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65" w:rsidRDefault="00A4775C" w:rsidP="004C478A">
      <w:pPr>
        <w:ind w:left="-709" w:right="-994"/>
        <w:jc w:val="center"/>
      </w:pPr>
      <w:r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haracter">
                  <wp:posOffset>-499110</wp:posOffset>
                </wp:positionH>
                <wp:positionV relativeFrom="line">
                  <wp:posOffset>7863205</wp:posOffset>
                </wp:positionV>
                <wp:extent cx="1095375" cy="171450"/>
                <wp:effectExtent l="0" t="0" r="0" b="0"/>
                <wp:wrapNone/>
                <wp:docPr id="2" name="Retângulo 2">
                  <a:hlinkClick xmlns:a="http://schemas.openxmlformats.org/drawingml/2006/main" r:id="rId5" tooltip="http://www.tce.pr.gov.br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href="http://www.tce.pr.gov.br/" title="http://www.tce.pr.gov.br" style="position:absolute;margin-left:-39.3pt;margin-top:619.15pt;width:86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pt-BR"/>
        </w:rPr>
        <w:drawing>
          <wp:inline distT="0" distB="0" distL="0" distR="0">
            <wp:extent cx="6228478" cy="12447475"/>
            <wp:effectExtent l="0" t="0" r="1270" b="0"/>
            <wp:docPr id="1" name="Imagem 1" descr="cid:image001.jpg@01CEEB8B.3D81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EB8B.3D8179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372" cy="124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5C"/>
    <w:rsid w:val="004C478A"/>
    <w:rsid w:val="00A4775C"/>
    <w:rsid w:val="00B91CC7"/>
    <w:rsid w:val="00D5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EEB8B.3D8179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ce.pr.gov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2</cp:revision>
  <dcterms:created xsi:type="dcterms:W3CDTF">2013-11-28T11:11:00Z</dcterms:created>
  <dcterms:modified xsi:type="dcterms:W3CDTF">2013-11-28T11:15:00Z</dcterms:modified>
</cp:coreProperties>
</file>