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9500D" w14:textId="77777777" w:rsidR="00674104" w:rsidRDefault="00000000">
      <w:pPr>
        <w:pStyle w:val="Cabealho"/>
        <w:spacing w:line="276" w:lineRule="auto"/>
        <w:jc w:val="center"/>
        <w:rPr>
          <w:rFonts w:ascii="Arial" w:hAnsi="Arial" w:cs="Arial"/>
          <w:sz w:val="20"/>
          <w:szCs w:val="20"/>
        </w:rPr>
      </w:pPr>
      <w:r>
        <w:rPr>
          <w:rFonts w:ascii="Arial" w:hAnsi="Arial" w:cs="Arial"/>
          <w:b/>
          <w:sz w:val="20"/>
          <w:szCs w:val="20"/>
        </w:rPr>
        <w:t>TESES AMBIENTAIS</w:t>
      </w:r>
      <w:r>
        <w:rPr>
          <w:rFonts w:ascii="Arial" w:hAnsi="Arial" w:cs="Arial"/>
          <w:sz w:val="20"/>
          <w:szCs w:val="20"/>
        </w:rPr>
        <w:t xml:space="preserve"> </w:t>
      </w:r>
    </w:p>
    <w:p w14:paraId="3270AF62" w14:textId="77777777" w:rsidR="00674104" w:rsidRDefault="00674104">
      <w:pPr>
        <w:jc w:val="center"/>
        <w:rPr>
          <w:rFonts w:ascii="Arial" w:hAnsi="Arial" w:cs="Arial"/>
          <w:b/>
          <w:sz w:val="20"/>
          <w:szCs w:val="20"/>
        </w:rPr>
      </w:pPr>
    </w:p>
    <w:p w14:paraId="2804FFF8" w14:textId="2A82C0EF" w:rsidR="00674104" w:rsidRDefault="00000000">
      <w:pPr>
        <w:jc w:val="center"/>
        <w:rPr>
          <w:rFonts w:ascii="Arial" w:hAnsi="Arial" w:cs="Arial"/>
          <w:b/>
          <w:sz w:val="20"/>
          <w:szCs w:val="20"/>
        </w:rPr>
      </w:pPr>
      <w:r>
        <w:rPr>
          <w:rFonts w:ascii="Arial" w:hAnsi="Arial" w:cs="Arial"/>
          <w:b/>
          <w:sz w:val="20"/>
          <w:szCs w:val="20"/>
        </w:rPr>
        <w:t>Número 2</w:t>
      </w:r>
      <w:r w:rsidR="001331C5">
        <w:rPr>
          <w:rFonts w:ascii="Arial" w:hAnsi="Arial" w:cs="Arial"/>
          <w:b/>
          <w:sz w:val="20"/>
          <w:szCs w:val="20"/>
        </w:rPr>
        <w:t>2</w:t>
      </w:r>
    </w:p>
    <w:p w14:paraId="62DC9DDD" w14:textId="77777777" w:rsidR="00674104" w:rsidRDefault="00674104">
      <w:pPr>
        <w:jc w:val="center"/>
        <w:rPr>
          <w:rFonts w:ascii="Arial" w:hAnsi="Arial" w:cs="Arial"/>
          <w:b/>
          <w:sz w:val="20"/>
          <w:szCs w:val="20"/>
        </w:rPr>
      </w:pPr>
    </w:p>
    <w:p w14:paraId="44A12025" w14:textId="2D78B9F0" w:rsidR="00674104" w:rsidRDefault="00000000">
      <w:pPr>
        <w:jc w:val="both"/>
        <w:rPr>
          <w:rFonts w:ascii="Arial" w:hAnsi="Arial" w:cs="Arial"/>
          <w:sz w:val="20"/>
          <w:szCs w:val="20"/>
        </w:rPr>
      </w:pPr>
      <w:r>
        <w:rPr>
          <w:rFonts w:ascii="Arial" w:hAnsi="Arial" w:cs="Arial"/>
          <w:sz w:val="20"/>
          <w:szCs w:val="20"/>
        </w:rPr>
        <w:t xml:space="preserve">Este Boletim de periodicidade </w:t>
      </w:r>
      <w:r w:rsidR="001331C5">
        <w:rPr>
          <w:rFonts w:ascii="Arial" w:hAnsi="Arial" w:cs="Arial"/>
          <w:sz w:val="20"/>
          <w:szCs w:val="20"/>
        </w:rPr>
        <w:t>bimestral</w:t>
      </w:r>
      <w:r>
        <w:rPr>
          <w:rFonts w:ascii="Arial" w:hAnsi="Arial" w:cs="Arial"/>
          <w:sz w:val="20"/>
          <w:szCs w:val="20"/>
        </w:rPr>
        <w:t xml:space="preserve"> contém informações sintéticas das teses fixadas em Direito Ambiental proferidas pelo Supremo Tribunal Federal - STF, Superior Tribunal de Justiça - STJ, Tribunal de Contas da União - TCU e do Tribunal de Contas do Paraná - TCEPR, bem como de outros Tribunais de Contas Estaduais e Municipais sobre temas relacionados ao controle externo evidenciando sobretudo o vetor axiológico da sustentabilidade.</w:t>
      </w:r>
    </w:p>
    <w:p w14:paraId="745B04C1" w14:textId="77777777" w:rsidR="00674104" w:rsidRDefault="00000000">
      <w:pPr>
        <w:jc w:val="both"/>
        <w:rPr>
          <w:rFonts w:ascii="Arial" w:hAnsi="Arial" w:cs="Arial"/>
          <w:sz w:val="20"/>
          <w:szCs w:val="20"/>
        </w:rPr>
      </w:pPr>
      <w:r>
        <w:rPr>
          <w:rFonts w:ascii="Arial" w:hAnsi="Arial" w:cs="Arial"/>
          <w:sz w:val="20"/>
          <w:szCs w:val="20"/>
        </w:rPr>
        <w:t xml:space="preserve"> </w:t>
      </w:r>
    </w:p>
    <w:p w14:paraId="62D24DBB" w14:textId="77777777" w:rsidR="00674104" w:rsidRDefault="00000000">
      <w:pPr>
        <w:jc w:val="both"/>
        <w:rPr>
          <w:rFonts w:ascii="Arial" w:hAnsi="Arial" w:cs="Arial"/>
          <w:sz w:val="20"/>
          <w:szCs w:val="20"/>
        </w:rPr>
      </w:pPr>
      <w:r>
        <w:rPr>
          <w:rFonts w:ascii="Arial" w:hAnsi="Arial" w:cs="Arial"/>
          <w:sz w:val="20"/>
          <w:szCs w:val="20"/>
        </w:rPr>
        <w:t>A seleção das decisões leva em consideração os aspectos de gestão ambiental eficiente, transparente e propositiva. Para aprofundamento, o leitor pode acessar o inteiro teor das deliberações por meio dos links disponíveis.</w:t>
      </w:r>
    </w:p>
    <w:p w14:paraId="38FCF53F" w14:textId="77777777" w:rsidR="00674104" w:rsidRDefault="00674104">
      <w:pPr>
        <w:jc w:val="both"/>
        <w:rPr>
          <w:rFonts w:ascii="Arial" w:hAnsi="Arial" w:cs="Arial"/>
          <w:sz w:val="20"/>
          <w:szCs w:val="20"/>
        </w:rPr>
      </w:pPr>
    </w:p>
    <w:p w14:paraId="5B594475" w14:textId="77777777" w:rsidR="00674104" w:rsidRDefault="00000000">
      <w:pPr>
        <w:jc w:val="both"/>
        <w:rPr>
          <w:rFonts w:ascii="Arial" w:hAnsi="Arial" w:cs="Arial"/>
          <w:sz w:val="20"/>
          <w:szCs w:val="20"/>
        </w:rPr>
      </w:pPr>
      <w:r>
        <w:rPr>
          <w:rFonts w:ascii="Arial" w:hAnsi="Arial" w:cs="Arial"/>
          <w:sz w:val="20"/>
          <w:szCs w:val="20"/>
        </w:rPr>
        <w:t>Lembramos, por fim, que este informativo não representa um repositório oficial de jurisprudência.</w:t>
      </w:r>
    </w:p>
    <w:p w14:paraId="0AA41CCA" w14:textId="77777777" w:rsidR="00674104" w:rsidRDefault="00674104">
      <w:pPr>
        <w:jc w:val="both"/>
        <w:rPr>
          <w:rFonts w:ascii="Arial" w:hAnsi="Arial" w:cs="Arial"/>
          <w:sz w:val="20"/>
          <w:szCs w:val="20"/>
        </w:rPr>
      </w:pPr>
    </w:p>
    <w:p w14:paraId="54F13485" w14:textId="77777777" w:rsidR="00674104" w:rsidRDefault="00000000">
      <w:pPr>
        <w:jc w:val="both"/>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660800" behindDoc="0" locked="0" layoutInCell="1" allowOverlap="1" wp14:anchorId="59835C21" wp14:editId="1F723F06">
                <wp:simplePos x="0" y="0"/>
                <wp:positionH relativeFrom="margin">
                  <wp:posOffset>-635</wp:posOffset>
                </wp:positionH>
                <wp:positionV relativeFrom="paragraph">
                  <wp:posOffset>29845</wp:posOffset>
                </wp:positionV>
                <wp:extent cx="5397500" cy="0"/>
                <wp:effectExtent l="0" t="0" r="12700" b="57150"/>
                <wp:wrapNone/>
                <wp:docPr id="4" name="Conector reto 1"/>
                <wp:cNvGraphicFramePr/>
                <a:graphic xmlns:a="http://schemas.openxmlformats.org/drawingml/2006/main">
                  <a:graphicData uri="http://schemas.microsoft.com/office/word/2010/wordprocessingShape">
                    <wps:wsp>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3" o:spid="_x0000_s3" o:spt="20" style="position:absolute;mso-wrap-distance-left:9.0pt;mso-wrap-distance-top:0.0pt;mso-wrap-distance-right:9.0pt;mso-wrap-distance-bottom:0.0pt;z-index:251660800;o:allowoverlap:true;o:allowincell:true;mso-position-horizontal-relative:margin;margin-left:-0.0pt;mso-position-horizontal:absolute;mso-position-vertical-relative:text;margin-top:2.4pt;mso-position-vertical:absolute;width:425.0pt;height:0.0pt;" coordsize="100000,100000" path="" filled="f" strokecolor="#000000" strokeweight="2.00pt">
                <v:path textboxrect="0,0,0,0"/>
              </v:shape>
            </w:pict>
          </mc:Fallback>
        </mc:AlternateContent>
      </w:r>
    </w:p>
    <w:p w14:paraId="4478A291" w14:textId="77777777" w:rsidR="00674104" w:rsidRDefault="00000000">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t>SUMÁRIO</w:t>
      </w:r>
    </w:p>
    <w:p w14:paraId="63015CC1" w14:textId="77777777" w:rsidR="00674104" w:rsidRDefault="00674104">
      <w:pPr>
        <w:spacing w:line="276" w:lineRule="auto"/>
        <w:jc w:val="both"/>
        <w:rPr>
          <w:rFonts w:ascii="Arial" w:eastAsia="Arial" w:hAnsi="Arial" w:cs="Arial"/>
          <w:sz w:val="20"/>
          <w:szCs w:val="20"/>
        </w:rPr>
      </w:pPr>
    </w:p>
    <w:p w14:paraId="2D42BE4A" w14:textId="6CD50146" w:rsidR="00CE3EBE" w:rsidRPr="00CE3EBE" w:rsidRDefault="00CE3EBE" w:rsidP="00CE3EBE">
      <w:pPr>
        <w:spacing w:line="276" w:lineRule="auto"/>
        <w:jc w:val="both"/>
        <w:rPr>
          <w:rFonts w:ascii="Arial" w:eastAsia="Arial" w:hAnsi="Arial" w:cs="Arial"/>
          <w:sz w:val="20"/>
          <w:szCs w:val="20"/>
        </w:rPr>
      </w:pPr>
      <w:r w:rsidRPr="00CE3EBE">
        <w:rPr>
          <w:rFonts w:ascii="Arial" w:eastAsia="Arial" w:hAnsi="Arial" w:cs="Arial"/>
          <w:sz w:val="20"/>
          <w:szCs w:val="20"/>
        </w:rPr>
        <w:t xml:space="preserve">1. Auditoria de natureza operacional. Avaliação do processo sancionador ambiental do </w:t>
      </w:r>
      <w:r>
        <w:rPr>
          <w:rFonts w:ascii="Arial" w:eastAsia="Arial" w:hAnsi="Arial" w:cs="Arial"/>
          <w:sz w:val="20"/>
          <w:szCs w:val="20"/>
        </w:rPr>
        <w:t>I</w:t>
      </w:r>
      <w:r w:rsidRPr="00CE3EBE">
        <w:rPr>
          <w:rFonts w:ascii="Arial" w:eastAsia="Arial" w:hAnsi="Arial" w:cs="Arial"/>
          <w:sz w:val="20"/>
          <w:szCs w:val="20"/>
        </w:rPr>
        <w:t xml:space="preserve">nstituto </w:t>
      </w:r>
      <w:r>
        <w:rPr>
          <w:rFonts w:ascii="Arial" w:eastAsia="Arial" w:hAnsi="Arial" w:cs="Arial"/>
          <w:sz w:val="20"/>
          <w:szCs w:val="20"/>
        </w:rPr>
        <w:t>B</w:t>
      </w:r>
      <w:r w:rsidRPr="00CE3EBE">
        <w:rPr>
          <w:rFonts w:ascii="Arial" w:eastAsia="Arial" w:hAnsi="Arial" w:cs="Arial"/>
          <w:sz w:val="20"/>
          <w:szCs w:val="20"/>
        </w:rPr>
        <w:t xml:space="preserve">rasileiro do </w:t>
      </w:r>
      <w:r>
        <w:rPr>
          <w:rFonts w:ascii="Arial" w:eastAsia="Arial" w:hAnsi="Arial" w:cs="Arial"/>
          <w:sz w:val="20"/>
          <w:szCs w:val="20"/>
        </w:rPr>
        <w:t>M</w:t>
      </w:r>
      <w:r w:rsidRPr="00CE3EBE">
        <w:rPr>
          <w:rFonts w:ascii="Arial" w:eastAsia="Arial" w:hAnsi="Arial" w:cs="Arial"/>
          <w:sz w:val="20"/>
          <w:szCs w:val="20"/>
        </w:rPr>
        <w:t xml:space="preserve">eio </w:t>
      </w:r>
      <w:r>
        <w:rPr>
          <w:rFonts w:ascii="Arial" w:eastAsia="Arial" w:hAnsi="Arial" w:cs="Arial"/>
          <w:sz w:val="20"/>
          <w:szCs w:val="20"/>
        </w:rPr>
        <w:t>A</w:t>
      </w:r>
      <w:r w:rsidRPr="00CE3EBE">
        <w:rPr>
          <w:rFonts w:ascii="Arial" w:eastAsia="Arial" w:hAnsi="Arial" w:cs="Arial"/>
          <w:sz w:val="20"/>
          <w:szCs w:val="20"/>
        </w:rPr>
        <w:t xml:space="preserve">mbiente e dos </w:t>
      </w:r>
      <w:r>
        <w:rPr>
          <w:rFonts w:ascii="Arial" w:eastAsia="Arial" w:hAnsi="Arial" w:cs="Arial"/>
          <w:sz w:val="20"/>
          <w:szCs w:val="20"/>
        </w:rPr>
        <w:t>r</w:t>
      </w:r>
      <w:r w:rsidRPr="00CE3EBE">
        <w:rPr>
          <w:rFonts w:ascii="Arial" w:eastAsia="Arial" w:hAnsi="Arial" w:cs="Arial"/>
          <w:sz w:val="20"/>
          <w:szCs w:val="20"/>
        </w:rPr>
        <w:t>ecursos naturais renováveis. Identificação de oportunidades de melhoria. Recomendações. Autuação de representação para exame de matéria relevante apurada pela equipe de auditoria.</w:t>
      </w:r>
    </w:p>
    <w:p w14:paraId="11D7BE6E" w14:textId="77777777" w:rsidR="00674104" w:rsidRDefault="00674104">
      <w:pPr>
        <w:spacing w:line="276" w:lineRule="auto"/>
        <w:jc w:val="both"/>
        <w:rPr>
          <w:rFonts w:ascii="Arial" w:eastAsia="Arial" w:hAnsi="Arial" w:cs="Arial"/>
          <w:sz w:val="20"/>
          <w:szCs w:val="20"/>
        </w:rPr>
      </w:pPr>
    </w:p>
    <w:p w14:paraId="61E8D999" w14:textId="3DB480C2" w:rsidR="00CE3EBE" w:rsidRPr="00CE3EBE" w:rsidRDefault="00CE3EBE" w:rsidP="00CE3EBE">
      <w:pPr>
        <w:spacing w:line="276" w:lineRule="auto"/>
        <w:jc w:val="both"/>
        <w:rPr>
          <w:rFonts w:ascii="Arial" w:eastAsia="Arial" w:hAnsi="Arial" w:cs="Arial"/>
          <w:color w:val="000000"/>
          <w:sz w:val="20"/>
          <w:szCs w:val="20"/>
        </w:rPr>
      </w:pPr>
      <w:r w:rsidRPr="00CE3EBE">
        <w:rPr>
          <w:rFonts w:ascii="Arial" w:eastAsia="Arial" w:hAnsi="Arial" w:cs="Arial"/>
          <w:color w:val="000000"/>
          <w:sz w:val="20"/>
          <w:szCs w:val="20"/>
        </w:rPr>
        <w:t>2</w:t>
      </w:r>
      <w:r w:rsidRPr="00CE3EBE">
        <w:rPr>
          <w:rFonts w:ascii="Arial" w:eastAsia="Arial" w:hAnsi="Arial" w:cs="Arial"/>
          <w:color w:val="000000"/>
          <w:sz w:val="20"/>
          <w:szCs w:val="20"/>
        </w:rPr>
        <w:t xml:space="preserve">. Representação da </w:t>
      </w:r>
      <w:r>
        <w:rPr>
          <w:rFonts w:ascii="Arial" w:eastAsia="Arial" w:hAnsi="Arial" w:cs="Arial"/>
          <w:color w:val="000000"/>
          <w:sz w:val="20"/>
          <w:szCs w:val="20"/>
        </w:rPr>
        <w:t>L</w:t>
      </w:r>
      <w:r w:rsidRPr="00CE3EBE">
        <w:rPr>
          <w:rFonts w:ascii="Arial" w:eastAsia="Arial" w:hAnsi="Arial" w:cs="Arial"/>
          <w:color w:val="000000"/>
          <w:sz w:val="20"/>
          <w:szCs w:val="20"/>
        </w:rPr>
        <w:t>ei 8.666/93. A subcontratação está limitada às parcelas devidamente previstas no edital, não sendo possível para apenas possibilitar o preenchimento das condições de habilitação, por parte da subcontratada, em benefício da contratada. Improcedência.</w:t>
      </w:r>
    </w:p>
    <w:p w14:paraId="578F4203" w14:textId="77777777" w:rsidR="00674104" w:rsidRDefault="00674104">
      <w:pPr>
        <w:spacing w:line="276" w:lineRule="auto"/>
        <w:jc w:val="both"/>
        <w:rPr>
          <w:rFonts w:ascii="Arial" w:eastAsia="Arial" w:hAnsi="Arial" w:cs="Arial"/>
          <w:sz w:val="20"/>
        </w:rPr>
      </w:pPr>
    </w:p>
    <w:p w14:paraId="66609EEF" w14:textId="1B2DA8D8" w:rsidR="00CE3EBE" w:rsidRPr="00CE3EBE" w:rsidRDefault="00CE3EBE" w:rsidP="00CE3EBE">
      <w:pPr>
        <w:spacing w:line="276" w:lineRule="auto"/>
        <w:jc w:val="both"/>
        <w:rPr>
          <w:rFonts w:ascii="Arial" w:eastAsia="Arial" w:hAnsi="Arial" w:cs="Arial"/>
          <w:sz w:val="20"/>
        </w:rPr>
      </w:pPr>
      <w:r w:rsidRPr="00CE3EBE">
        <w:rPr>
          <w:rFonts w:ascii="Arial" w:eastAsia="Arial" w:hAnsi="Arial" w:cs="Arial"/>
          <w:sz w:val="20"/>
        </w:rPr>
        <w:t>3. Direito constitucional e ambiental. Ação direta de inconstitucionalidade. Constituição do Estado do Ceará. Licenciamento ambiental. Resguardo à competência municipal.</w:t>
      </w:r>
    </w:p>
    <w:p w14:paraId="29202E88" w14:textId="77777777" w:rsidR="00674104" w:rsidRDefault="00674104">
      <w:pPr>
        <w:spacing w:line="276" w:lineRule="auto"/>
        <w:jc w:val="both"/>
        <w:rPr>
          <w:rFonts w:ascii="Arial" w:eastAsia="Arial" w:hAnsi="Arial" w:cs="Arial"/>
          <w:sz w:val="20"/>
        </w:rPr>
      </w:pPr>
    </w:p>
    <w:p w14:paraId="5CA2F4B4" w14:textId="20EF9B56" w:rsidR="00CE3EBE" w:rsidRPr="00CE3EBE" w:rsidRDefault="00CE3EBE" w:rsidP="00CE3EBE">
      <w:pPr>
        <w:spacing w:line="276" w:lineRule="auto"/>
        <w:jc w:val="both"/>
        <w:rPr>
          <w:rFonts w:ascii="Arial" w:eastAsia="Arial" w:hAnsi="Arial" w:cs="Arial"/>
          <w:sz w:val="20"/>
        </w:rPr>
      </w:pPr>
      <w:r w:rsidRPr="00CE3EBE">
        <w:rPr>
          <w:rFonts w:ascii="Arial" w:eastAsia="Arial" w:hAnsi="Arial" w:cs="Arial"/>
          <w:sz w:val="20"/>
        </w:rPr>
        <w:t xml:space="preserve">4. Administrativo e ambiental. Agravo Interno. Cômputo da Área de Preservação Permanente no cálculo da área de Reserva Legal. Compensação de área. Aplicação do novo código florestal. Impossibilidade. Princípio da vedação ao retrocesso ambiental. Tempus </w:t>
      </w:r>
      <w:proofErr w:type="spellStart"/>
      <w:r w:rsidRPr="00CE3EBE">
        <w:rPr>
          <w:rFonts w:ascii="Arial" w:eastAsia="Arial" w:hAnsi="Arial" w:cs="Arial"/>
          <w:sz w:val="20"/>
        </w:rPr>
        <w:t>regit</w:t>
      </w:r>
      <w:proofErr w:type="spellEnd"/>
      <w:r w:rsidRPr="00CE3EBE">
        <w:rPr>
          <w:rFonts w:ascii="Arial" w:eastAsia="Arial" w:hAnsi="Arial" w:cs="Arial"/>
          <w:sz w:val="20"/>
        </w:rPr>
        <w:t xml:space="preserve"> </w:t>
      </w:r>
      <w:proofErr w:type="spellStart"/>
      <w:r w:rsidRPr="00CE3EBE">
        <w:rPr>
          <w:rFonts w:ascii="Arial" w:eastAsia="Arial" w:hAnsi="Arial" w:cs="Arial"/>
          <w:sz w:val="20"/>
        </w:rPr>
        <w:t>actum</w:t>
      </w:r>
      <w:proofErr w:type="spellEnd"/>
      <w:r w:rsidRPr="00CE3EBE">
        <w:rPr>
          <w:rFonts w:ascii="Arial" w:eastAsia="Arial" w:hAnsi="Arial" w:cs="Arial"/>
          <w:sz w:val="20"/>
        </w:rPr>
        <w:t>. Cláusula de reserva de plenário. Não violação.</w:t>
      </w:r>
    </w:p>
    <w:p w14:paraId="24DBAAFB" w14:textId="77777777" w:rsidR="00674104" w:rsidRDefault="00674104">
      <w:pPr>
        <w:spacing w:line="276" w:lineRule="auto"/>
        <w:jc w:val="both"/>
        <w:rPr>
          <w:rFonts w:ascii="Arial" w:eastAsia="Arial" w:hAnsi="Arial" w:cs="Arial"/>
          <w:bCs/>
          <w:sz w:val="20"/>
          <w:szCs w:val="20"/>
        </w:rPr>
      </w:pPr>
    </w:p>
    <w:p w14:paraId="1A3B1EBA" w14:textId="45A3612C" w:rsidR="00674104" w:rsidRDefault="00000000">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t xml:space="preserve">TRIBUNAL DE CONTAS </w:t>
      </w:r>
      <w:r w:rsidR="009204AA">
        <w:rPr>
          <w:rFonts w:ascii="Arial" w:eastAsia="Arial" w:hAnsi="Arial" w:cs="Arial"/>
          <w:b/>
          <w:sz w:val="20"/>
          <w:szCs w:val="20"/>
        </w:rPr>
        <w:t>DA UNIÃO</w:t>
      </w:r>
      <w:r>
        <w:rPr>
          <w:rFonts w:ascii="Arial" w:eastAsia="Arial" w:hAnsi="Arial" w:cs="Arial"/>
          <w:b/>
          <w:sz w:val="20"/>
          <w:szCs w:val="20"/>
        </w:rPr>
        <w:t xml:space="preserve"> </w:t>
      </w:r>
    </w:p>
    <w:p w14:paraId="69167A3E" w14:textId="77777777" w:rsidR="00674104" w:rsidRDefault="00674104">
      <w:pPr>
        <w:spacing w:line="276" w:lineRule="auto"/>
        <w:jc w:val="both"/>
        <w:rPr>
          <w:rFonts w:ascii="Arial" w:eastAsia="Arial" w:hAnsi="Arial" w:cs="Arial"/>
          <w:sz w:val="20"/>
          <w:szCs w:val="20"/>
        </w:rPr>
      </w:pPr>
    </w:p>
    <w:p w14:paraId="31F8C873" w14:textId="0D182BE6" w:rsidR="005D558B" w:rsidRDefault="00CE3EBE" w:rsidP="005D558B">
      <w:pPr>
        <w:pStyle w:val="Default"/>
        <w:spacing w:after="120"/>
        <w:jc w:val="both"/>
        <w:rPr>
          <w:rFonts w:eastAsia="Arial"/>
          <w:b/>
          <w:bCs/>
          <w:sz w:val="20"/>
          <w:szCs w:val="20"/>
        </w:rPr>
      </w:pPr>
      <w:r>
        <w:rPr>
          <w:rFonts w:eastAsia="Arial"/>
          <w:b/>
          <w:bCs/>
          <w:sz w:val="20"/>
          <w:szCs w:val="20"/>
        </w:rPr>
        <w:t>1</w:t>
      </w:r>
      <w:r w:rsidR="005D558B" w:rsidRPr="005D558B">
        <w:rPr>
          <w:rFonts w:eastAsia="Arial"/>
          <w:b/>
          <w:bCs/>
          <w:sz w:val="20"/>
          <w:szCs w:val="20"/>
        </w:rPr>
        <w:t>. AUDITORIA DE NATUREZA OPERACIONAL. AVALIAÇÃO DO PROCESSO SANCIONADOR AMBIENTAL DO INSTITUTO BRASILEIRO DO MEIO AMBIENTE E DOS RECURSOS NATURAIS RENOVÁVEIS. IDENTIFICAÇÃO DE OPORTUNIDADES DE MELHORIA. RECOMENDAÇÕES. AUTUAÇÃO DE REPRESENTAÇÃO PARA EXAME DE MATÉRIA RELEVANTE APURADA PELA EQUIPE DE AUDITORIA.</w:t>
      </w:r>
    </w:p>
    <w:p w14:paraId="36F20B13" w14:textId="469B4245" w:rsidR="005D558B" w:rsidRDefault="005D558B" w:rsidP="005D558B">
      <w:pPr>
        <w:pStyle w:val="Default"/>
        <w:spacing w:after="120"/>
        <w:jc w:val="both"/>
        <w:rPr>
          <w:rFonts w:eastAsia="Arial"/>
          <w:sz w:val="20"/>
          <w:szCs w:val="20"/>
        </w:rPr>
      </w:pPr>
      <w:r>
        <w:rPr>
          <w:rFonts w:eastAsia="Arial"/>
          <w:sz w:val="20"/>
          <w:szCs w:val="20"/>
        </w:rPr>
        <w:t>(...)</w:t>
      </w:r>
    </w:p>
    <w:p w14:paraId="67FF93C9" w14:textId="14DE8070" w:rsidR="005D558B" w:rsidRPr="005D558B" w:rsidRDefault="005D558B" w:rsidP="005D558B">
      <w:pPr>
        <w:pStyle w:val="Default"/>
        <w:jc w:val="both"/>
        <w:rPr>
          <w:rFonts w:eastAsia="Arial"/>
          <w:sz w:val="20"/>
          <w:szCs w:val="20"/>
        </w:rPr>
      </w:pPr>
      <w:r w:rsidRPr="005D558B">
        <w:rPr>
          <w:rFonts w:eastAsia="Arial"/>
          <w:sz w:val="20"/>
          <w:szCs w:val="20"/>
        </w:rPr>
        <w:t xml:space="preserve">9.1. com fundamento no art. 250, inciso III, do Regimento Interno/TCU e no art. 11 da Resolução/TCU 315/2020, recomendar ao Ministério do Meio Ambiente e ao Instituto Brasileiro </w:t>
      </w:r>
      <w:r w:rsidRPr="005D558B">
        <w:rPr>
          <w:rFonts w:eastAsia="Arial"/>
          <w:sz w:val="20"/>
          <w:szCs w:val="20"/>
        </w:rPr>
        <w:lastRenderedPageBreak/>
        <w:t>do Meio Ambiente e dos Recursos Naturais Renováveis – Ibama que, no âmbito de suas competências institucionais:</w:t>
      </w:r>
    </w:p>
    <w:p w14:paraId="52D5798F" w14:textId="77777777" w:rsidR="005D558B" w:rsidRPr="005D558B" w:rsidRDefault="005D558B" w:rsidP="005D558B">
      <w:pPr>
        <w:pStyle w:val="Default"/>
        <w:jc w:val="both"/>
        <w:rPr>
          <w:rFonts w:eastAsia="Arial"/>
          <w:sz w:val="20"/>
          <w:szCs w:val="20"/>
        </w:rPr>
      </w:pPr>
      <w:r w:rsidRPr="005D558B">
        <w:rPr>
          <w:rFonts w:eastAsia="Arial"/>
          <w:sz w:val="20"/>
          <w:szCs w:val="20"/>
        </w:rPr>
        <w:t xml:space="preserve">9.1.1. implementem mecanismos que estimulem a apresentação de projetos, no âmbito dos Processos Administrativos de Seleção de Projetos, a serem ofertados aos autuados para adesão à conciliação ambiental por meio da conversão direta da multa; </w:t>
      </w:r>
    </w:p>
    <w:p w14:paraId="62A5403C" w14:textId="77777777" w:rsidR="005D558B" w:rsidRPr="005D558B" w:rsidRDefault="005D558B" w:rsidP="005D558B">
      <w:pPr>
        <w:pStyle w:val="Default"/>
        <w:jc w:val="both"/>
        <w:rPr>
          <w:rFonts w:eastAsia="Arial"/>
          <w:sz w:val="20"/>
          <w:szCs w:val="20"/>
        </w:rPr>
      </w:pPr>
      <w:r w:rsidRPr="005D558B">
        <w:rPr>
          <w:rFonts w:eastAsia="Arial"/>
          <w:sz w:val="20"/>
          <w:szCs w:val="20"/>
        </w:rPr>
        <w:t xml:space="preserve">9.1.2. estudem a viabilidade de estruturar sistemática para que os autuados possam apresentar projetos para adesão à conciliação ambiental por meio da conversão direta da multa; </w:t>
      </w:r>
    </w:p>
    <w:p w14:paraId="789E1D1A" w14:textId="77777777" w:rsidR="005D558B" w:rsidRPr="005D558B" w:rsidRDefault="005D558B" w:rsidP="005D558B">
      <w:pPr>
        <w:pStyle w:val="Default"/>
        <w:jc w:val="both"/>
        <w:rPr>
          <w:rFonts w:eastAsia="Arial"/>
          <w:sz w:val="20"/>
          <w:szCs w:val="20"/>
        </w:rPr>
      </w:pPr>
      <w:r w:rsidRPr="005D558B">
        <w:rPr>
          <w:rFonts w:eastAsia="Arial"/>
          <w:sz w:val="20"/>
          <w:szCs w:val="20"/>
        </w:rPr>
        <w:t xml:space="preserve">9.1.3. avaliem a possibilidade de o Ibama estruturar outros projetos a serem ofertados aos autuados para adesão à conciliação ambiental por meio da conversão direta da multa, a exemplo do Projeto </w:t>
      </w:r>
      <w:proofErr w:type="spellStart"/>
      <w:r w:rsidRPr="005D558B">
        <w:rPr>
          <w:rFonts w:eastAsia="Arial"/>
          <w:sz w:val="20"/>
          <w:szCs w:val="20"/>
        </w:rPr>
        <w:t>Cetas</w:t>
      </w:r>
      <w:proofErr w:type="spellEnd"/>
      <w:r w:rsidRPr="005D558B">
        <w:rPr>
          <w:rFonts w:eastAsia="Arial"/>
          <w:sz w:val="20"/>
          <w:szCs w:val="20"/>
        </w:rPr>
        <w:t xml:space="preserve"> disponibilizado pela autarquia; </w:t>
      </w:r>
    </w:p>
    <w:p w14:paraId="64CF7072" w14:textId="77777777" w:rsidR="005D558B" w:rsidRPr="005D558B" w:rsidRDefault="005D558B" w:rsidP="005D558B">
      <w:pPr>
        <w:pStyle w:val="Default"/>
        <w:jc w:val="both"/>
        <w:rPr>
          <w:rFonts w:eastAsia="Arial"/>
          <w:sz w:val="20"/>
          <w:szCs w:val="20"/>
        </w:rPr>
      </w:pPr>
      <w:r w:rsidRPr="005D558B">
        <w:rPr>
          <w:rFonts w:eastAsia="Arial"/>
          <w:sz w:val="20"/>
          <w:szCs w:val="20"/>
        </w:rPr>
        <w:t xml:space="preserve">9.2. com fulcro no art. 250, inciso III, do Regimento Interno/TCU e no art. 11 da Resolução/TCU 315/2020, recomendar ao Ministério do Meio Ambiente e à Casa Civil da Presidência da República que, no âmbito de suas competências institucionais, adotem providências para a criação de mecanismo legal que permita a operacionalização da conversão indireta das multas aplicadas pelo Ibama, prevista no art. 142-A do Decreto 6.514/2008; </w:t>
      </w:r>
    </w:p>
    <w:p w14:paraId="0519A4F4" w14:textId="77777777" w:rsidR="005D558B" w:rsidRPr="005D558B" w:rsidRDefault="005D558B" w:rsidP="005D558B">
      <w:pPr>
        <w:pStyle w:val="Default"/>
        <w:jc w:val="both"/>
        <w:rPr>
          <w:rFonts w:eastAsia="Arial"/>
          <w:sz w:val="20"/>
          <w:szCs w:val="20"/>
        </w:rPr>
      </w:pPr>
      <w:r w:rsidRPr="005D558B">
        <w:rPr>
          <w:rFonts w:eastAsia="Arial"/>
          <w:sz w:val="20"/>
          <w:szCs w:val="20"/>
        </w:rPr>
        <w:t>9.3. com fundamento no art. 250, inciso III, do Regimento Interno/TCU e no art. 11 da Resolução/TCU 315/2020, recomendar ao Instituto Brasileiro do Meio Ambiente e dos Recursos Naturais Renováveis – Ibama que:</w:t>
      </w:r>
    </w:p>
    <w:p w14:paraId="43D9C875" w14:textId="77777777" w:rsidR="005D558B" w:rsidRPr="005D558B" w:rsidRDefault="005D558B" w:rsidP="005D558B">
      <w:pPr>
        <w:pStyle w:val="Default"/>
        <w:jc w:val="both"/>
        <w:rPr>
          <w:rFonts w:eastAsia="Arial"/>
          <w:sz w:val="20"/>
          <w:szCs w:val="20"/>
        </w:rPr>
      </w:pPr>
      <w:r w:rsidRPr="005D558B">
        <w:rPr>
          <w:rFonts w:eastAsia="Arial"/>
          <w:sz w:val="20"/>
          <w:szCs w:val="20"/>
        </w:rPr>
        <w:t xml:space="preserve">9.3.1. adote mecanismos para ampliar o conhecimento da sociedade e principalmente dos autuados acerca da conciliação e seus benefícios, de forma a aumentar o potencial de adesão dos autuados a esse instituto; </w:t>
      </w:r>
    </w:p>
    <w:p w14:paraId="14EC039A" w14:textId="77777777" w:rsidR="005D558B" w:rsidRPr="005D558B" w:rsidRDefault="005D558B" w:rsidP="005D558B">
      <w:pPr>
        <w:pStyle w:val="Default"/>
        <w:jc w:val="both"/>
        <w:rPr>
          <w:rFonts w:eastAsia="Arial"/>
          <w:sz w:val="20"/>
          <w:szCs w:val="20"/>
        </w:rPr>
      </w:pPr>
      <w:r w:rsidRPr="005D558B">
        <w:rPr>
          <w:rFonts w:eastAsia="Arial"/>
          <w:sz w:val="20"/>
          <w:szCs w:val="20"/>
        </w:rPr>
        <w:t xml:space="preserve">9.3.2. implemente medidas para adequar a capacidade de trabalho da Equipe Nacional de Instrução às necessidades da atividade de instrução de processos, de forma a permitir a instrução mais tempestiva dos processos; </w:t>
      </w:r>
    </w:p>
    <w:p w14:paraId="3D52EF48" w14:textId="77777777" w:rsidR="005D558B" w:rsidRPr="005D558B" w:rsidRDefault="005D558B" w:rsidP="005D558B">
      <w:pPr>
        <w:pStyle w:val="Default"/>
        <w:jc w:val="both"/>
        <w:rPr>
          <w:rFonts w:eastAsia="Arial"/>
          <w:sz w:val="20"/>
          <w:szCs w:val="20"/>
        </w:rPr>
      </w:pPr>
      <w:r w:rsidRPr="005D558B">
        <w:rPr>
          <w:rFonts w:eastAsia="Arial"/>
          <w:sz w:val="20"/>
          <w:szCs w:val="20"/>
        </w:rPr>
        <w:t xml:space="preserve">9.3.3. estruture o registro e a consulta a normativos, entendimentos e decisões relacionadas ao processo sancionador ambiental, de modo a aumentar a produtividade e a qualidade na instrução dos processos administrativos; </w:t>
      </w:r>
    </w:p>
    <w:p w14:paraId="31B269CF" w14:textId="77777777" w:rsidR="005D558B" w:rsidRPr="005D558B" w:rsidRDefault="005D558B" w:rsidP="005D558B">
      <w:pPr>
        <w:pStyle w:val="Default"/>
        <w:jc w:val="both"/>
        <w:rPr>
          <w:rFonts w:eastAsia="Arial"/>
          <w:sz w:val="20"/>
          <w:szCs w:val="20"/>
        </w:rPr>
      </w:pPr>
      <w:r w:rsidRPr="005D558B">
        <w:rPr>
          <w:rFonts w:eastAsia="Arial"/>
          <w:sz w:val="20"/>
          <w:szCs w:val="20"/>
        </w:rPr>
        <w:t xml:space="preserve">9.3.4. adote medidas que possibilitem a integração da fase do contencioso no Sistema Brasileiro de Apuração de Infrações Ambientais, de maneira a aumentar a automatização da produção de atos processuais na etapa do contencioso; </w:t>
      </w:r>
    </w:p>
    <w:p w14:paraId="2491FD12" w14:textId="77777777" w:rsidR="005D558B" w:rsidRPr="005D558B" w:rsidRDefault="005D558B" w:rsidP="005D558B">
      <w:pPr>
        <w:pStyle w:val="Default"/>
        <w:jc w:val="both"/>
        <w:rPr>
          <w:rFonts w:eastAsia="Arial"/>
          <w:sz w:val="20"/>
          <w:szCs w:val="20"/>
        </w:rPr>
      </w:pPr>
      <w:r w:rsidRPr="005D558B">
        <w:rPr>
          <w:rFonts w:eastAsia="Arial"/>
          <w:sz w:val="20"/>
          <w:szCs w:val="20"/>
        </w:rPr>
        <w:t>9.3.5. implemente medidas voltadas para reduzir a concentração da competência para julgar em primeira instância, a exemplo do contido na minuta de nova instrução normativa que regulamenta o processo administrativo federal no âmbito do processo sancionador da Autarquia;</w:t>
      </w:r>
    </w:p>
    <w:p w14:paraId="0FA67156" w14:textId="77777777" w:rsidR="005D558B" w:rsidRPr="005D558B" w:rsidRDefault="005D558B" w:rsidP="005D558B">
      <w:pPr>
        <w:pStyle w:val="Default"/>
        <w:jc w:val="both"/>
        <w:rPr>
          <w:rFonts w:eastAsia="Arial"/>
          <w:sz w:val="20"/>
          <w:szCs w:val="20"/>
        </w:rPr>
      </w:pPr>
      <w:r w:rsidRPr="005D558B">
        <w:rPr>
          <w:rFonts w:eastAsia="Arial"/>
          <w:sz w:val="20"/>
          <w:szCs w:val="20"/>
        </w:rPr>
        <w:t xml:space="preserve">9.3.6. reforce a sistemática de monitoramento da taxa de julgamento em primeira instância, incluindo a definição de resultados esperados e de medidas a serem adotadas em caso de desempenho insuficiente por parte das superintendências estaduais; </w:t>
      </w:r>
    </w:p>
    <w:p w14:paraId="7F56A2E4" w14:textId="77777777" w:rsidR="005D558B" w:rsidRPr="005D558B" w:rsidRDefault="005D558B" w:rsidP="005D558B">
      <w:pPr>
        <w:pStyle w:val="Default"/>
        <w:jc w:val="both"/>
        <w:rPr>
          <w:rFonts w:eastAsia="Arial"/>
          <w:sz w:val="20"/>
          <w:szCs w:val="20"/>
        </w:rPr>
      </w:pPr>
      <w:r w:rsidRPr="005D558B">
        <w:rPr>
          <w:rFonts w:eastAsia="Arial"/>
          <w:sz w:val="20"/>
          <w:szCs w:val="20"/>
        </w:rPr>
        <w:t xml:space="preserve">9.3.7. ultime as medidas necessárias para implementar a integração entre o </w:t>
      </w:r>
      <w:proofErr w:type="spellStart"/>
      <w:r w:rsidRPr="005D558B">
        <w:rPr>
          <w:rFonts w:eastAsia="Arial"/>
          <w:sz w:val="20"/>
          <w:szCs w:val="20"/>
        </w:rPr>
        <w:t>Sicafi</w:t>
      </w:r>
      <w:proofErr w:type="spellEnd"/>
      <w:r w:rsidRPr="005D558B">
        <w:rPr>
          <w:rFonts w:eastAsia="Arial"/>
          <w:sz w:val="20"/>
          <w:szCs w:val="20"/>
        </w:rPr>
        <w:t xml:space="preserve"> e o Sistema </w:t>
      </w:r>
      <w:proofErr w:type="spellStart"/>
      <w:r w:rsidRPr="005D558B">
        <w:rPr>
          <w:rFonts w:eastAsia="Arial"/>
          <w:sz w:val="20"/>
          <w:szCs w:val="20"/>
        </w:rPr>
        <w:t>e-Carta</w:t>
      </w:r>
      <w:proofErr w:type="spellEnd"/>
      <w:r w:rsidRPr="005D558B">
        <w:rPr>
          <w:rFonts w:eastAsia="Arial"/>
          <w:sz w:val="20"/>
          <w:szCs w:val="20"/>
        </w:rPr>
        <w:t xml:space="preserve"> dos Correios, com vistas a tornar mais célere o processo de notificação e reduzir a força de trabalho dedicada a essa atividade; </w:t>
      </w:r>
    </w:p>
    <w:p w14:paraId="39B3FCF0" w14:textId="77777777" w:rsidR="005D558B" w:rsidRPr="005D558B" w:rsidRDefault="005D558B" w:rsidP="005D558B">
      <w:pPr>
        <w:pStyle w:val="Default"/>
        <w:jc w:val="both"/>
        <w:rPr>
          <w:rFonts w:eastAsia="Arial"/>
          <w:sz w:val="20"/>
          <w:szCs w:val="20"/>
        </w:rPr>
      </w:pPr>
      <w:r w:rsidRPr="005D558B">
        <w:rPr>
          <w:rFonts w:eastAsia="Arial"/>
          <w:sz w:val="20"/>
          <w:szCs w:val="20"/>
        </w:rPr>
        <w:t xml:space="preserve">9.3.8. regulamente e implemente o uso de notificações eletrônicas no processo sancionador, a fim de agilizar a sistemática de notificação da etapa do contencioso; </w:t>
      </w:r>
    </w:p>
    <w:p w14:paraId="48FB639F" w14:textId="77777777" w:rsidR="005D558B" w:rsidRPr="005D558B" w:rsidRDefault="005D558B" w:rsidP="005D558B">
      <w:pPr>
        <w:pStyle w:val="Default"/>
        <w:jc w:val="both"/>
        <w:rPr>
          <w:rFonts w:eastAsia="Arial"/>
          <w:sz w:val="20"/>
          <w:szCs w:val="20"/>
        </w:rPr>
      </w:pPr>
      <w:r w:rsidRPr="005D558B">
        <w:rPr>
          <w:rFonts w:eastAsia="Arial"/>
          <w:sz w:val="20"/>
          <w:szCs w:val="20"/>
        </w:rPr>
        <w:t xml:space="preserve">9.3.9. desenvolva as ações necessárias para permitir que o comparecimento espontâneo do autuado ou procurador possa ser utilizado como prova de ciência dos atos processuais já praticados, como forma de agilizar a sistemática de notificação da etapa do contencioso; </w:t>
      </w:r>
    </w:p>
    <w:p w14:paraId="6F299BD5" w14:textId="77777777" w:rsidR="005D558B" w:rsidRPr="005D558B" w:rsidRDefault="005D558B" w:rsidP="005D558B">
      <w:pPr>
        <w:pStyle w:val="Default"/>
        <w:jc w:val="both"/>
        <w:rPr>
          <w:rFonts w:eastAsia="Arial"/>
          <w:sz w:val="20"/>
          <w:szCs w:val="20"/>
        </w:rPr>
      </w:pPr>
      <w:r w:rsidRPr="005D558B">
        <w:rPr>
          <w:rFonts w:eastAsia="Arial"/>
          <w:sz w:val="20"/>
          <w:szCs w:val="20"/>
        </w:rPr>
        <w:t xml:space="preserve">9.4. informar ao Senado Federal e à Câmara dos Deputados acerca da importância da criação de mecanismo legal que permita a operacionalização da conversão indireta das multas aplicadas pelo Ibama, prevista no art. 142-A do Decreto 6.514/2008; </w:t>
      </w:r>
    </w:p>
    <w:p w14:paraId="2A4C28C0" w14:textId="77777777" w:rsidR="005D558B" w:rsidRPr="005D558B" w:rsidRDefault="005D558B" w:rsidP="005D558B">
      <w:pPr>
        <w:pStyle w:val="Default"/>
        <w:jc w:val="both"/>
        <w:rPr>
          <w:rFonts w:eastAsia="Arial"/>
          <w:sz w:val="20"/>
          <w:szCs w:val="20"/>
        </w:rPr>
      </w:pPr>
      <w:r w:rsidRPr="005D558B">
        <w:rPr>
          <w:rFonts w:eastAsia="Arial"/>
          <w:sz w:val="20"/>
          <w:szCs w:val="20"/>
        </w:rPr>
        <w:t xml:space="preserve">9.5. com fundamento no art. 7º, § 3º, inciso I, da Resolução/TCU 315/2020 e no Manual de Auditoria Operacional do Tribunal de Contas da União, determinar aos órgãos e entidades apontados a seguir que encaminhem a este Tribunal, no prazo de 60 (sessenta) dias contados da notificação desta deliberação, plano de ação contendo o cronograma de adoção das medidas </w:t>
      </w:r>
      <w:r w:rsidRPr="005D558B">
        <w:rPr>
          <w:rFonts w:eastAsia="Arial"/>
          <w:sz w:val="20"/>
          <w:szCs w:val="20"/>
        </w:rPr>
        <w:lastRenderedPageBreak/>
        <w:t>necessárias à implementação das recomendações adiante discriminadas, com a definição dos responsáveis, prazos e atividades acerca das medidas a serem adotadas:</w:t>
      </w:r>
    </w:p>
    <w:p w14:paraId="46C416A8" w14:textId="77777777" w:rsidR="005D558B" w:rsidRPr="005D558B" w:rsidRDefault="005D558B" w:rsidP="005D558B">
      <w:pPr>
        <w:pStyle w:val="Default"/>
        <w:jc w:val="both"/>
        <w:rPr>
          <w:rFonts w:eastAsia="Arial"/>
          <w:sz w:val="20"/>
          <w:szCs w:val="20"/>
        </w:rPr>
      </w:pPr>
      <w:r w:rsidRPr="005D558B">
        <w:rPr>
          <w:rFonts w:eastAsia="Arial"/>
          <w:sz w:val="20"/>
          <w:szCs w:val="20"/>
        </w:rPr>
        <w:t>9.5.1. Ministério do Meio Ambiente, com relação às recomendações contidas nos subitens 9.1 e 9.2 acima;</w:t>
      </w:r>
    </w:p>
    <w:p w14:paraId="6BA5FAC1" w14:textId="77777777" w:rsidR="005D558B" w:rsidRPr="005D558B" w:rsidRDefault="005D558B" w:rsidP="005D558B">
      <w:pPr>
        <w:pStyle w:val="Default"/>
        <w:jc w:val="both"/>
        <w:rPr>
          <w:rFonts w:eastAsia="Arial"/>
          <w:sz w:val="20"/>
          <w:szCs w:val="20"/>
        </w:rPr>
      </w:pPr>
      <w:r w:rsidRPr="005D558B">
        <w:rPr>
          <w:rFonts w:eastAsia="Arial"/>
          <w:sz w:val="20"/>
          <w:szCs w:val="20"/>
        </w:rPr>
        <w:t>9.5.2. Casa Civil da Presidência da República, no que tange à recomendação do subitem 9.2 supra;</w:t>
      </w:r>
    </w:p>
    <w:p w14:paraId="5991A224" w14:textId="77777777" w:rsidR="005D558B" w:rsidRPr="005D558B" w:rsidRDefault="005D558B" w:rsidP="005D558B">
      <w:pPr>
        <w:pStyle w:val="Default"/>
        <w:jc w:val="both"/>
        <w:rPr>
          <w:rFonts w:eastAsia="Arial"/>
          <w:sz w:val="20"/>
          <w:szCs w:val="20"/>
        </w:rPr>
      </w:pPr>
      <w:r w:rsidRPr="005D558B">
        <w:rPr>
          <w:rFonts w:eastAsia="Arial"/>
          <w:sz w:val="20"/>
          <w:szCs w:val="20"/>
        </w:rPr>
        <w:t>9.5.3. Instituto Brasileiro do Meio Ambiente e dos Recursos Naturais, quanto às recomendações dos subitens 9.1 e 9.3 acima;</w:t>
      </w:r>
    </w:p>
    <w:p w14:paraId="43062BCD" w14:textId="77777777" w:rsidR="005D558B" w:rsidRPr="005D558B" w:rsidRDefault="005D558B" w:rsidP="005D558B">
      <w:pPr>
        <w:pStyle w:val="Default"/>
        <w:jc w:val="both"/>
        <w:rPr>
          <w:rFonts w:eastAsia="Arial"/>
          <w:sz w:val="20"/>
          <w:szCs w:val="20"/>
        </w:rPr>
      </w:pPr>
      <w:r w:rsidRPr="005D558B">
        <w:rPr>
          <w:rFonts w:eastAsia="Arial"/>
          <w:sz w:val="20"/>
          <w:szCs w:val="20"/>
        </w:rPr>
        <w:t xml:space="preserve">9.6. restituir os autos à </w:t>
      </w:r>
      <w:proofErr w:type="spellStart"/>
      <w:r w:rsidRPr="005D558B">
        <w:rPr>
          <w:rFonts w:eastAsia="Arial"/>
          <w:sz w:val="20"/>
          <w:szCs w:val="20"/>
        </w:rPr>
        <w:t>SecexAgroAmbiental</w:t>
      </w:r>
      <w:proofErr w:type="spellEnd"/>
      <w:r w:rsidRPr="005D558B">
        <w:rPr>
          <w:rFonts w:eastAsia="Arial"/>
          <w:sz w:val="20"/>
          <w:szCs w:val="20"/>
        </w:rPr>
        <w:t>, a fim de que monitore o cumprimento do disposto no subitem 9.5 acima, e que autue processo de Representação, com vistas a examinar a temática relativa aos Acordos Substitutivos de Multa, atualmente utilizados pelo Ibama, com enfoque na legalidade do uso de tal instituto por parte daquela Autarquia; e</w:t>
      </w:r>
    </w:p>
    <w:p w14:paraId="606665D8" w14:textId="5ECB2074" w:rsidR="005D558B" w:rsidRPr="005D558B" w:rsidRDefault="005D558B" w:rsidP="005D558B">
      <w:pPr>
        <w:pStyle w:val="Default"/>
        <w:jc w:val="both"/>
        <w:rPr>
          <w:rFonts w:eastAsia="Arial"/>
          <w:sz w:val="20"/>
          <w:szCs w:val="20"/>
        </w:rPr>
      </w:pPr>
      <w:r w:rsidRPr="005D558B">
        <w:rPr>
          <w:rFonts w:eastAsia="Arial"/>
          <w:sz w:val="20"/>
          <w:szCs w:val="20"/>
        </w:rPr>
        <w:t>9.7. encaminhar cópia deste Acórdão às Comissões de Meio Ambiente e Desenvolvimento Sustentável da Câmara dos Deputados, de Meio Ambiente do Senado Federal e de Transparência, Governança, Fiscalização e Controle e Defesa do Consumidor do Senado Federal, bem como ao Subprocurador-Geral junto ao TCU, Lucas Rocha Furtado, autor da representação objeto do TC-016.541/2021-9.</w:t>
      </w:r>
    </w:p>
    <w:p w14:paraId="3C0AA251" w14:textId="6E36EADF" w:rsidR="005D558B" w:rsidRDefault="005D558B" w:rsidP="005D558B">
      <w:pPr>
        <w:pStyle w:val="Default"/>
        <w:spacing w:before="120" w:after="120"/>
        <w:jc w:val="both"/>
        <w:rPr>
          <w:rFonts w:eastAsia="Arial"/>
          <w:sz w:val="20"/>
          <w:szCs w:val="20"/>
        </w:rPr>
      </w:pPr>
      <w:r w:rsidRPr="005D558B">
        <w:rPr>
          <w:rFonts w:eastAsia="Arial"/>
          <w:sz w:val="20"/>
          <w:szCs w:val="20"/>
        </w:rPr>
        <w:t>(...)</w:t>
      </w:r>
    </w:p>
    <w:p w14:paraId="76190600" w14:textId="439ED4FA" w:rsidR="005D558B" w:rsidRPr="00040AC2" w:rsidRDefault="005D558B" w:rsidP="00040AC2">
      <w:pPr>
        <w:pStyle w:val="Default"/>
        <w:spacing w:before="120" w:after="240"/>
        <w:jc w:val="both"/>
        <w:rPr>
          <w:rFonts w:eastAsia="Arial"/>
          <w:sz w:val="20"/>
          <w:szCs w:val="20"/>
        </w:rPr>
      </w:pPr>
      <w:r w:rsidRPr="007A5AED">
        <w:rPr>
          <w:rFonts w:eastAsia="Arial"/>
          <w:sz w:val="20"/>
          <w:szCs w:val="20"/>
        </w:rPr>
        <w:t xml:space="preserve">(TCU, </w:t>
      </w:r>
      <w:r w:rsidRPr="009204AA">
        <w:rPr>
          <w:rFonts w:eastAsia="Arial"/>
          <w:sz w:val="20"/>
          <w:szCs w:val="20"/>
        </w:rPr>
        <w:t>025.604/2021-0</w:t>
      </w:r>
      <w:r w:rsidRPr="007A5AED">
        <w:rPr>
          <w:rFonts w:eastAsia="Arial"/>
          <w:sz w:val="20"/>
          <w:szCs w:val="20"/>
        </w:rPr>
        <w:t xml:space="preserve">, </w:t>
      </w:r>
      <w:hyperlink r:id="rId8" w:history="1">
        <w:r>
          <w:rPr>
            <w:rStyle w:val="Hyperlink"/>
            <w:rFonts w:eastAsia="Arial"/>
            <w:sz w:val="20"/>
            <w:szCs w:val="20"/>
          </w:rPr>
          <w:t>Acórdão n.º 1973/2022 – Plenário</w:t>
        </w:r>
      </w:hyperlink>
      <w:r w:rsidRPr="007A5AED">
        <w:rPr>
          <w:rFonts w:eastAsia="Arial"/>
          <w:sz w:val="20"/>
          <w:szCs w:val="20"/>
        </w:rPr>
        <w:t xml:space="preserve">, Rel. </w:t>
      </w:r>
      <w:r>
        <w:rPr>
          <w:rFonts w:eastAsia="Arial"/>
          <w:sz w:val="20"/>
          <w:szCs w:val="20"/>
        </w:rPr>
        <w:t xml:space="preserve">Min. Marcos </w:t>
      </w:r>
      <w:proofErr w:type="spellStart"/>
      <w:r>
        <w:rPr>
          <w:rFonts w:eastAsia="Arial"/>
          <w:sz w:val="20"/>
          <w:szCs w:val="20"/>
        </w:rPr>
        <w:t>Bemquerer</w:t>
      </w:r>
      <w:proofErr w:type="spellEnd"/>
      <w:r>
        <w:rPr>
          <w:rFonts w:eastAsia="Arial"/>
          <w:sz w:val="20"/>
          <w:szCs w:val="20"/>
        </w:rPr>
        <w:t xml:space="preserve"> Costa</w:t>
      </w:r>
      <w:r w:rsidRPr="0067269E">
        <w:rPr>
          <w:rFonts w:eastAsia="Arial"/>
          <w:sz w:val="20"/>
          <w:szCs w:val="20"/>
        </w:rPr>
        <w:t xml:space="preserve">, julgado em </w:t>
      </w:r>
      <w:r>
        <w:rPr>
          <w:rFonts w:eastAsia="Arial"/>
          <w:sz w:val="20"/>
          <w:szCs w:val="20"/>
        </w:rPr>
        <w:t>24/08</w:t>
      </w:r>
      <w:r w:rsidRPr="0067269E">
        <w:rPr>
          <w:rFonts w:eastAsia="Arial"/>
          <w:sz w:val="20"/>
          <w:szCs w:val="20"/>
        </w:rPr>
        <w:t>/2022)</w:t>
      </w:r>
    </w:p>
    <w:p w14:paraId="551DEDE1" w14:textId="77777777" w:rsidR="007A5AED" w:rsidRDefault="007A5AED" w:rsidP="007A5AED">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t xml:space="preserve">TRIBUNAL DE CONTAS DO ESTADO DO PARANÁ </w:t>
      </w:r>
    </w:p>
    <w:p w14:paraId="14DBC58D" w14:textId="4E366745" w:rsidR="003C2C91" w:rsidRDefault="003C2C91" w:rsidP="00EB3D00">
      <w:pPr>
        <w:spacing w:line="276" w:lineRule="auto"/>
        <w:jc w:val="both"/>
        <w:rPr>
          <w:rFonts w:ascii="Arial" w:eastAsia="Arial" w:hAnsi="Arial" w:cs="Arial"/>
          <w:sz w:val="20"/>
        </w:rPr>
      </w:pPr>
    </w:p>
    <w:p w14:paraId="1824B2FC" w14:textId="2FB02D90" w:rsidR="003C2C91" w:rsidRDefault="00CE3EBE" w:rsidP="003C2C91">
      <w:pPr>
        <w:spacing w:after="120"/>
        <w:jc w:val="both"/>
        <w:rPr>
          <w:rFonts w:ascii="Arial" w:eastAsia="Arial" w:hAnsi="Arial" w:cs="Arial"/>
          <w:b/>
          <w:bCs/>
          <w:sz w:val="20"/>
          <w:szCs w:val="20"/>
        </w:rPr>
      </w:pPr>
      <w:r>
        <w:rPr>
          <w:rFonts w:ascii="Arial" w:eastAsia="Arial" w:hAnsi="Arial" w:cs="Arial"/>
          <w:b/>
          <w:bCs/>
          <w:sz w:val="20"/>
          <w:szCs w:val="20"/>
        </w:rPr>
        <w:t>2</w:t>
      </w:r>
      <w:r w:rsidR="003C2C91" w:rsidRPr="003C2C91">
        <w:rPr>
          <w:rFonts w:ascii="Arial" w:eastAsia="Arial" w:hAnsi="Arial" w:cs="Arial"/>
          <w:b/>
          <w:bCs/>
          <w:sz w:val="20"/>
          <w:szCs w:val="20"/>
        </w:rPr>
        <w:t>. REPRESENTAÇÃO DA LEI 8.666/93. A SUBCONTRATAÇÃO ESTÁ LIMITADA ÀS PARCELAS DEVIDAMENTE PREVISTAS NO EDITAL, NÃO SENDO POSSÍVEL PARA APENAS POSSIBILITAR O PREENCHIMENTO DAS CONDIÇÕES DE HABILITAÇÃO, POR PARTE DA SUBCONTRATADA, EM BENEFÍCIO DA CONTRATADA. IMPROCEDÊNCIA.</w:t>
      </w:r>
    </w:p>
    <w:p w14:paraId="3AF4ABF0" w14:textId="78931172" w:rsidR="003C2C91" w:rsidRPr="00E87B46" w:rsidRDefault="00E87B46" w:rsidP="00E87B46">
      <w:pPr>
        <w:spacing w:after="120"/>
        <w:jc w:val="both"/>
        <w:rPr>
          <w:rFonts w:ascii="Arial" w:eastAsia="Arial" w:hAnsi="Arial" w:cs="Arial"/>
          <w:sz w:val="20"/>
          <w:szCs w:val="20"/>
        </w:rPr>
      </w:pPr>
      <w:r w:rsidRPr="00E87B46">
        <w:rPr>
          <w:rFonts w:ascii="Arial" w:eastAsia="Arial" w:hAnsi="Arial" w:cs="Arial"/>
          <w:sz w:val="20"/>
          <w:szCs w:val="20"/>
        </w:rPr>
        <w:t>(...)</w:t>
      </w:r>
    </w:p>
    <w:p w14:paraId="6133B1A2" w14:textId="77777777" w:rsidR="00E87B46" w:rsidRPr="00E87B46" w:rsidRDefault="00E87B46" w:rsidP="00E87B46">
      <w:pPr>
        <w:spacing w:line="276" w:lineRule="auto"/>
        <w:jc w:val="both"/>
        <w:rPr>
          <w:rFonts w:ascii="Arial" w:eastAsia="Arial" w:hAnsi="Arial" w:cs="Arial"/>
          <w:sz w:val="20"/>
          <w:szCs w:val="20"/>
        </w:rPr>
      </w:pPr>
      <w:r w:rsidRPr="00E87B46">
        <w:rPr>
          <w:rFonts w:ascii="Arial" w:eastAsia="Arial" w:hAnsi="Arial" w:cs="Arial"/>
          <w:sz w:val="20"/>
          <w:szCs w:val="20"/>
        </w:rPr>
        <w:t xml:space="preserve">Como é </w:t>
      </w:r>
      <w:proofErr w:type="spellStart"/>
      <w:r w:rsidRPr="00E87B46">
        <w:rPr>
          <w:rFonts w:ascii="Arial" w:eastAsia="Arial" w:hAnsi="Arial" w:cs="Arial"/>
          <w:sz w:val="20"/>
          <w:szCs w:val="20"/>
        </w:rPr>
        <w:t>notório</w:t>
      </w:r>
      <w:proofErr w:type="spellEnd"/>
      <w:r w:rsidRPr="00E87B46">
        <w:rPr>
          <w:rFonts w:ascii="Arial" w:eastAsia="Arial" w:hAnsi="Arial" w:cs="Arial"/>
          <w:sz w:val="20"/>
          <w:szCs w:val="20"/>
        </w:rPr>
        <w:t xml:space="preserve">, a </w:t>
      </w:r>
      <w:proofErr w:type="spellStart"/>
      <w:r w:rsidRPr="00E87B46">
        <w:rPr>
          <w:rFonts w:ascii="Arial" w:eastAsia="Arial" w:hAnsi="Arial" w:cs="Arial"/>
          <w:sz w:val="20"/>
          <w:szCs w:val="20"/>
        </w:rPr>
        <w:t>destinação</w:t>
      </w:r>
      <w:proofErr w:type="spellEnd"/>
      <w:r w:rsidRPr="00E87B46">
        <w:rPr>
          <w:rFonts w:ascii="Arial" w:eastAsia="Arial" w:hAnsi="Arial" w:cs="Arial"/>
          <w:sz w:val="20"/>
          <w:szCs w:val="20"/>
        </w:rPr>
        <w:t xml:space="preserve"> final dos </w:t>
      </w:r>
      <w:proofErr w:type="spellStart"/>
      <w:r w:rsidRPr="00E87B46">
        <w:rPr>
          <w:rFonts w:ascii="Arial" w:eastAsia="Arial" w:hAnsi="Arial" w:cs="Arial"/>
          <w:sz w:val="20"/>
          <w:szCs w:val="20"/>
        </w:rPr>
        <w:t>resíduos</w:t>
      </w:r>
      <w:proofErr w:type="spellEnd"/>
      <w:r w:rsidRPr="00E87B46">
        <w:rPr>
          <w:rFonts w:ascii="Arial" w:eastAsia="Arial" w:hAnsi="Arial" w:cs="Arial"/>
          <w:sz w:val="20"/>
          <w:szCs w:val="20"/>
        </w:rPr>
        <w:t xml:space="preserve"> é justamente a etapa que envolve a necessidade de conhecimentos </w:t>
      </w:r>
      <w:proofErr w:type="spellStart"/>
      <w:r w:rsidRPr="00E87B46">
        <w:rPr>
          <w:rFonts w:ascii="Arial" w:eastAsia="Arial" w:hAnsi="Arial" w:cs="Arial"/>
          <w:sz w:val="20"/>
          <w:szCs w:val="20"/>
        </w:rPr>
        <w:t>técnicos</w:t>
      </w:r>
      <w:proofErr w:type="spellEnd"/>
      <w:r w:rsidRPr="00E87B46">
        <w:rPr>
          <w:rFonts w:ascii="Arial" w:eastAsia="Arial" w:hAnsi="Arial" w:cs="Arial"/>
          <w:sz w:val="20"/>
          <w:szCs w:val="20"/>
        </w:rPr>
        <w:t xml:space="preserve"> e </w:t>
      </w:r>
      <w:proofErr w:type="spellStart"/>
      <w:r w:rsidRPr="00E87B46">
        <w:rPr>
          <w:rFonts w:ascii="Arial" w:eastAsia="Arial" w:hAnsi="Arial" w:cs="Arial"/>
          <w:sz w:val="20"/>
          <w:szCs w:val="20"/>
        </w:rPr>
        <w:t>comprovação</w:t>
      </w:r>
      <w:proofErr w:type="spellEnd"/>
      <w:r w:rsidRPr="00E87B46">
        <w:rPr>
          <w:rFonts w:ascii="Arial" w:eastAsia="Arial" w:hAnsi="Arial" w:cs="Arial"/>
          <w:sz w:val="20"/>
          <w:szCs w:val="20"/>
        </w:rPr>
        <w:t xml:space="preserve"> de </w:t>
      </w:r>
      <w:proofErr w:type="spellStart"/>
      <w:r w:rsidRPr="00E87B46">
        <w:rPr>
          <w:rFonts w:ascii="Arial" w:eastAsia="Arial" w:hAnsi="Arial" w:cs="Arial"/>
          <w:sz w:val="20"/>
          <w:szCs w:val="20"/>
        </w:rPr>
        <w:t>experiência</w:t>
      </w:r>
      <w:proofErr w:type="spellEnd"/>
      <w:r w:rsidRPr="00E87B46">
        <w:rPr>
          <w:rFonts w:ascii="Arial" w:eastAsia="Arial" w:hAnsi="Arial" w:cs="Arial"/>
          <w:sz w:val="20"/>
          <w:szCs w:val="20"/>
        </w:rPr>
        <w:t xml:space="preserve">, exigindo </w:t>
      </w:r>
      <w:proofErr w:type="spellStart"/>
      <w:r w:rsidRPr="00E87B46">
        <w:rPr>
          <w:rFonts w:ascii="Arial" w:eastAsia="Arial" w:hAnsi="Arial" w:cs="Arial"/>
          <w:sz w:val="20"/>
          <w:szCs w:val="20"/>
        </w:rPr>
        <w:t>atuação</w:t>
      </w:r>
      <w:proofErr w:type="spellEnd"/>
      <w:r w:rsidRPr="00E87B46">
        <w:rPr>
          <w:rFonts w:ascii="Arial" w:eastAsia="Arial" w:hAnsi="Arial" w:cs="Arial"/>
          <w:sz w:val="20"/>
          <w:szCs w:val="20"/>
        </w:rPr>
        <w:t xml:space="preserve"> de profissional habilitado a tratar de </w:t>
      </w:r>
      <w:proofErr w:type="spellStart"/>
      <w:r w:rsidRPr="00E87B46">
        <w:rPr>
          <w:rFonts w:ascii="Arial" w:eastAsia="Arial" w:hAnsi="Arial" w:cs="Arial"/>
          <w:sz w:val="20"/>
          <w:szCs w:val="20"/>
        </w:rPr>
        <w:t>disposição</w:t>
      </w:r>
      <w:proofErr w:type="spellEnd"/>
      <w:r w:rsidRPr="00E87B46">
        <w:rPr>
          <w:rFonts w:ascii="Arial" w:eastAsia="Arial" w:hAnsi="Arial" w:cs="Arial"/>
          <w:sz w:val="20"/>
          <w:szCs w:val="20"/>
        </w:rPr>
        <w:t xml:space="preserve">, recobrimento e tratamento dos </w:t>
      </w:r>
      <w:proofErr w:type="spellStart"/>
      <w:r w:rsidRPr="00E87B46">
        <w:rPr>
          <w:rFonts w:ascii="Arial" w:eastAsia="Arial" w:hAnsi="Arial" w:cs="Arial"/>
          <w:sz w:val="20"/>
          <w:szCs w:val="20"/>
        </w:rPr>
        <w:t>resíduos</w:t>
      </w:r>
      <w:proofErr w:type="spellEnd"/>
      <w:r w:rsidRPr="00E87B46">
        <w:rPr>
          <w:rFonts w:ascii="Arial" w:eastAsia="Arial" w:hAnsi="Arial" w:cs="Arial"/>
          <w:sz w:val="20"/>
          <w:szCs w:val="20"/>
        </w:rPr>
        <w:t xml:space="preserve"> gerados pelo sistema de tratamento. </w:t>
      </w:r>
    </w:p>
    <w:p w14:paraId="173286A5" w14:textId="05C295A9" w:rsidR="00E87B46" w:rsidRDefault="00E87B46" w:rsidP="00E87B46">
      <w:pPr>
        <w:spacing w:after="120" w:line="276" w:lineRule="auto"/>
        <w:jc w:val="both"/>
        <w:rPr>
          <w:rFonts w:ascii="Arial" w:eastAsia="Arial" w:hAnsi="Arial" w:cs="Arial"/>
          <w:sz w:val="20"/>
          <w:szCs w:val="20"/>
        </w:rPr>
      </w:pPr>
      <w:r w:rsidRPr="00E87B46">
        <w:rPr>
          <w:rFonts w:ascii="Arial" w:eastAsia="Arial" w:hAnsi="Arial" w:cs="Arial"/>
          <w:sz w:val="20"/>
          <w:szCs w:val="20"/>
        </w:rPr>
        <w:t xml:space="preserve">Desta feita, endosso a </w:t>
      </w:r>
      <w:proofErr w:type="spellStart"/>
      <w:r w:rsidRPr="00E87B46">
        <w:rPr>
          <w:rFonts w:ascii="Arial" w:eastAsia="Arial" w:hAnsi="Arial" w:cs="Arial"/>
          <w:sz w:val="20"/>
          <w:szCs w:val="20"/>
        </w:rPr>
        <w:t>orientação</w:t>
      </w:r>
      <w:proofErr w:type="spellEnd"/>
      <w:r w:rsidRPr="00E87B46">
        <w:rPr>
          <w:rFonts w:ascii="Arial" w:eastAsia="Arial" w:hAnsi="Arial" w:cs="Arial"/>
          <w:sz w:val="20"/>
          <w:szCs w:val="20"/>
        </w:rPr>
        <w:t xml:space="preserve"> exposta pela Coordenadoria de </w:t>
      </w:r>
      <w:proofErr w:type="spellStart"/>
      <w:r w:rsidRPr="00E87B46">
        <w:rPr>
          <w:rFonts w:ascii="Arial" w:eastAsia="Arial" w:hAnsi="Arial" w:cs="Arial"/>
          <w:sz w:val="20"/>
          <w:szCs w:val="20"/>
        </w:rPr>
        <w:t>Gestão</w:t>
      </w:r>
      <w:proofErr w:type="spellEnd"/>
      <w:r w:rsidRPr="00E87B46">
        <w:rPr>
          <w:rFonts w:ascii="Arial" w:eastAsia="Arial" w:hAnsi="Arial" w:cs="Arial"/>
          <w:sz w:val="20"/>
          <w:szCs w:val="20"/>
        </w:rPr>
        <w:t xml:space="preserve"> Municipal no sentido de que o “</w:t>
      </w:r>
      <w:proofErr w:type="spellStart"/>
      <w:r w:rsidRPr="00E87B46">
        <w:rPr>
          <w:rFonts w:ascii="Arial" w:eastAsia="Arial" w:hAnsi="Arial" w:cs="Arial"/>
          <w:sz w:val="20"/>
          <w:szCs w:val="20"/>
        </w:rPr>
        <w:t>Município</w:t>
      </w:r>
      <w:proofErr w:type="spellEnd"/>
      <w:r w:rsidRPr="00E87B46">
        <w:rPr>
          <w:rFonts w:ascii="Arial" w:eastAsia="Arial" w:hAnsi="Arial" w:cs="Arial"/>
          <w:sz w:val="20"/>
          <w:szCs w:val="20"/>
        </w:rPr>
        <w:t xml:space="preserve"> agiu corretamente ao </w:t>
      </w:r>
      <w:proofErr w:type="spellStart"/>
      <w:r w:rsidRPr="00E87B46">
        <w:rPr>
          <w:rFonts w:ascii="Arial" w:eastAsia="Arial" w:hAnsi="Arial" w:cs="Arial"/>
          <w:sz w:val="20"/>
          <w:szCs w:val="20"/>
        </w:rPr>
        <w:t>não</w:t>
      </w:r>
      <w:proofErr w:type="spellEnd"/>
      <w:r w:rsidRPr="00E87B46">
        <w:rPr>
          <w:rFonts w:ascii="Arial" w:eastAsia="Arial" w:hAnsi="Arial" w:cs="Arial"/>
          <w:sz w:val="20"/>
          <w:szCs w:val="20"/>
        </w:rPr>
        <w:t xml:space="preserve"> aceitar que a Representante apresentasse documento de terceiro com o objetivo de cumprir requisito referente a </w:t>
      </w:r>
      <w:proofErr w:type="spellStart"/>
      <w:r w:rsidRPr="00E87B46">
        <w:rPr>
          <w:rFonts w:ascii="Arial" w:eastAsia="Arial" w:hAnsi="Arial" w:cs="Arial"/>
          <w:sz w:val="20"/>
          <w:szCs w:val="20"/>
        </w:rPr>
        <w:t>qualificação</w:t>
      </w:r>
      <w:proofErr w:type="spellEnd"/>
      <w:r w:rsidRPr="00E87B46">
        <w:rPr>
          <w:rFonts w:ascii="Arial" w:eastAsia="Arial" w:hAnsi="Arial" w:cs="Arial"/>
          <w:sz w:val="20"/>
          <w:szCs w:val="20"/>
        </w:rPr>
        <w:t xml:space="preserve"> </w:t>
      </w:r>
      <w:proofErr w:type="spellStart"/>
      <w:r w:rsidRPr="00E87B46">
        <w:rPr>
          <w:rFonts w:ascii="Arial" w:eastAsia="Arial" w:hAnsi="Arial" w:cs="Arial"/>
          <w:sz w:val="20"/>
          <w:szCs w:val="20"/>
        </w:rPr>
        <w:t>técnica</w:t>
      </w:r>
      <w:proofErr w:type="spellEnd"/>
      <w:r w:rsidRPr="00E87B46">
        <w:rPr>
          <w:rFonts w:ascii="Arial" w:eastAsia="Arial" w:hAnsi="Arial" w:cs="Arial"/>
          <w:sz w:val="20"/>
          <w:szCs w:val="20"/>
        </w:rPr>
        <w:t xml:space="preserve"> em contrato que seria celebrado entre ela e o </w:t>
      </w:r>
      <w:proofErr w:type="spellStart"/>
      <w:r w:rsidRPr="00E87B46">
        <w:rPr>
          <w:rFonts w:ascii="Arial" w:eastAsia="Arial" w:hAnsi="Arial" w:cs="Arial"/>
          <w:sz w:val="20"/>
          <w:szCs w:val="20"/>
        </w:rPr>
        <w:t>Município</w:t>
      </w:r>
      <w:proofErr w:type="spellEnd"/>
      <w:r w:rsidRPr="00E87B46">
        <w:rPr>
          <w:rFonts w:ascii="Arial" w:eastAsia="Arial" w:hAnsi="Arial" w:cs="Arial"/>
          <w:sz w:val="20"/>
          <w:szCs w:val="20"/>
        </w:rPr>
        <w:t>, caso ela fosse vencedora do certame”.</w:t>
      </w:r>
    </w:p>
    <w:p w14:paraId="14F42793" w14:textId="15EEE098" w:rsidR="00E87B46" w:rsidRPr="00E87B46" w:rsidRDefault="00E87B46" w:rsidP="00E87B46">
      <w:pPr>
        <w:spacing w:after="120" w:line="276" w:lineRule="auto"/>
        <w:jc w:val="both"/>
        <w:rPr>
          <w:rFonts w:ascii="Arial" w:eastAsia="Arial" w:hAnsi="Arial" w:cs="Arial"/>
          <w:sz w:val="20"/>
          <w:szCs w:val="20"/>
        </w:rPr>
      </w:pPr>
      <w:r>
        <w:rPr>
          <w:rFonts w:ascii="Arial" w:eastAsia="Arial" w:hAnsi="Arial" w:cs="Arial"/>
          <w:sz w:val="20"/>
          <w:szCs w:val="20"/>
        </w:rPr>
        <w:t>(...)</w:t>
      </w:r>
    </w:p>
    <w:p w14:paraId="3D114218" w14:textId="56A2F745" w:rsidR="00E87B46" w:rsidRPr="00E87B46" w:rsidRDefault="00E87B46" w:rsidP="00EB3D00">
      <w:pPr>
        <w:spacing w:line="276" w:lineRule="auto"/>
        <w:jc w:val="both"/>
        <w:rPr>
          <w:rFonts w:ascii="Arial" w:eastAsia="Arial" w:hAnsi="Arial" w:cs="Arial"/>
          <w:sz w:val="20"/>
        </w:rPr>
      </w:pPr>
      <w:r>
        <w:rPr>
          <w:rFonts w:ascii="Arial" w:eastAsia="Arial" w:hAnsi="Arial" w:cs="Arial"/>
          <w:sz w:val="20"/>
          <w:szCs w:val="20"/>
        </w:rPr>
        <w:t xml:space="preserve">(TCEPR, Processo n.º </w:t>
      </w:r>
      <w:r>
        <w:rPr>
          <w:rFonts w:ascii="Arial" w:eastAsia="Arial" w:hAnsi="Arial" w:cs="Arial"/>
          <w:sz w:val="20"/>
        </w:rPr>
        <w:t xml:space="preserve">694125/21. </w:t>
      </w:r>
      <w:hyperlink r:id="rId9" w:history="1">
        <w:r>
          <w:rPr>
            <w:rStyle w:val="Hyperlink"/>
            <w:rFonts w:ascii="Arial" w:eastAsia="Arial" w:hAnsi="Arial" w:cs="Arial"/>
            <w:sz w:val="20"/>
          </w:rPr>
          <w:t>Acórdão n.º 551/22 - Tribunal Pleno</w:t>
        </w:r>
      </w:hyperlink>
      <w:r>
        <w:rPr>
          <w:rFonts w:ascii="Arial" w:eastAsia="Arial" w:hAnsi="Arial" w:cs="Arial"/>
          <w:sz w:val="20"/>
          <w:szCs w:val="20"/>
        </w:rPr>
        <w:t>. Rel. Conselheiro Fernando Augusto Mello Guimarães</w:t>
      </w:r>
      <w:r>
        <w:rPr>
          <w:rFonts w:ascii="Arial" w:eastAsia="Arial" w:hAnsi="Arial" w:cs="Arial"/>
          <w:sz w:val="20"/>
        </w:rPr>
        <w:t>, julgado em 14/03/2022, publicado em 24/03/2022)</w:t>
      </w:r>
    </w:p>
    <w:p w14:paraId="3C993E63" w14:textId="77777777" w:rsidR="00674104" w:rsidRDefault="00674104">
      <w:pPr>
        <w:spacing w:line="276" w:lineRule="auto"/>
        <w:jc w:val="both"/>
        <w:rPr>
          <w:rFonts w:ascii="Arial" w:eastAsia="Arial" w:hAnsi="Arial" w:cs="Arial"/>
          <w:color w:val="000000"/>
        </w:rPr>
      </w:pPr>
    </w:p>
    <w:p w14:paraId="6B98CB70" w14:textId="2AA21BA1" w:rsidR="00265060" w:rsidRDefault="00265060" w:rsidP="00265060">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t>SUPREMO TRIBUNAL FEDERAL</w:t>
      </w:r>
    </w:p>
    <w:p w14:paraId="726A0005" w14:textId="678FAC89" w:rsidR="00351F4B" w:rsidRDefault="00351F4B" w:rsidP="001331C5">
      <w:pPr>
        <w:spacing w:line="276" w:lineRule="auto"/>
        <w:jc w:val="both"/>
        <w:rPr>
          <w:rFonts w:ascii="Arial" w:eastAsia="Arial" w:hAnsi="Arial" w:cs="Arial"/>
          <w:color w:val="000000"/>
          <w:sz w:val="20"/>
          <w:szCs w:val="20"/>
        </w:rPr>
      </w:pPr>
    </w:p>
    <w:p w14:paraId="540525D0" w14:textId="273E82CF" w:rsidR="00351F4B" w:rsidRPr="00C668B4" w:rsidRDefault="00CE3EBE" w:rsidP="00351F4B">
      <w:pPr>
        <w:spacing w:after="120" w:line="276" w:lineRule="auto"/>
        <w:jc w:val="both"/>
        <w:rPr>
          <w:rFonts w:ascii="Arial" w:eastAsia="Arial" w:hAnsi="Arial" w:cs="Arial"/>
          <w:b/>
          <w:bCs/>
          <w:color w:val="000000"/>
          <w:sz w:val="20"/>
          <w:szCs w:val="20"/>
        </w:rPr>
      </w:pPr>
      <w:r>
        <w:rPr>
          <w:rFonts w:ascii="Arial" w:eastAsia="Arial" w:hAnsi="Arial" w:cs="Arial"/>
          <w:b/>
          <w:bCs/>
          <w:color w:val="000000"/>
          <w:sz w:val="20"/>
          <w:szCs w:val="20"/>
        </w:rPr>
        <w:t>3</w:t>
      </w:r>
      <w:r w:rsidR="0032790A" w:rsidRPr="00C668B4">
        <w:rPr>
          <w:rFonts w:ascii="Arial" w:eastAsia="Arial" w:hAnsi="Arial" w:cs="Arial"/>
          <w:b/>
          <w:bCs/>
          <w:color w:val="000000"/>
          <w:sz w:val="20"/>
          <w:szCs w:val="20"/>
        </w:rPr>
        <w:t>. DIREITO CONSTITUCIONAL E AMBIENTAL. AÇÃO DIRETA DE INCONSTITUCIONALIDADE. CONSTITUIÇÃO DO ESTADO DO CEARÁ. LICENCIAMENTO AMBIENTAL. RESGUARDO À COMPETÊNCIA MUNICIPAL.</w:t>
      </w:r>
    </w:p>
    <w:p w14:paraId="338B32C4" w14:textId="183212BA" w:rsidR="00351F4B" w:rsidRPr="00351F4B" w:rsidRDefault="00351F4B" w:rsidP="00351F4B">
      <w:pPr>
        <w:spacing w:after="120" w:line="276" w:lineRule="auto"/>
        <w:jc w:val="both"/>
        <w:rPr>
          <w:rFonts w:ascii="Arial" w:eastAsia="Arial" w:hAnsi="Arial" w:cs="Arial"/>
          <w:color w:val="000000"/>
          <w:sz w:val="20"/>
          <w:szCs w:val="20"/>
        </w:rPr>
      </w:pPr>
      <w:r w:rsidRPr="00351F4B">
        <w:rPr>
          <w:rFonts w:ascii="Arial" w:eastAsia="Arial" w:hAnsi="Arial" w:cs="Arial"/>
          <w:color w:val="000000"/>
          <w:sz w:val="20"/>
          <w:szCs w:val="20"/>
        </w:rPr>
        <w:lastRenderedPageBreak/>
        <w:t>1. Ação direta de inconstitucionalidade contra o art. 264 da Constituição do Estado do Ceará. Alegação de que o dispositivo impugnado, ao exigir a anuência de órgãos estaduais para o licenciamento ambiental, viola o princípio federativo e a autonomia municipal. 2. O Município é competente para legislar sobre o meio ambiente no limite do seu interesse local e desde que tal regramento seja harmônico com a disciplina estabelecida pelos demais entes federados (art. 24, VI, c/c 30, I e II, da Constituição Federal). Tema 145/STF. 3. Cabe aos municípios promover o licenciamento ambiental das atividades ou empreendimentos possam causar impacto ambiental de âmbito local. Precedentes. 4. Procedência do pedido, para dar interpretação conforme ao art. 264 da Constituição do Estado do Ceará a fim de resguardar a competência municipal para o licenciamento de atividades e empreendimentos de impacto local. Tese de julgamento: “É inconstitucional interpretação do art. 264 da Constituição do Estado do Ceará de que decorra a supressão da competência dos Municípios para regular e executar o licenciamento ambiental de atividades e empreendimentos de impacto local”.</w:t>
      </w:r>
    </w:p>
    <w:p w14:paraId="0DDAF331" w14:textId="5152F4DE" w:rsidR="00351F4B" w:rsidRPr="001331C5" w:rsidRDefault="00351F4B" w:rsidP="00351F4B">
      <w:pPr>
        <w:spacing w:line="276" w:lineRule="auto"/>
        <w:jc w:val="both"/>
        <w:rPr>
          <w:rFonts w:ascii="Arial" w:eastAsia="Arial" w:hAnsi="Arial" w:cs="Arial"/>
          <w:color w:val="000000"/>
          <w:sz w:val="20"/>
          <w:szCs w:val="20"/>
        </w:rPr>
      </w:pPr>
      <w:r w:rsidRPr="00351F4B">
        <w:rPr>
          <w:rFonts w:ascii="Arial" w:eastAsia="Arial" w:hAnsi="Arial" w:cs="Arial"/>
          <w:color w:val="000000"/>
          <w:sz w:val="20"/>
          <w:szCs w:val="20"/>
        </w:rPr>
        <w:t>(</w:t>
      </w:r>
      <w:r>
        <w:rPr>
          <w:rFonts w:ascii="Arial" w:eastAsia="Arial" w:hAnsi="Arial" w:cs="Arial"/>
          <w:color w:val="000000"/>
          <w:sz w:val="20"/>
          <w:szCs w:val="20"/>
        </w:rPr>
        <w:t xml:space="preserve">STF, </w:t>
      </w:r>
      <w:hyperlink r:id="rId10" w:history="1">
        <w:r w:rsidRPr="00351F4B">
          <w:rPr>
            <w:rStyle w:val="Hyperlink"/>
            <w:rFonts w:ascii="Arial" w:eastAsia="Arial" w:hAnsi="Arial" w:cs="Arial"/>
            <w:sz w:val="20"/>
            <w:szCs w:val="20"/>
          </w:rPr>
          <w:t>ADI 2142</w:t>
        </w:r>
      </w:hyperlink>
      <w:r w:rsidRPr="00351F4B">
        <w:rPr>
          <w:rFonts w:ascii="Arial" w:eastAsia="Arial" w:hAnsi="Arial" w:cs="Arial"/>
          <w:color w:val="000000"/>
          <w:sz w:val="20"/>
          <w:szCs w:val="20"/>
        </w:rPr>
        <w:t xml:space="preserve">, Relator(a): </w:t>
      </w:r>
      <w:r>
        <w:rPr>
          <w:rFonts w:ascii="Arial" w:eastAsia="Arial" w:hAnsi="Arial" w:cs="Arial"/>
          <w:color w:val="000000"/>
          <w:sz w:val="20"/>
          <w:szCs w:val="20"/>
        </w:rPr>
        <w:t>Min. Roberto Barroso</w:t>
      </w:r>
      <w:r w:rsidRPr="00351F4B">
        <w:rPr>
          <w:rFonts w:ascii="Arial" w:eastAsia="Arial" w:hAnsi="Arial" w:cs="Arial"/>
          <w:color w:val="000000"/>
          <w:sz w:val="20"/>
          <w:szCs w:val="20"/>
        </w:rPr>
        <w:t>,</w:t>
      </w:r>
      <w:r w:rsidR="00C668B4">
        <w:rPr>
          <w:rFonts w:ascii="Arial" w:eastAsia="Arial" w:hAnsi="Arial" w:cs="Arial"/>
          <w:color w:val="000000"/>
          <w:sz w:val="20"/>
          <w:szCs w:val="20"/>
        </w:rPr>
        <w:t xml:space="preserve"> </w:t>
      </w:r>
      <w:r w:rsidRPr="00351F4B">
        <w:rPr>
          <w:rFonts w:ascii="Arial" w:eastAsia="Arial" w:hAnsi="Arial" w:cs="Arial"/>
          <w:color w:val="000000"/>
          <w:sz w:val="20"/>
          <w:szCs w:val="20"/>
        </w:rPr>
        <w:t xml:space="preserve">Tribunal Pleno, julgado em 27/06/2022, </w:t>
      </w:r>
      <w:r w:rsidR="00C668B4">
        <w:rPr>
          <w:rFonts w:ascii="Arial" w:eastAsia="Arial" w:hAnsi="Arial" w:cs="Arial"/>
          <w:color w:val="000000"/>
          <w:sz w:val="20"/>
          <w:szCs w:val="20"/>
        </w:rPr>
        <w:t>veiculado em 01/07/2022 e publicado em 04/07/2022</w:t>
      </w:r>
      <w:r w:rsidRPr="00351F4B">
        <w:rPr>
          <w:rFonts w:ascii="Arial" w:eastAsia="Arial" w:hAnsi="Arial" w:cs="Arial"/>
          <w:color w:val="000000"/>
          <w:sz w:val="20"/>
          <w:szCs w:val="20"/>
        </w:rPr>
        <w:t>)</w:t>
      </w:r>
    </w:p>
    <w:p w14:paraId="55BDEBC5" w14:textId="77777777" w:rsidR="00674104" w:rsidRDefault="00674104">
      <w:pPr>
        <w:spacing w:line="276" w:lineRule="auto"/>
        <w:rPr>
          <w:rFonts w:ascii="Arial" w:eastAsia="Arial" w:hAnsi="Arial" w:cs="Arial"/>
          <w:color w:val="000000"/>
          <w:sz w:val="20"/>
          <w:szCs w:val="20"/>
        </w:rPr>
      </w:pPr>
    </w:p>
    <w:p w14:paraId="720AB9E8" w14:textId="77777777" w:rsidR="00674104" w:rsidRDefault="00000000">
      <w:pPr>
        <w:shd w:val="clear" w:color="EEECE1" w:themeColor="background2" w:fill="EEECE1" w:themeFill="background2"/>
        <w:spacing w:line="276" w:lineRule="auto"/>
        <w:jc w:val="center"/>
        <w:rPr>
          <w:rFonts w:ascii="Arial" w:eastAsia="Arial" w:hAnsi="Arial" w:cs="Arial"/>
          <w:b/>
          <w:sz w:val="20"/>
        </w:rPr>
      </w:pPr>
      <w:r>
        <w:rPr>
          <w:rFonts w:ascii="Arial" w:eastAsia="Arial" w:hAnsi="Arial" w:cs="Arial"/>
          <w:b/>
          <w:sz w:val="20"/>
          <w:szCs w:val="20"/>
        </w:rPr>
        <w:t>SUPERIOR TRIBUNAL DE JUSTIÇA</w:t>
      </w:r>
    </w:p>
    <w:p w14:paraId="208AF537" w14:textId="77777777" w:rsidR="00674104" w:rsidRDefault="00674104">
      <w:pPr>
        <w:pStyle w:val="TCU-Ac-item9-"/>
        <w:spacing w:line="276" w:lineRule="auto"/>
        <w:ind w:firstLine="0"/>
        <w:rPr>
          <w:rFonts w:ascii="Arial" w:eastAsia="Arial" w:hAnsi="Arial" w:cs="Arial"/>
          <w:b/>
          <w:bCs/>
          <w:color w:val="000000"/>
          <w:sz w:val="20"/>
          <w:szCs w:val="20"/>
        </w:rPr>
      </w:pPr>
    </w:p>
    <w:p w14:paraId="1DF50410" w14:textId="6ECAC176" w:rsidR="0067269E" w:rsidRPr="0067269E" w:rsidRDefault="00CE3EBE" w:rsidP="0067269E">
      <w:pPr>
        <w:pStyle w:val="Default"/>
        <w:spacing w:after="120" w:line="276" w:lineRule="auto"/>
        <w:jc w:val="both"/>
        <w:rPr>
          <w:rFonts w:eastAsia="Arial"/>
          <w:b/>
          <w:bCs/>
          <w:sz w:val="20"/>
          <w:szCs w:val="20"/>
        </w:rPr>
      </w:pPr>
      <w:r>
        <w:rPr>
          <w:rFonts w:eastAsia="Arial"/>
          <w:b/>
          <w:bCs/>
          <w:sz w:val="20"/>
          <w:szCs w:val="20"/>
        </w:rPr>
        <w:t>4</w:t>
      </w:r>
      <w:r w:rsidR="0067269E">
        <w:rPr>
          <w:rFonts w:eastAsia="Arial"/>
          <w:b/>
          <w:bCs/>
          <w:sz w:val="20"/>
          <w:szCs w:val="20"/>
        </w:rPr>
        <w:t xml:space="preserve">. </w:t>
      </w:r>
      <w:r w:rsidR="0067269E" w:rsidRPr="0067269E">
        <w:rPr>
          <w:rFonts w:eastAsia="Arial"/>
          <w:b/>
          <w:bCs/>
          <w:sz w:val="20"/>
          <w:szCs w:val="20"/>
        </w:rPr>
        <w:t>ADMINISTRATIVO E AMBIENTAL. AGRAVO INTERNO. CÔMPUTO DA ÁREA DE PRESERVAÇÃO PERMANENTE NO CÁLCULO DA ÁREA DE RESERVA LEGAL. COMPENSAÇÃO DE ÁREA. APLICAÇÃO DO NOVO CÓDIGO FLORESTAL. IMPOSSIBILIDADE. PRINCÍPIO DA VEDAÇÃO AO RETROCESSO AMBIENTAL. TEMPUS REGIT ACTUM. CLÁUSULA DE RESERVA DE PLENÁRIO. NÃO VIOLAÇÃO.</w:t>
      </w:r>
    </w:p>
    <w:p w14:paraId="5BA9AF01" w14:textId="77777777" w:rsidR="0067269E" w:rsidRPr="0067269E" w:rsidRDefault="0067269E" w:rsidP="0067269E">
      <w:pPr>
        <w:pStyle w:val="Default"/>
        <w:spacing w:line="276" w:lineRule="auto"/>
        <w:jc w:val="both"/>
        <w:rPr>
          <w:rFonts w:eastAsia="Arial"/>
          <w:sz w:val="20"/>
          <w:szCs w:val="20"/>
        </w:rPr>
      </w:pPr>
      <w:r w:rsidRPr="0067269E">
        <w:rPr>
          <w:rFonts w:eastAsia="Arial"/>
          <w:sz w:val="20"/>
          <w:szCs w:val="20"/>
        </w:rPr>
        <w:t>1. A matéria pertinente ao art. 6º, caput, §1º, da LINDB, apontado como violado, foi objeto de enfrentamento no acórdão proferido pelo Tribunal a quo, de modo que o apelo nobre preenche o requisito do prequestionamento.</w:t>
      </w:r>
    </w:p>
    <w:p w14:paraId="17ABA75C" w14:textId="77777777" w:rsidR="0067269E" w:rsidRPr="0067269E" w:rsidRDefault="0067269E" w:rsidP="0067269E">
      <w:pPr>
        <w:pStyle w:val="Default"/>
        <w:spacing w:line="276" w:lineRule="auto"/>
        <w:jc w:val="both"/>
        <w:rPr>
          <w:rFonts w:eastAsia="Arial"/>
          <w:sz w:val="20"/>
          <w:szCs w:val="20"/>
        </w:rPr>
      </w:pPr>
      <w:r w:rsidRPr="0067269E">
        <w:rPr>
          <w:rFonts w:eastAsia="Arial"/>
          <w:sz w:val="20"/>
          <w:szCs w:val="20"/>
        </w:rPr>
        <w:t xml:space="preserve">2. "A jurisprudência do Superior Tribunal de Justiça é firme no sentido de que, em se tratando de matéria ambiental, deve-se analisar a questão sob o ângulo mais restritivo, em respeito ao meio ambiente, por ser de interesse público e de toda a coletividade, e observando, in </w:t>
      </w:r>
      <w:proofErr w:type="spellStart"/>
      <w:r w:rsidRPr="0067269E">
        <w:rPr>
          <w:rFonts w:eastAsia="Arial"/>
          <w:sz w:val="20"/>
          <w:szCs w:val="20"/>
        </w:rPr>
        <w:t>casu</w:t>
      </w:r>
      <w:proofErr w:type="spellEnd"/>
      <w:r w:rsidRPr="0067269E">
        <w:rPr>
          <w:rFonts w:eastAsia="Arial"/>
          <w:sz w:val="20"/>
          <w:szCs w:val="20"/>
        </w:rPr>
        <w:t xml:space="preserve">, o princípio tempus </w:t>
      </w:r>
      <w:proofErr w:type="spellStart"/>
      <w:r w:rsidRPr="0067269E">
        <w:rPr>
          <w:rFonts w:eastAsia="Arial"/>
          <w:sz w:val="20"/>
          <w:szCs w:val="20"/>
        </w:rPr>
        <w:t>regit</w:t>
      </w:r>
      <w:proofErr w:type="spellEnd"/>
      <w:r w:rsidRPr="0067269E">
        <w:rPr>
          <w:rFonts w:eastAsia="Arial"/>
          <w:sz w:val="20"/>
          <w:szCs w:val="20"/>
        </w:rPr>
        <w:t xml:space="preserve"> </w:t>
      </w:r>
      <w:proofErr w:type="spellStart"/>
      <w:r w:rsidRPr="0067269E">
        <w:rPr>
          <w:rFonts w:eastAsia="Arial"/>
          <w:sz w:val="20"/>
          <w:szCs w:val="20"/>
        </w:rPr>
        <w:t>actum</w:t>
      </w:r>
      <w:proofErr w:type="spellEnd"/>
      <w:r w:rsidRPr="0067269E">
        <w:rPr>
          <w:rFonts w:eastAsia="Arial"/>
          <w:sz w:val="20"/>
          <w:szCs w:val="20"/>
        </w:rPr>
        <w:t>." (</w:t>
      </w:r>
      <w:proofErr w:type="spellStart"/>
      <w:r w:rsidRPr="0067269E">
        <w:rPr>
          <w:rFonts w:eastAsia="Arial"/>
          <w:sz w:val="20"/>
          <w:szCs w:val="20"/>
        </w:rPr>
        <w:t>AgInt</w:t>
      </w:r>
      <w:proofErr w:type="spellEnd"/>
      <w:r w:rsidRPr="0067269E">
        <w:rPr>
          <w:rFonts w:eastAsia="Arial"/>
          <w:sz w:val="20"/>
          <w:szCs w:val="20"/>
        </w:rPr>
        <w:t xml:space="preserve"> no </w:t>
      </w:r>
      <w:proofErr w:type="spellStart"/>
      <w:r w:rsidRPr="0067269E">
        <w:rPr>
          <w:rFonts w:eastAsia="Arial"/>
          <w:sz w:val="20"/>
          <w:szCs w:val="20"/>
        </w:rPr>
        <w:t>AREsp</w:t>
      </w:r>
      <w:proofErr w:type="spellEnd"/>
      <w:r w:rsidRPr="0067269E">
        <w:rPr>
          <w:rFonts w:eastAsia="Arial"/>
          <w:sz w:val="20"/>
          <w:szCs w:val="20"/>
        </w:rPr>
        <w:t xml:space="preserve"> n. 1.145.207/SP, relator Ministro Francisco Falcão, Segunda Turma, </w:t>
      </w:r>
      <w:proofErr w:type="spellStart"/>
      <w:r w:rsidRPr="0067269E">
        <w:rPr>
          <w:rFonts w:eastAsia="Arial"/>
          <w:sz w:val="20"/>
          <w:szCs w:val="20"/>
        </w:rPr>
        <w:t>DJe</w:t>
      </w:r>
      <w:proofErr w:type="spellEnd"/>
      <w:r w:rsidRPr="0067269E">
        <w:rPr>
          <w:rFonts w:eastAsia="Arial"/>
          <w:sz w:val="20"/>
          <w:szCs w:val="20"/>
        </w:rPr>
        <w:t xml:space="preserve"> de 13/8/2021).</w:t>
      </w:r>
    </w:p>
    <w:p w14:paraId="2F4040C6" w14:textId="77777777" w:rsidR="0067269E" w:rsidRPr="0067269E" w:rsidRDefault="0067269E" w:rsidP="0067269E">
      <w:pPr>
        <w:pStyle w:val="Default"/>
        <w:spacing w:line="276" w:lineRule="auto"/>
        <w:jc w:val="both"/>
        <w:rPr>
          <w:rFonts w:eastAsia="Arial"/>
          <w:sz w:val="20"/>
          <w:szCs w:val="20"/>
        </w:rPr>
      </w:pPr>
      <w:r w:rsidRPr="0067269E">
        <w:rPr>
          <w:rFonts w:eastAsia="Arial"/>
          <w:sz w:val="20"/>
          <w:szCs w:val="20"/>
        </w:rPr>
        <w:t xml:space="preserve">3. Assim, resta impossibilitada a aplicação retroativa do art. 15 da Lei n. 12.651/2012, uma vez que o padrão de proteção ambiental estabelecido pela nova lei é inferior àquele já existente, de modo que, em estrita observância aos princípios de proibição do retrocesso na preservação ambiental e do tempus </w:t>
      </w:r>
      <w:proofErr w:type="spellStart"/>
      <w:r w:rsidRPr="0067269E">
        <w:rPr>
          <w:rFonts w:eastAsia="Arial"/>
          <w:sz w:val="20"/>
          <w:szCs w:val="20"/>
        </w:rPr>
        <w:t>regis</w:t>
      </w:r>
      <w:proofErr w:type="spellEnd"/>
      <w:r w:rsidRPr="0067269E">
        <w:rPr>
          <w:rFonts w:eastAsia="Arial"/>
          <w:sz w:val="20"/>
          <w:szCs w:val="20"/>
        </w:rPr>
        <w:t xml:space="preserve"> </w:t>
      </w:r>
      <w:proofErr w:type="spellStart"/>
      <w:r w:rsidRPr="0067269E">
        <w:rPr>
          <w:rFonts w:eastAsia="Arial"/>
          <w:sz w:val="20"/>
          <w:szCs w:val="20"/>
        </w:rPr>
        <w:t>actum</w:t>
      </w:r>
      <w:proofErr w:type="spellEnd"/>
      <w:r w:rsidRPr="0067269E">
        <w:rPr>
          <w:rFonts w:eastAsia="Arial"/>
          <w:sz w:val="20"/>
          <w:szCs w:val="20"/>
        </w:rPr>
        <w:t>, a instituição da área de reserva legal, no caso dos autos, deve se amparar na legislação vigente ao tempo da infração ambiental.</w:t>
      </w:r>
    </w:p>
    <w:p w14:paraId="4F01C94A" w14:textId="77777777" w:rsidR="0067269E" w:rsidRPr="0067269E" w:rsidRDefault="0067269E" w:rsidP="0067269E">
      <w:pPr>
        <w:pStyle w:val="Default"/>
        <w:spacing w:line="276" w:lineRule="auto"/>
        <w:jc w:val="both"/>
        <w:rPr>
          <w:rFonts w:eastAsia="Arial"/>
          <w:sz w:val="20"/>
          <w:szCs w:val="20"/>
        </w:rPr>
      </w:pPr>
      <w:r w:rsidRPr="0067269E">
        <w:rPr>
          <w:rFonts w:eastAsia="Arial"/>
          <w:sz w:val="20"/>
          <w:szCs w:val="20"/>
        </w:rPr>
        <w:t>4. O fato de o Supremo Tribunal Federal haver declarado a constitucionalidade da Lei n. 12.651/2012 não impede que o Superior Tribunal de Justiça proceda à análise da aplicação temporal da norma, porquanto se trata de matéria dirimida à luz de legislação infraconstitucional, estando, portanto, inserida no âmbito de atuação desta Corte de Justiça (</w:t>
      </w:r>
      <w:proofErr w:type="spellStart"/>
      <w:r w:rsidRPr="0067269E">
        <w:rPr>
          <w:rFonts w:eastAsia="Arial"/>
          <w:sz w:val="20"/>
          <w:szCs w:val="20"/>
        </w:rPr>
        <w:t>REsp</w:t>
      </w:r>
      <w:proofErr w:type="spellEnd"/>
      <w:r w:rsidRPr="0067269E">
        <w:rPr>
          <w:rFonts w:eastAsia="Arial"/>
          <w:sz w:val="20"/>
          <w:szCs w:val="20"/>
        </w:rPr>
        <w:t xml:space="preserve"> n. 1.646.193/SP, relator Ministro Napoleão Nunes Maia Filho, relator para o acórdão Ministro Gurgel de Faria, Primeira Turma, </w:t>
      </w:r>
      <w:proofErr w:type="spellStart"/>
      <w:r w:rsidRPr="0067269E">
        <w:rPr>
          <w:rFonts w:eastAsia="Arial"/>
          <w:sz w:val="20"/>
          <w:szCs w:val="20"/>
        </w:rPr>
        <w:t>DJe</w:t>
      </w:r>
      <w:proofErr w:type="spellEnd"/>
      <w:r w:rsidRPr="0067269E">
        <w:rPr>
          <w:rFonts w:eastAsia="Arial"/>
          <w:sz w:val="20"/>
          <w:szCs w:val="20"/>
        </w:rPr>
        <w:t xml:space="preserve"> de 4/6/2020).</w:t>
      </w:r>
    </w:p>
    <w:p w14:paraId="1294022A" w14:textId="77777777" w:rsidR="0067269E" w:rsidRPr="0067269E" w:rsidRDefault="0067269E" w:rsidP="0067269E">
      <w:pPr>
        <w:pStyle w:val="Default"/>
        <w:spacing w:line="276" w:lineRule="auto"/>
        <w:jc w:val="both"/>
        <w:rPr>
          <w:rFonts w:eastAsia="Arial"/>
          <w:sz w:val="20"/>
          <w:szCs w:val="20"/>
        </w:rPr>
      </w:pPr>
      <w:r w:rsidRPr="0067269E">
        <w:rPr>
          <w:rFonts w:eastAsia="Arial"/>
          <w:sz w:val="20"/>
          <w:szCs w:val="20"/>
        </w:rPr>
        <w:lastRenderedPageBreak/>
        <w:t>5. Não há falar em ofensa à cláusula de reserva de plenário (art. 97 da CF) e ao enunciado 10 da Súmula Vinculante do Supremo Tribunal Federal quando não haja declaração de inconstitucionalidade dos dispositivos legais tidos por violados, tampouco afastamento destes, mas tão somente a interpretação do direito infraconstitucional aplicável ao caso, com base na jurisprudência desta Corte.</w:t>
      </w:r>
    </w:p>
    <w:p w14:paraId="5323B669" w14:textId="77777777" w:rsidR="0067269E" w:rsidRPr="0067269E" w:rsidRDefault="0067269E" w:rsidP="0067269E">
      <w:pPr>
        <w:pStyle w:val="Default"/>
        <w:spacing w:line="276" w:lineRule="auto"/>
        <w:jc w:val="both"/>
        <w:rPr>
          <w:rFonts w:eastAsia="Arial"/>
          <w:sz w:val="20"/>
          <w:szCs w:val="20"/>
        </w:rPr>
      </w:pPr>
      <w:r w:rsidRPr="0067269E">
        <w:rPr>
          <w:rFonts w:eastAsia="Arial"/>
          <w:sz w:val="20"/>
          <w:szCs w:val="20"/>
        </w:rPr>
        <w:t>Precedentes.</w:t>
      </w:r>
    </w:p>
    <w:p w14:paraId="1C19B9FB" w14:textId="77777777" w:rsidR="0067269E" w:rsidRPr="0067269E" w:rsidRDefault="0067269E" w:rsidP="0067269E">
      <w:pPr>
        <w:pStyle w:val="Default"/>
        <w:spacing w:after="120" w:line="276" w:lineRule="auto"/>
        <w:jc w:val="both"/>
        <w:rPr>
          <w:rFonts w:eastAsia="Arial"/>
          <w:sz w:val="20"/>
          <w:szCs w:val="20"/>
        </w:rPr>
      </w:pPr>
      <w:r w:rsidRPr="0067269E">
        <w:rPr>
          <w:rFonts w:eastAsia="Arial"/>
          <w:sz w:val="20"/>
          <w:szCs w:val="20"/>
        </w:rPr>
        <w:t>6. Agravo interno não provido.</w:t>
      </w:r>
    </w:p>
    <w:p w14:paraId="220091E0" w14:textId="1A88F992" w:rsidR="0067269E" w:rsidRPr="0067269E" w:rsidRDefault="0067269E" w:rsidP="0067269E">
      <w:pPr>
        <w:pStyle w:val="Default"/>
        <w:spacing w:line="276" w:lineRule="auto"/>
        <w:jc w:val="both"/>
        <w:rPr>
          <w:rFonts w:eastAsia="Arial"/>
          <w:sz w:val="20"/>
          <w:szCs w:val="20"/>
        </w:rPr>
      </w:pPr>
      <w:r w:rsidRPr="0067269E">
        <w:rPr>
          <w:rFonts w:eastAsia="Arial"/>
          <w:sz w:val="20"/>
          <w:szCs w:val="20"/>
          <w:lang w:val="en-US"/>
        </w:rPr>
        <w:t xml:space="preserve">(STJ, </w:t>
      </w:r>
      <w:hyperlink r:id="rId11" w:history="1">
        <w:proofErr w:type="spellStart"/>
        <w:r w:rsidRPr="0067269E">
          <w:rPr>
            <w:rStyle w:val="Hyperlink"/>
            <w:rFonts w:eastAsia="Arial"/>
            <w:sz w:val="20"/>
            <w:szCs w:val="20"/>
            <w:lang w:val="en-US"/>
          </w:rPr>
          <w:t>AgInt</w:t>
        </w:r>
        <w:proofErr w:type="spellEnd"/>
        <w:r w:rsidRPr="0067269E">
          <w:rPr>
            <w:rStyle w:val="Hyperlink"/>
            <w:rFonts w:eastAsia="Arial"/>
            <w:sz w:val="20"/>
            <w:szCs w:val="20"/>
            <w:lang w:val="en-US"/>
          </w:rPr>
          <w:t xml:space="preserve"> no </w:t>
        </w:r>
        <w:proofErr w:type="spellStart"/>
        <w:r w:rsidRPr="0067269E">
          <w:rPr>
            <w:rStyle w:val="Hyperlink"/>
            <w:rFonts w:eastAsia="Arial"/>
            <w:sz w:val="20"/>
            <w:szCs w:val="20"/>
            <w:lang w:val="en-US"/>
          </w:rPr>
          <w:t>REsp</w:t>
        </w:r>
        <w:proofErr w:type="spellEnd"/>
        <w:r w:rsidRPr="0067269E">
          <w:rPr>
            <w:rStyle w:val="Hyperlink"/>
            <w:rFonts w:eastAsia="Arial"/>
            <w:sz w:val="20"/>
            <w:szCs w:val="20"/>
            <w:lang w:val="en-US"/>
          </w:rPr>
          <w:t xml:space="preserve"> n.º 1.700.760/SP</w:t>
        </w:r>
      </w:hyperlink>
      <w:r w:rsidRPr="0067269E">
        <w:rPr>
          <w:rFonts w:eastAsia="Arial"/>
          <w:sz w:val="20"/>
          <w:szCs w:val="20"/>
          <w:lang w:val="en-US"/>
        </w:rPr>
        <w:t xml:space="preserve">, Rel. </w:t>
      </w:r>
      <w:r w:rsidRPr="0067269E">
        <w:rPr>
          <w:rFonts w:eastAsia="Arial"/>
          <w:sz w:val="20"/>
          <w:szCs w:val="20"/>
        </w:rPr>
        <w:t xml:space="preserve">Ministro Sérgio </w:t>
      </w:r>
      <w:proofErr w:type="spellStart"/>
      <w:r w:rsidRPr="0067269E">
        <w:rPr>
          <w:rFonts w:eastAsia="Arial"/>
          <w:sz w:val="20"/>
          <w:szCs w:val="20"/>
        </w:rPr>
        <w:t>Kukina</w:t>
      </w:r>
      <w:proofErr w:type="spellEnd"/>
      <w:r w:rsidRPr="0067269E">
        <w:rPr>
          <w:rFonts w:eastAsia="Arial"/>
          <w:sz w:val="20"/>
          <w:szCs w:val="20"/>
        </w:rPr>
        <w:t xml:space="preserve">, Primeira Turma, julgado em </w:t>
      </w:r>
      <w:r>
        <w:rPr>
          <w:rFonts w:eastAsia="Arial"/>
          <w:sz w:val="20"/>
          <w:szCs w:val="20"/>
        </w:rPr>
        <w:t>0</w:t>
      </w:r>
      <w:r w:rsidRPr="0067269E">
        <w:rPr>
          <w:rFonts w:eastAsia="Arial"/>
          <w:sz w:val="20"/>
          <w:szCs w:val="20"/>
        </w:rPr>
        <w:t xml:space="preserve">9/11/2022, </w:t>
      </w:r>
      <w:r>
        <w:rPr>
          <w:rFonts w:eastAsia="Arial"/>
          <w:sz w:val="20"/>
          <w:szCs w:val="20"/>
        </w:rPr>
        <w:t>veiculado em</w:t>
      </w:r>
      <w:r w:rsidRPr="0067269E">
        <w:rPr>
          <w:rFonts w:eastAsia="Arial"/>
          <w:sz w:val="20"/>
          <w:szCs w:val="20"/>
        </w:rPr>
        <w:t xml:space="preserve"> 14/11/2022.)</w:t>
      </w:r>
    </w:p>
    <w:p w14:paraId="53A486E8" w14:textId="77777777" w:rsidR="00674104" w:rsidRDefault="00674104">
      <w:pPr>
        <w:pStyle w:val="Default"/>
        <w:spacing w:line="276" w:lineRule="auto"/>
        <w:jc w:val="both"/>
        <w:rPr>
          <w:b/>
          <w:sz w:val="20"/>
          <w:szCs w:val="20"/>
        </w:rPr>
      </w:pPr>
    </w:p>
    <w:p w14:paraId="69D852A3" w14:textId="77777777" w:rsidR="00674104" w:rsidRDefault="00000000">
      <w:pPr>
        <w:pStyle w:val="Default"/>
        <w:spacing w:line="276" w:lineRule="auto"/>
        <w:jc w:val="center"/>
        <w:rPr>
          <w:rStyle w:val="Hyperlink"/>
          <w:sz w:val="20"/>
          <w:szCs w:val="20"/>
        </w:rPr>
      </w:pPr>
      <w:hyperlink r:id="rId12" w:tooltip="http://www1.tce.pr.gov.br/conteudo/pesquisas-prontas/308475/area/249" w:history="1">
        <w:r>
          <w:rPr>
            <w:rStyle w:val="Hyperlink"/>
            <w:b/>
            <w:sz w:val="20"/>
            <w:szCs w:val="20"/>
          </w:rPr>
          <w:t>Pesquisas Prontas</w:t>
        </w:r>
      </w:hyperlink>
    </w:p>
    <w:p w14:paraId="2AE727AF" w14:textId="77777777" w:rsidR="00674104" w:rsidRDefault="00674104">
      <w:pPr>
        <w:pStyle w:val="Default"/>
        <w:spacing w:line="276" w:lineRule="auto"/>
        <w:jc w:val="center"/>
        <w:rPr>
          <w:rStyle w:val="Hyperlink"/>
          <w:b/>
          <w:sz w:val="20"/>
          <w:szCs w:val="20"/>
        </w:rPr>
      </w:pPr>
    </w:p>
    <w:p w14:paraId="00EA30B5" w14:textId="77777777" w:rsidR="00674104" w:rsidRDefault="00000000">
      <w:pPr>
        <w:pStyle w:val="Default"/>
        <w:spacing w:line="276" w:lineRule="auto"/>
        <w:jc w:val="center"/>
        <w:rPr>
          <w:rStyle w:val="Hyperlink"/>
          <w:b/>
          <w:sz w:val="20"/>
          <w:szCs w:val="20"/>
        </w:rPr>
      </w:pPr>
      <w:hyperlink r:id="rId13" w:tooltip="http://www1.tce.pr.gov.br/conteudo/boletim-informativo-de-jurisprudencia/280400/area/249" w:history="1">
        <w:r>
          <w:rPr>
            <w:rStyle w:val="Hyperlink"/>
            <w:b/>
            <w:sz w:val="20"/>
            <w:szCs w:val="20"/>
          </w:rPr>
          <w:t>Boletim Informativo de Jurisprudência</w:t>
        </w:r>
      </w:hyperlink>
    </w:p>
    <w:p w14:paraId="335B31D9" w14:textId="77777777" w:rsidR="00674104" w:rsidRDefault="00674104">
      <w:pPr>
        <w:pStyle w:val="Default"/>
        <w:spacing w:line="276" w:lineRule="auto"/>
        <w:jc w:val="center"/>
        <w:rPr>
          <w:rStyle w:val="Hyperlink"/>
          <w:b/>
          <w:sz w:val="20"/>
          <w:szCs w:val="20"/>
        </w:rPr>
      </w:pPr>
    </w:p>
    <w:p w14:paraId="4C941E1C" w14:textId="77777777" w:rsidR="00674104" w:rsidRDefault="00000000">
      <w:pPr>
        <w:pStyle w:val="Default"/>
        <w:spacing w:line="276" w:lineRule="auto"/>
        <w:jc w:val="center"/>
        <w:rPr>
          <w:sz w:val="20"/>
          <w:szCs w:val="20"/>
        </w:rPr>
      </w:pPr>
      <w:hyperlink r:id="rId14" w:tooltip="http://www1.tce.pr.gov.br/conteudo/boletim-de-jurisprudencia-internacional/316601/area/249" w:history="1">
        <w:proofErr w:type="spellStart"/>
        <w:r>
          <w:rPr>
            <w:rStyle w:val="Hyperlink"/>
            <w:b/>
            <w:sz w:val="20"/>
            <w:szCs w:val="20"/>
          </w:rPr>
          <w:t>Interjuris</w:t>
        </w:r>
        <w:proofErr w:type="spellEnd"/>
      </w:hyperlink>
    </w:p>
    <w:p w14:paraId="6953FA10" w14:textId="77777777" w:rsidR="00674104" w:rsidRDefault="00674104">
      <w:pPr>
        <w:pStyle w:val="Default"/>
        <w:spacing w:line="276" w:lineRule="auto"/>
        <w:jc w:val="center"/>
        <w:rPr>
          <w:sz w:val="20"/>
          <w:szCs w:val="20"/>
        </w:rPr>
      </w:pPr>
    </w:p>
    <w:p w14:paraId="55AD30E5" w14:textId="77777777" w:rsidR="00674104" w:rsidRDefault="00000000">
      <w:pPr>
        <w:pStyle w:val="Default"/>
        <w:spacing w:line="276" w:lineRule="auto"/>
        <w:jc w:val="center"/>
        <w:rPr>
          <w:rStyle w:val="Hyperlink"/>
          <w:b/>
          <w:sz w:val="20"/>
          <w:szCs w:val="20"/>
        </w:rPr>
      </w:pPr>
      <w:hyperlink r:id="rId15" w:tooltip="http://www1.tce.pr.gov.br/conteudo/repercussao-geral-no-stf-e-os-tribunais-de-contas/307026/area/249" w:history="1">
        <w:r>
          <w:rPr>
            <w:rStyle w:val="Hyperlink"/>
            <w:b/>
            <w:sz w:val="20"/>
            <w:szCs w:val="20"/>
          </w:rPr>
          <w:t>Repercussão Geral do Supremo Tribunal Federal - STF e os Tribunais de Contas</w:t>
        </w:r>
      </w:hyperlink>
    </w:p>
    <w:p w14:paraId="7039AF69" w14:textId="77777777" w:rsidR="00674104" w:rsidRDefault="00674104">
      <w:pPr>
        <w:pStyle w:val="Default"/>
        <w:spacing w:line="276" w:lineRule="auto"/>
        <w:jc w:val="center"/>
        <w:rPr>
          <w:rStyle w:val="Hyperlink"/>
          <w:b/>
          <w:sz w:val="20"/>
          <w:szCs w:val="20"/>
        </w:rPr>
      </w:pPr>
    </w:p>
    <w:p w14:paraId="700B3066" w14:textId="77777777" w:rsidR="00674104" w:rsidRDefault="00000000">
      <w:pPr>
        <w:pStyle w:val="Default"/>
        <w:spacing w:line="276" w:lineRule="auto"/>
        <w:jc w:val="center"/>
        <w:rPr>
          <w:rStyle w:val="Hyperlink"/>
          <w:b/>
          <w:sz w:val="20"/>
          <w:szCs w:val="20"/>
        </w:rPr>
      </w:pPr>
      <w:hyperlink r:id="rId16" w:tooltip="http://www1.tce.pr.gov.br/conteudo/sumulas-selecionadas/316602/area/249" w:history="1">
        <w:r>
          <w:rPr>
            <w:rStyle w:val="Hyperlink"/>
            <w:b/>
            <w:sz w:val="20"/>
            <w:szCs w:val="20"/>
          </w:rPr>
          <w:t>Súmulas Selecionadas</w:t>
        </w:r>
      </w:hyperlink>
    </w:p>
    <w:p w14:paraId="784CB090" w14:textId="77777777" w:rsidR="00674104" w:rsidRDefault="00000000">
      <w:pPr>
        <w:pStyle w:val="TCU-Epgrafe"/>
        <w:spacing w:line="276" w:lineRule="auto"/>
        <w:ind w:left="0"/>
        <w:rPr>
          <w:rFonts w:ascii="Arial" w:hAnsi="Arial" w:cs="Arial"/>
          <w:sz w:val="20"/>
        </w:rPr>
      </w:pPr>
      <w:r>
        <w:rPr>
          <w:rFonts w:ascii="Arial" w:hAnsi="Arial" w:cs="Arial"/>
          <w:noProof/>
          <w:sz w:val="20"/>
        </w:rPr>
        <mc:AlternateContent>
          <mc:Choice Requires="wpg">
            <w:drawing>
              <wp:anchor distT="0" distB="0" distL="114300" distR="114300" simplePos="0" relativeHeight="251664896" behindDoc="0" locked="0" layoutInCell="1" allowOverlap="1" wp14:anchorId="7CE88545" wp14:editId="7F4D9BD4">
                <wp:simplePos x="0" y="0"/>
                <wp:positionH relativeFrom="margin">
                  <wp:posOffset>-18205</wp:posOffset>
                </wp:positionH>
                <wp:positionV relativeFrom="paragraph">
                  <wp:posOffset>117229</wp:posOffset>
                </wp:positionV>
                <wp:extent cx="5518150" cy="0"/>
                <wp:effectExtent l="0" t="0" r="25400" b="57150"/>
                <wp:wrapNone/>
                <wp:docPr id="5" name="Conector reto 59"/>
                <wp:cNvGraphicFramePr/>
                <a:graphic xmlns:a="http://schemas.openxmlformats.org/drawingml/2006/main">
                  <a:graphicData uri="http://schemas.microsoft.com/office/word/2010/wordprocessingShape">
                    <wps:wsp>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4" o:spid="_x0000_s4" o:spt="20" style="position:absolute;mso-wrap-distance-left:9.0pt;mso-wrap-distance-top:0.0pt;mso-wrap-distance-right:9.0pt;mso-wrap-distance-bottom:0.0pt;z-index:251664896;o:allowoverlap:true;o:allowincell:true;mso-position-horizontal-relative:margin;margin-left:-1.4pt;mso-position-horizontal:absolute;mso-position-vertical-relative:text;margin-top:9.2pt;mso-position-vertical:absolute;width:434.5pt;height:0.0pt;" coordsize="100000,100000" path="" filled="f" strokecolor="#000000" strokeweight="2.00pt">
                <v:path textboxrect="0,0,0,0"/>
              </v:shape>
            </w:pict>
          </mc:Fallback>
        </mc:AlternateContent>
      </w:r>
    </w:p>
    <w:p w14:paraId="311E79BA" w14:textId="77777777" w:rsidR="00674104" w:rsidRDefault="00674104">
      <w:pPr>
        <w:jc w:val="center"/>
        <w:rPr>
          <w:rStyle w:val="Hyperlink"/>
          <w:rFonts w:ascii="Arial" w:hAnsi="Arial" w:cs="Arial"/>
          <w:i/>
          <w:color w:val="000000"/>
          <w:sz w:val="20"/>
          <w:szCs w:val="20"/>
          <w:u w:val="none"/>
        </w:rPr>
      </w:pPr>
    </w:p>
    <w:p w14:paraId="7930A052" w14:textId="77777777" w:rsidR="00674104" w:rsidRDefault="00000000">
      <w:pPr>
        <w:jc w:val="center"/>
        <w:rPr>
          <w:rFonts w:ascii="Arial" w:hAnsi="Arial" w:cs="Arial"/>
          <w:b/>
          <w:sz w:val="20"/>
          <w:szCs w:val="20"/>
        </w:rPr>
      </w:pPr>
      <w:r>
        <w:rPr>
          <w:rStyle w:val="Hyperlink"/>
          <w:rFonts w:ascii="Arial" w:hAnsi="Arial" w:cs="Arial"/>
          <w:i/>
          <w:color w:val="000000" w:themeColor="text1"/>
          <w:sz w:val="20"/>
          <w:szCs w:val="20"/>
          <w:u w:val="none"/>
        </w:rPr>
        <w:t>Elaboração: Escola de Gestão Pública - Jurisprudência</w:t>
      </w:r>
    </w:p>
    <w:sectPr w:rsidR="00674104">
      <w:headerReference w:type="default" r:id="rId17"/>
      <w:footerReference w:type="defaul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E5DBA" w14:textId="77777777" w:rsidR="000A2ECF" w:rsidRDefault="000A2ECF">
      <w:r>
        <w:separator/>
      </w:r>
    </w:p>
  </w:endnote>
  <w:endnote w:type="continuationSeparator" w:id="0">
    <w:p w14:paraId="70899E51" w14:textId="77777777" w:rsidR="000A2ECF" w:rsidRDefault="000A2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Bold">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E8AD4" w14:textId="77777777" w:rsidR="00674104" w:rsidRDefault="00000000">
    <w:pPr>
      <w:pStyle w:val="Rodap"/>
      <w:jc w:val="center"/>
      <w:rPr>
        <w:sz w:val="16"/>
        <w:szCs w:val="16"/>
      </w:rPr>
    </w:pPr>
    <w:r>
      <w:rPr>
        <w:noProof/>
        <w:lang w:eastAsia="pt-BR"/>
      </w:rPr>
      <mc:AlternateContent>
        <mc:Choice Requires="wpg">
          <w:drawing>
            <wp:inline distT="0" distB="0" distL="0" distR="0" wp14:anchorId="330BC690" wp14:editId="65CD5D46">
              <wp:extent cx="463138" cy="231569"/>
              <wp:effectExtent l="0" t="0" r="0" b="0"/>
              <wp:docPr id="3"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pic:cNvPicPr>
                    </pic:nvPicPr>
                    <pic:blipFill>
                      <a:blip r:embed="rId1"/>
                      <a:stretch/>
                    </pic:blipFill>
                    <pic:spPr bwMode="auto">
                      <a:xfrm>
                        <a:off x="0" y="0"/>
                        <a:ext cx="467873" cy="233936"/>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mso-wrap-distance-left:0.0pt;mso-wrap-distance-top:0.0pt;mso-wrap-distance-right:0.0pt;mso-wrap-distance-bottom:0.0pt;width:36.5pt;height:18.2pt;" stroked="f">
              <v:path textboxrect="0,0,0,0"/>
              <v:imagedata r:id="rId2" o:title=""/>
            </v:shape>
          </w:pict>
        </mc:Fallback>
      </mc:AlternateContent>
    </w:r>
  </w:p>
  <w:p w14:paraId="6C70E0EC" w14:textId="77777777" w:rsidR="00674104" w:rsidRDefault="00000000">
    <w:pPr>
      <w:pStyle w:val="Rodap"/>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sz w:val="16"/>
        <w:szCs w:val="16"/>
      </w:rPr>
      <w:t>2</w:t>
    </w:r>
    <w:r>
      <w:rPr>
        <w:sz w:val="16"/>
        <w:szCs w:val="16"/>
      </w:rPr>
      <w:fldChar w:fldCharType="end"/>
    </w:r>
  </w:p>
  <w:p w14:paraId="4171ABF4" w14:textId="77777777" w:rsidR="00674104" w:rsidRDefault="00674104"/>
  <w:p w14:paraId="40DE90F9" w14:textId="77777777" w:rsidR="00674104" w:rsidRDefault="00674104"/>
  <w:p w14:paraId="356C786C" w14:textId="77777777" w:rsidR="00674104" w:rsidRDefault="00674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8A996" w14:textId="77777777" w:rsidR="000A2ECF" w:rsidRDefault="000A2ECF">
      <w:r>
        <w:separator/>
      </w:r>
    </w:p>
  </w:footnote>
  <w:footnote w:type="continuationSeparator" w:id="0">
    <w:p w14:paraId="2CCD2F44" w14:textId="77777777" w:rsidR="000A2ECF" w:rsidRDefault="000A2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1B873" w14:textId="77777777" w:rsidR="00674104" w:rsidRDefault="00674104">
    <w:pPr>
      <w:pStyle w:val="Cabealho"/>
      <w:spacing w:after="100" w:afterAutospacing="1"/>
      <w:jc w:val="center"/>
      <w:rPr>
        <w:b/>
      </w:rPr>
    </w:pPr>
  </w:p>
  <w:p w14:paraId="29BE05AC" w14:textId="77777777" w:rsidR="00674104" w:rsidRDefault="00000000">
    <w:pPr>
      <w:pStyle w:val="Cabealho"/>
      <w:spacing w:after="100" w:afterAutospacing="1"/>
      <w:jc w:val="center"/>
      <w:rPr>
        <w:b/>
      </w:rPr>
    </w:pPr>
    <w:r>
      <w:rPr>
        <w:noProof/>
        <w:lang w:eastAsia="pt-BR"/>
      </w:rPr>
      <mc:AlternateContent>
        <mc:Choice Requires="wpg">
          <w:drawing>
            <wp:inline distT="0" distB="0" distL="0" distR="0" wp14:anchorId="2B072A04" wp14:editId="4CE3B285">
              <wp:extent cx="4073236" cy="872837"/>
              <wp:effectExtent l="0" t="0" r="3810" b="3810"/>
              <wp:docPr id="1"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pic:cNvPicPr>
                    </pic:nvPicPr>
                    <pic:blipFill>
                      <a:blip r:embed="rId1"/>
                      <a:stretch/>
                    </pic:blipFill>
                    <pic:spPr bwMode="auto">
                      <a:xfrm>
                        <a:off x="0" y="0"/>
                        <a:ext cx="4071668" cy="872501"/>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320.7pt;height:68.7pt;" stroked="f">
              <v:path textboxrect="0,0,0,0"/>
              <v:imagedata r:id="rId2" o:title=""/>
            </v:shape>
          </w:pict>
        </mc:Fallback>
      </mc:AlternateContent>
    </w:r>
    <w:r>
      <w:rPr>
        <w:noProof/>
        <w:lang w:eastAsia="pt-BR"/>
      </w:rPr>
      <mc:AlternateContent>
        <mc:Choice Requires="wpg">
          <w:drawing>
            <wp:inline distT="0" distB="0" distL="0" distR="0" wp14:anchorId="564474B4" wp14:editId="1B3DF5CF">
              <wp:extent cx="1245870" cy="779780"/>
              <wp:effectExtent l="0" t="0" r="0" b="1270"/>
              <wp:docPr id="2" name="Imagem 2" descr="C:\Users\tc518280\AppData\Local\Microsoft\Windows\INetCache\Content.Word\Logo-Teses-Ambientais_2.png"/>
              <wp:cNvGraphicFramePr/>
              <a:graphic xmlns:a="http://schemas.openxmlformats.org/drawingml/2006/main">
                <a:graphicData uri="http://schemas.openxmlformats.org/drawingml/2006/picture">
                  <pic:pic xmlns:pic="http://schemas.openxmlformats.org/drawingml/2006/picture">
                    <pic:nvPicPr>
                      <pic:cNvPr id="2" name="Imagem 2" descr="C:\Users\tc518280\AppData\Local\Microsoft\Windows\INetCache\Content.Word\Logo-Teses-Ambientais_2.png"/>
                      <pic:cNvPicPr/>
                    </pic:nvPicPr>
                    <pic:blipFill>
                      <a:blip r:embed="rId3"/>
                      <a:stretch/>
                    </pic:blipFill>
                    <pic:spPr bwMode="auto">
                      <a:xfrm>
                        <a:off x="0" y="0"/>
                        <a:ext cx="1245870" cy="77978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mso-wrap-distance-left:0.0pt;mso-wrap-distance-top:0.0pt;mso-wrap-distance-right:0.0pt;mso-wrap-distance-bottom:0.0pt;width:98.1pt;height:61.4pt;" stroked="f">
              <v:path textboxrect="0,0,0,0"/>
              <v:imagedata r:id="rId4"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3C46968"/>
    <w:multiLevelType w:val="hybridMultilevel"/>
    <w:tmpl w:val="0EF63AE0"/>
    <w:lvl w:ilvl="0" w:tplc="FBAC7E20">
      <w:start w:val="1"/>
      <w:numFmt w:val="bullet"/>
      <w:lvlText w:val=""/>
      <w:lvlJc w:val="left"/>
      <w:pPr>
        <w:tabs>
          <w:tab w:val="num" w:pos="720"/>
        </w:tabs>
        <w:ind w:left="720" w:hanging="360"/>
      </w:pPr>
      <w:rPr>
        <w:rFonts w:ascii="Symbol" w:hAnsi="Symbol" w:hint="default"/>
        <w:sz w:val="20"/>
      </w:rPr>
    </w:lvl>
    <w:lvl w:ilvl="1" w:tplc="36EEA2B2">
      <w:start w:val="1"/>
      <w:numFmt w:val="bullet"/>
      <w:lvlText w:val="o"/>
      <w:lvlJc w:val="left"/>
      <w:pPr>
        <w:tabs>
          <w:tab w:val="num" w:pos="1440"/>
        </w:tabs>
        <w:ind w:left="1440" w:hanging="360"/>
      </w:pPr>
      <w:rPr>
        <w:rFonts w:ascii="Courier New" w:hAnsi="Courier New" w:hint="default"/>
        <w:sz w:val="20"/>
      </w:rPr>
    </w:lvl>
    <w:lvl w:ilvl="2" w:tplc="08260E54">
      <w:start w:val="1"/>
      <w:numFmt w:val="bullet"/>
      <w:lvlText w:val=""/>
      <w:lvlJc w:val="left"/>
      <w:pPr>
        <w:tabs>
          <w:tab w:val="num" w:pos="2160"/>
        </w:tabs>
        <w:ind w:left="2160" w:hanging="360"/>
      </w:pPr>
      <w:rPr>
        <w:rFonts w:ascii="Wingdings" w:hAnsi="Wingdings" w:hint="default"/>
        <w:sz w:val="20"/>
      </w:rPr>
    </w:lvl>
    <w:lvl w:ilvl="3" w:tplc="22464EFC">
      <w:start w:val="1"/>
      <w:numFmt w:val="bullet"/>
      <w:lvlText w:val=""/>
      <w:lvlJc w:val="left"/>
      <w:pPr>
        <w:tabs>
          <w:tab w:val="num" w:pos="2880"/>
        </w:tabs>
        <w:ind w:left="2880" w:hanging="360"/>
      </w:pPr>
      <w:rPr>
        <w:rFonts w:ascii="Wingdings" w:hAnsi="Wingdings" w:hint="default"/>
        <w:sz w:val="20"/>
      </w:rPr>
    </w:lvl>
    <w:lvl w:ilvl="4" w:tplc="AE0C9678">
      <w:start w:val="1"/>
      <w:numFmt w:val="bullet"/>
      <w:lvlText w:val=""/>
      <w:lvlJc w:val="left"/>
      <w:pPr>
        <w:tabs>
          <w:tab w:val="num" w:pos="3600"/>
        </w:tabs>
        <w:ind w:left="3600" w:hanging="360"/>
      </w:pPr>
      <w:rPr>
        <w:rFonts w:ascii="Wingdings" w:hAnsi="Wingdings" w:hint="default"/>
        <w:sz w:val="20"/>
      </w:rPr>
    </w:lvl>
    <w:lvl w:ilvl="5" w:tplc="26587A6C">
      <w:start w:val="1"/>
      <w:numFmt w:val="bullet"/>
      <w:lvlText w:val=""/>
      <w:lvlJc w:val="left"/>
      <w:pPr>
        <w:tabs>
          <w:tab w:val="num" w:pos="4320"/>
        </w:tabs>
        <w:ind w:left="4320" w:hanging="360"/>
      </w:pPr>
      <w:rPr>
        <w:rFonts w:ascii="Wingdings" w:hAnsi="Wingdings" w:hint="default"/>
        <w:sz w:val="20"/>
      </w:rPr>
    </w:lvl>
    <w:lvl w:ilvl="6" w:tplc="1E168210">
      <w:start w:val="1"/>
      <w:numFmt w:val="bullet"/>
      <w:lvlText w:val=""/>
      <w:lvlJc w:val="left"/>
      <w:pPr>
        <w:tabs>
          <w:tab w:val="num" w:pos="5040"/>
        </w:tabs>
        <w:ind w:left="5040" w:hanging="360"/>
      </w:pPr>
      <w:rPr>
        <w:rFonts w:ascii="Wingdings" w:hAnsi="Wingdings" w:hint="default"/>
        <w:sz w:val="20"/>
      </w:rPr>
    </w:lvl>
    <w:lvl w:ilvl="7" w:tplc="4814BA48">
      <w:start w:val="1"/>
      <w:numFmt w:val="bullet"/>
      <w:lvlText w:val=""/>
      <w:lvlJc w:val="left"/>
      <w:pPr>
        <w:tabs>
          <w:tab w:val="num" w:pos="5760"/>
        </w:tabs>
        <w:ind w:left="5760" w:hanging="360"/>
      </w:pPr>
      <w:rPr>
        <w:rFonts w:ascii="Wingdings" w:hAnsi="Wingdings" w:hint="default"/>
        <w:sz w:val="20"/>
      </w:rPr>
    </w:lvl>
    <w:lvl w:ilvl="8" w:tplc="E30AABF2">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01ADA"/>
    <w:multiLevelType w:val="hybridMultilevel"/>
    <w:tmpl w:val="8F6A80D6"/>
    <w:lvl w:ilvl="0" w:tplc="26B07AA2">
      <w:start w:val="1"/>
      <w:numFmt w:val="decimal"/>
      <w:lvlText w:val="%1."/>
      <w:lvlJc w:val="left"/>
      <w:pPr>
        <w:ind w:left="720" w:hanging="360"/>
      </w:pPr>
      <w:rPr>
        <w:rFonts w:hint="default"/>
      </w:rPr>
    </w:lvl>
    <w:lvl w:ilvl="1" w:tplc="1D50DA96">
      <w:start w:val="1"/>
      <w:numFmt w:val="lowerLetter"/>
      <w:lvlText w:val="%2."/>
      <w:lvlJc w:val="left"/>
      <w:pPr>
        <w:ind w:left="1440" w:hanging="360"/>
      </w:pPr>
    </w:lvl>
    <w:lvl w:ilvl="2" w:tplc="517A35A8">
      <w:start w:val="1"/>
      <w:numFmt w:val="lowerRoman"/>
      <w:lvlText w:val="%3."/>
      <w:lvlJc w:val="right"/>
      <w:pPr>
        <w:ind w:left="2160" w:hanging="180"/>
      </w:pPr>
    </w:lvl>
    <w:lvl w:ilvl="3" w:tplc="E8883902">
      <w:start w:val="1"/>
      <w:numFmt w:val="decimal"/>
      <w:lvlText w:val="%4."/>
      <w:lvlJc w:val="left"/>
      <w:pPr>
        <w:ind w:left="2880" w:hanging="360"/>
      </w:pPr>
    </w:lvl>
    <w:lvl w:ilvl="4" w:tplc="6894667C">
      <w:start w:val="1"/>
      <w:numFmt w:val="lowerLetter"/>
      <w:lvlText w:val="%5."/>
      <w:lvlJc w:val="left"/>
      <w:pPr>
        <w:ind w:left="3600" w:hanging="360"/>
      </w:pPr>
    </w:lvl>
    <w:lvl w:ilvl="5" w:tplc="1916B64A">
      <w:start w:val="1"/>
      <w:numFmt w:val="lowerRoman"/>
      <w:lvlText w:val="%6."/>
      <w:lvlJc w:val="right"/>
      <w:pPr>
        <w:ind w:left="4320" w:hanging="180"/>
      </w:pPr>
    </w:lvl>
    <w:lvl w:ilvl="6" w:tplc="AD5E8C72">
      <w:start w:val="1"/>
      <w:numFmt w:val="decimal"/>
      <w:lvlText w:val="%7."/>
      <w:lvlJc w:val="left"/>
      <w:pPr>
        <w:ind w:left="5040" w:hanging="360"/>
      </w:pPr>
    </w:lvl>
    <w:lvl w:ilvl="7" w:tplc="61C2AC5A">
      <w:start w:val="1"/>
      <w:numFmt w:val="lowerLetter"/>
      <w:lvlText w:val="%8."/>
      <w:lvlJc w:val="left"/>
      <w:pPr>
        <w:ind w:left="5760" w:hanging="360"/>
      </w:pPr>
    </w:lvl>
    <w:lvl w:ilvl="8" w:tplc="9DB0CF40">
      <w:start w:val="1"/>
      <w:numFmt w:val="lowerRoman"/>
      <w:lvlText w:val="%9."/>
      <w:lvlJc w:val="right"/>
      <w:pPr>
        <w:ind w:left="6480" w:hanging="180"/>
      </w:pPr>
    </w:lvl>
  </w:abstractNum>
  <w:abstractNum w:abstractNumId="4" w15:restartNumberingAfterBreak="0">
    <w:nsid w:val="168067AC"/>
    <w:multiLevelType w:val="hybridMultilevel"/>
    <w:tmpl w:val="DFDEE060"/>
    <w:lvl w:ilvl="0" w:tplc="79727112">
      <w:start w:val="1"/>
      <w:numFmt w:val="decimal"/>
      <w:lvlText w:val="%1."/>
      <w:lvlJc w:val="left"/>
      <w:pPr>
        <w:ind w:left="720" w:hanging="360"/>
      </w:pPr>
      <w:rPr>
        <w:rFonts w:hint="default"/>
      </w:rPr>
    </w:lvl>
    <w:lvl w:ilvl="1" w:tplc="55D42040">
      <w:start w:val="1"/>
      <w:numFmt w:val="lowerLetter"/>
      <w:lvlText w:val="%2."/>
      <w:lvlJc w:val="left"/>
      <w:pPr>
        <w:ind w:left="1440" w:hanging="360"/>
      </w:pPr>
    </w:lvl>
    <w:lvl w:ilvl="2" w:tplc="A6F2212A">
      <w:start w:val="1"/>
      <w:numFmt w:val="lowerRoman"/>
      <w:lvlText w:val="%3."/>
      <w:lvlJc w:val="right"/>
      <w:pPr>
        <w:ind w:left="2160" w:hanging="180"/>
      </w:pPr>
    </w:lvl>
    <w:lvl w:ilvl="3" w:tplc="A07C5F30">
      <w:start w:val="1"/>
      <w:numFmt w:val="decimal"/>
      <w:lvlText w:val="%4."/>
      <w:lvlJc w:val="left"/>
      <w:pPr>
        <w:ind w:left="2880" w:hanging="360"/>
      </w:pPr>
    </w:lvl>
    <w:lvl w:ilvl="4" w:tplc="0F5C8B8A">
      <w:start w:val="1"/>
      <w:numFmt w:val="lowerLetter"/>
      <w:lvlText w:val="%5."/>
      <w:lvlJc w:val="left"/>
      <w:pPr>
        <w:ind w:left="3600" w:hanging="360"/>
      </w:pPr>
    </w:lvl>
    <w:lvl w:ilvl="5" w:tplc="A14EB640">
      <w:start w:val="1"/>
      <w:numFmt w:val="lowerRoman"/>
      <w:lvlText w:val="%6."/>
      <w:lvlJc w:val="right"/>
      <w:pPr>
        <w:ind w:left="4320" w:hanging="180"/>
      </w:pPr>
    </w:lvl>
    <w:lvl w:ilvl="6" w:tplc="2BF4A7A8">
      <w:start w:val="1"/>
      <w:numFmt w:val="decimal"/>
      <w:lvlText w:val="%7."/>
      <w:lvlJc w:val="left"/>
      <w:pPr>
        <w:ind w:left="5040" w:hanging="360"/>
      </w:pPr>
    </w:lvl>
    <w:lvl w:ilvl="7" w:tplc="47A63586">
      <w:start w:val="1"/>
      <w:numFmt w:val="lowerLetter"/>
      <w:lvlText w:val="%8."/>
      <w:lvlJc w:val="left"/>
      <w:pPr>
        <w:ind w:left="5760" w:hanging="360"/>
      </w:pPr>
    </w:lvl>
    <w:lvl w:ilvl="8" w:tplc="B75AA7DA">
      <w:start w:val="1"/>
      <w:numFmt w:val="lowerRoman"/>
      <w:lvlText w:val="%9."/>
      <w:lvlJc w:val="right"/>
      <w:pPr>
        <w:ind w:left="6480" w:hanging="180"/>
      </w:pPr>
    </w:lvl>
  </w:abstractNum>
  <w:abstractNum w:abstractNumId="5" w15:restartNumberingAfterBreak="0">
    <w:nsid w:val="1966204D"/>
    <w:multiLevelType w:val="hybridMultilevel"/>
    <w:tmpl w:val="BEE6F99A"/>
    <w:lvl w:ilvl="0" w:tplc="532EA708">
      <w:start w:val="2"/>
      <w:numFmt w:val="bullet"/>
      <w:lvlText w:val=""/>
      <w:lvlJc w:val="left"/>
      <w:pPr>
        <w:ind w:left="720" w:hanging="360"/>
      </w:pPr>
      <w:rPr>
        <w:rFonts w:ascii="Wingdings" w:eastAsiaTheme="minorHAnsi" w:hAnsi="Wingdings" w:cs="Arial,Bold" w:hint="default"/>
      </w:rPr>
    </w:lvl>
    <w:lvl w:ilvl="1" w:tplc="4CB2BF60">
      <w:start w:val="1"/>
      <w:numFmt w:val="bullet"/>
      <w:lvlText w:val="o"/>
      <w:lvlJc w:val="left"/>
      <w:pPr>
        <w:ind w:left="1440" w:hanging="360"/>
      </w:pPr>
      <w:rPr>
        <w:rFonts w:ascii="Courier New" w:hAnsi="Courier New" w:cs="Courier New" w:hint="default"/>
      </w:rPr>
    </w:lvl>
    <w:lvl w:ilvl="2" w:tplc="6C28D8CE">
      <w:start w:val="1"/>
      <w:numFmt w:val="bullet"/>
      <w:lvlText w:val=""/>
      <w:lvlJc w:val="left"/>
      <w:pPr>
        <w:ind w:left="2160" w:hanging="360"/>
      </w:pPr>
      <w:rPr>
        <w:rFonts w:ascii="Wingdings" w:hAnsi="Wingdings" w:hint="default"/>
      </w:rPr>
    </w:lvl>
    <w:lvl w:ilvl="3" w:tplc="05F85524">
      <w:start w:val="1"/>
      <w:numFmt w:val="bullet"/>
      <w:lvlText w:val=""/>
      <w:lvlJc w:val="left"/>
      <w:pPr>
        <w:ind w:left="2880" w:hanging="360"/>
      </w:pPr>
      <w:rPr>
        <w:rFonts w:ascii="Symbol" w:hAnsi="Symbol" w:hint="default"/>
      </w:rPr>
    </w:lvl>
    <w:lvl w:ilvl="4" w:tplc="E0B2B974">
      <w:start w:val="1"/>
      <w:numFmt w:val="bullet"/>
      <w:lvlText w:val="o"/>
      <w:lvlJc w:val="left"/>
      <w:pPr>
        <w:ind w:left="3600" w:hanging="360"/>
      </w:pPr>
      <w:rPr>
        <w:rFonts w:ascii="Courier New" w:hAnsi="Courier New" w:cs="Courier New" w:hint="default"/>
      </w:rPr>
    </w:lvl>
    <w:lvl w:ilvl="5" w:tplc="40789DCC">
      <w:start w:val="1"/>
      <w:numFmt w:val="bullet"/>
      <w:lvlText w:val=""/>
      <w:lvlJc w:val="left"/>
      <w:pPr>
        <w:ind w:left="4320" w:hanging="360"/>
      </w:pPr>
      <w:rPr>
        <w:rFonts w:ascii="Wingdings" w:hAnsi="Wingdings" w:hint="default"/>
      </w:rPr>
    </w:lvl>
    <w:lvl w:ilvl="6" w:tplc="1778AC70">
      <w:start w:val="1"/>
      <w:numFmt w:val="bullet"/>
      <w:lvlText w:val=""/>
      <w:lvlJc w:val="left"/>
      <w:pPr>
        <w:ind w:left="5040" w:hanging="360"/>
      </w:pPr>
      <w:rPr>
        <w:rFonts w:ascii="Symbol" w:hAnsi="Symbol" w:hint="default"/>
      </w:rPr>
    </w:lvl>
    <w:lvl w:ilvl="7" w:tplc="B6149B1A">
      <w:start w:val="1"/>
      <w:numFmt w:val="bullet"/>
      <w:lvlText w:val="o"/>
      <w:lvlJc w:val="left"/>
      <w:pPr>
        <w:ind w:left="5760" w:hanging="360"/>
      </w:pPr>
      <w:rPr>
        <w:rFonts w:ascii="Courier New" w:hAnsi="Courier New" w:cs="Courier New" w:hint="default"/>
      </w:rPr>
    </w:lvl>
    <w:lvl w:ilvl="8" w:tplc="B12C6C68">
      <w:start w:val="1"/>
      <w:numFmt w:val="bullet"/>
      <w:lvlText w:val=""/>
      <w:lvlJc w:val="left"/>
      <w:pPr>
        <w:ind w:left="6480" w:hanging="360"/>
      </w:pPr>
      <w:rPr>
        <w:rFonts w:ascii="Wingdings" w:hAnsi="Wingdings" w:hint="default"/>
      </w:rPr>
    </w:lvl>
  </w:abstractNum>
  <w:abstractNum w:abstractNumId="6" w15:restartNumberingAfterBreak="0">
    <w:nsid w:val="1AA8678C"/>
    <w:multiLevelType w:val="hybridMultilevel"/>
    <w:tmpl w:val="5EF8D56E"/>
    <w:lvl w:ilvl="0" w:tplc="75E40600">
      <w:start w:val="1"/>
      <w:numFmt w:val="decimal"/>
      <w:lvlText w:val="%1."/>
      <w:lvlJc w:val="left"/>
      <w:pPr>
        <w:ind w:left="720" w:hanging="360"/>
      </w:pPr>
      <w:rPr>
        <w:rFonts w:hint="default"/>
      </w:rPr>
    </w:lvl>
    <w:lvl w:ilvl="1" w:tplc="74429A70">
      <w:start w:val="1"/>
      <w:numFmt w:val="lowerLetter"/>
      <w:lvlText w:val="%2."/>
      <w:lvlJc w:val="left"/>
      <w:pPr>
        <w:ind w:left="1440" w:hanging="360"/>
      </w:pPr>
    </w:lvl>
    <w:lvl w:ilvl="2" w:tplc="4B125426">
      <w:start w:val="1"/>
      <w:numFmt w:val="lowerRoman"/>
      <w:lvlText w:val="%3."/>
      <w:lvlJc w:val="right"/>
      <w:pPr>
        <w:ind w:left="2160" w:hanging="180"/>
      </w:pPr>
    </w:lvl>
    <w:lvl w:ilvl="3" w:tplc="896A4D20">
      <w:start w:val="1"/>
      <w:numFmt w:val="decimal"/>
      <w:lvlText w:val="%4."/>
      <w:lvlJc w:val="left"/>
      <w:pPr>
        <w:ind w:left="2880" w:hanging="360"/>
      </w:pPr>
    </w:lvl>
    <w:lvl w:ilvl="4" w:tplc="528E96B2">
      <w:start w:val="1"/>
      <w:numFmt w:val="lowerLetter"/>
      <w:lvlText w:val="%5."/>
      <w:lvlJc w:val="left"/>
      <w:pPr>
        <w:ind w:left="3600" w:hanging="360"/>
      </w:pPr>
    </w:lvl>
    <w:lvl w:ilvl="5" w:tplc="B2F012A4">
      <w:start w:val="1"/>
      <w:numFmt w:val="lowerRoman"/>
      <w:lvlText w:val="%6."/>
      <w:lvlJc w:val="right"/>
      <w:pPr>
        <w:ind w:left="4320" w:hanging="180"/>
      </w:pPr>
    </w:lvl>
    <w:lvl w:ilvl="6" w:tplc="977C1578">
      <w:start w:val="1"/>
      <w:numFmt w:val="decimal"/>
      <w:lvlText w:val="%7."/>
      <w:lvlJc w:val="left"/>
      <w:pPr>
        <w:ind w:left="5040" w:hanging="360"/>
      </w:pPr>
    </w:lvl>
    <w:lvl w:ilvl="7" w:tplc="FE70B1D6">
      <w:start w:val="1"/>
      <w:numFmt w:val="lowerLetter"/>
      <w:lvlText w:val="%8."/>
      <w:lvlJc w:val="left"/>
      <w:pPr>
        <w:ind w:left="5760" w:hanging="360"/>
      </w:pPr>
    </w:lvl>
    <w:lvl w:ilvl="8" w:tplc="03149488">
      <w:start w:val="1"/>
      <w:numFmt w:val="lowerRoman"/>
      <w:lvlText w:val="%9."/>
      <w:lvlJc w:val="right"/>
      <w:pPr>
        <w:ind w:left="6480" w:hanging="180"/>
      </w:pPr>
    </w:lvl>
  </w:abstractNum>
  <w:abstractNum w:abstractNumId="7" w15:restartNumberingAfterBreak="0">
    <w:nsid w:val="1FDE44F1"/>
    <w:multiLevelType w:val="hybridMultilevel"/>
    <w:tmpl w:val="3E4C6D7A"/>
    <w:lvl w:ilvl="0" w:tplc="59522734">
      <w:start w:val="1"/>
      <w:numFmt w:val="decimal"/>
      <w:lvlText w:val="%1."/>
      <w:lvlJc w:val="left"/>
      <w:pPr>
        <w:ind w:left="720" w:hanging="360"/>
      </w:pPr>
      <w:rPr>
        <w:rFonts w:hint="default"/>
      </w:rPr>
    </w:lvl>
    <w:lvl w:ilvl="1" w:tplc="81948224">
      <w:start w:val="1"/>
      <w:numFmt w:val="lowerLetter"/>
      <w:lvlText w:val="%2."/>
      <w:lvlJc w:val="left"/>
      <w:pPr>
        <w:ind w:left="1440" w:hanging="360"/>
      </w:pPr>
    </w:lvl>
    <w:lvl w:ilvl="2" w:tplc="0E02CA32">
      <w:start w:val="1"/>
      <w:numFmt w:val="lowerRoman"/>
      <w:lvlText w:val="%3."/>
      <w:lvlJc w:val="right"/>
      <w:pPr>
        <w:ind w:left="2160" w:hanging="180"/>
      </w:pPr>
    </w:lvl>
    <w:lvl w:ilvl="3" w:tplc="75301B68">
      <w:start w:val="1"/>
      <w:numFmt w:val="decimal"/>
      <w:lvlText w:val="%4."/>
      <w:lvlJc w:val="left"/>
      <w:pPr>
        <w:ind w:left="2880" w:hanging="360"/>
      </w:pPr>
    </w:lvl>
    <w:lvl w:ilvl="4" w:tplc="E7A08900">
      <w:start w:val="1"/>
      <w:numFmt w:val="lowerLetter"/>
      <w:lvlText w:val="%5."/>
      <w:lvlJc w:val="left"/>
      <w:pPr>
        <w:ind w:left="3600" w:hanging="360"/>
      </w:pPr>
    </w:lvl>
    <w:lvl w:ilvl="5" w:tplc="39BC3D4A">
      <w:start w:val="1"/>
      <w:numFmt w:val="lowerRoman"/>
      <w:lvlText w:val="%6."/>
      <w:lvlJc w:val="right"/>
      <w:pPr>
        <w:ind w:left="4320" w:hanging="180"/>
      </w:pPr>
    </w:lvl>
    <w:lvl w:ilvl="6" w:tplc="D280EE38">
      <w:start w:val="1"/>
      <w:numFmt w:val="decimal"/>
      <w:lvlText w:val="%7."/>
      <w:lvlJc w:val="left"/>
      <w:pPr>
        <w:ind w:left="5040" w:hanging="360"/>
      </w:pPr>
    </w:lvl>
    <w:lvl w:ilvl="7" w:tplc="7F4E79C0">
      <w:start w:val="1"/>
      <w:numFmt w:val="lowerLetter"/>
      <w:lvlText w:val="%8."/>
      <w:lvlJc w:val="left"/>
      <w:pPr>
        <w:ind w:left="5760" w:hanging="360"/>
      </w:pPr>
    </w:lvl>
    <w:lvl w:ilvl="8" w:tplc="61160664">
      <w:start w:val="1"/>
      <w:numFmt w:val="lowerRoman"/>
      <w:lvlText w:val="%9."/>
      <w:lvlJc w:val="right"/>
      <w:pPr>
        <w:ind w:left="6480" w:hanging="180"/>
      </w:pPr>
    </w:lvl>
  </w:abstractNum>
  <w:abstractNum w:abstractNumId="8" w15:restartNumberingAfterBreak="0">
    <w:nsid w:val="21114DC1"/>
    <w:multiLevelType w:val="hybridMultilevel"/>
    <w:tmpl w:val="73FCF6B8"/>
    <w:lvl w:ilvl="0" w:tplc="7E2823DC">
      <w:start w:val="1"/>
      <w:numFmt w:val="bullet"/>
      <w:lvlText w:val=""/>
      <w:lvlJc w:val="left"/>
      <w:pPr>
        <w:tabs>
          <w:tab w:val="num" w:pos="720"/>
        </w:tabs>
        <w:ind w:left="720" w:hanging="360"/>
      </w:pPr>
      <w:rPr>
        <w:rFonts w:ascii="Symbol" w:hAnsi="Symbol" w:hint="default"/>
        <w:sz w:val="20"/>
      </w:rPr>
    </w:lvl>
    <w:lvl w:ilvl="1" w:tplc="0D526926">
      <w:start w:val="1"/>
      <w:numFmt w:val="bullet"/>
      <w:lvlText w:val="o"/>
      <w:lvlJc w:val="left"/>
      <w:pPr>
        <w:tabs>
          <w:tab w:val="num" w:pos="1440"/>
        </w:tabs>
        <w:ind w:left="1440" w:hanging="360"/>
      </w:pPr>
      <w:rPr>
        <w:rFonts w:ascii="Courier New" w:hAnsi="Courier New" w:hint="default"/>
        <w:sz w:val="20"/>
      </w:rPr>
    </w:lvl>
    <w:lvl w:ilvl="2" w:tplc="30D60AD0">
      <w:start w:val="1"/>
      <w:numFmt w:val="bullet"/>
      <w:lvlText w:val=""/>
      <w:lvlJc w:val="left"/>
      <w:pPr>
        <w:tabs>
          <w:tab w:val="num" w:pos="2160"/>
        </w:tabs>
        <w:ind w:left="2160" w:hanging="360"/>
      </w:pPr>
      <w:rPr>
        <w:rFonts w:ascii="Wingdings" w:hAnsi="Wingdings" w:hint="default"/>
        <w:sz w:val="20"/>
      </w:rPr>
    </w:lvl>
    <w:lvl w:ilvl="3" w:tplc="184C7E14">
      <w:start w:val="1"/>
      <w:numFmt w:val="bullet"/>
      <w:lvlText w:val=""/>
      <w:lvlJc w:val="left"/>
      <w:pPr>
        <w:tabs>
          <w:tab w:val="num" w:pos="2880"/>
        </w:tabs>
        <w:ind w:left="2880" w:hanging="360"/>
      </w:pPr>
      <w:rPr>
        <w:rFonts w:ascii="Wingdings" w:hAnsi="Wingdings" w:hint="default"/>
        <w:sz w:val="20"/>
      </w:rPr>
    </w:lvl>
    <w:lvl w:ilvl="4" w:tplc="65B40A2C">
      <w:start w:val="1"/>
      <w:numFmt w:val="bullet"/>
      <w:lvlText w:val=""/>
      <w:lvlJc w:val="left"/>
      <w:pPr>
        <w:tabs>
          <w:tab w:val="num" w:pos="3600"/>
        </w:tabs>
        <w:ind w:left="3600" w:hanging="360"/>
      </w:pPr>
      <w:rPr>
        <w:rFonts w:ascii="Wingdings" w:hAnsi="Wingdings" w:hint="default"/>
        <w:sz w:val="20"/>
      </w:rPr>
    </w:lvl>
    <w:lvl w:ilvl="5" w:tplc="BEF0B22C">
      <w:start w:val="1"/>
      <w:numFmt w:val="bullet"/>
      <w:lvlText w:val=""/>
      <w:lvlJc w:val="left"/>
      <w:pPr>
        <w:tabs>
          <w:tab w:val="num" w:pos="4320"/>
        </w:tabs>
        <w:ind w:left="4320" w:hanging="360"/>
      </w:pPr>
      <w:rPr>
        <w:rFonts w:ascii="Wingdings" w:hAnsi="Wingdings" w:hint="default"/>
        <w:sz w:val="20"/>
      </w:rPr>
    </w:lvl>
    <w:lvl w:ilvl="6" w:tplc="BE1CB322">
      <w:start w:val="1"/>
      <w:numFmt w:val="bullet"/>
      <w:lvlText w:val=""/>
      <w:lvlJc w:val="left"/>
      <w:pPr>
        <w:tabs>
          <w:tab w:val="num" w:pos="5040"/>
        </w:tabs>
        <w:ind w:left="5040" w:hanging="360"/>
      </w:pPr>
      <w:rPr>
        <w:rFonts w:ascii="Wingdings" w:hAnsi="Wingdings" w:hint="default"/>
        <w:sz w:val="20"/>
      </w:rPr>
    </w:lvl>
    <w:lvl w:ilvl="7" w:tplc="BC7673EE">
      <w:start w:val="1"/>
      <w:numFmt w:val="bullet"/>
      <w:lvlText w:val=""/>
      <w:lvlJc w:val="left"/>
      <w:pPr>
        <w:tabs>
          <w:tab w:val="num" w:pos="5760"/>
        </w:tabs>
        <w:ind w:left="5760" w:hanging="360"/>
      </w:pPr>
      <w:rPr>
        <w:rFonts w:ascii="Wingdings" w:hAnsi="Wingdings" w:hint="default"/>
        <w:sz w:val="20"/>
      </w:rPr>
    </w:lvl>
    <w:lvl w:ilvl="8" w:tplc="F2FC6304">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3D2C36"/>
    <w:multiLevelType w:val="hybridMultilevel"/>
    <w:tmpl w:val="92847564"/>
    <w:lvl w:ilvl="0" w:tplc="0DD02FC6">
      <w:start w:val="1"/>
      <w:numFmt w:val="bullet"/>
      <w:lvlText w:val=""/>
      <w:lvlJc w:val="left"/>
      <w:pPr>
        <w:tabs>
          <w:tab w:val="num" w:pos="720"/>
        </w:tabs>
        <w:ind w:left="720" w:hanging="360"/>
      </w:pPr>
      <w:rPr>
        <w:rFonts w:ascii="Symbol" w:hAnsi="Symbol" w:hint="default"/>
        <w:sz w:val="20"/>
      </w:rPr>
    </w:lvl>
    <w:lvl w:ilvl="1" w:tplc="2C82D1CE">
      <w:start w:val="1"/>
      <w:numFmt w:val="bullet"/>
      <w:lvlText w:val="o"/>
      <w:lvlJc w:val="left"/>
      <w:pPr>
        <w:tabs>
          <w:tab w:val="num" w:pos="1440"/>
        </w:tabs>
        <w:ind w:left="1440" w:hanging="360"/>
      </w:pPr>
      <w:rPr>
        <w:rFonts w:ascii="Courier New" w:hAnsi="Courier New" w:hint="default"/>
        <w:sz w:val="20"/>
      </w:rPr>
    </w:lvl>
    <w:lvl w:ilvl="2" w:tplc="450674BE">
      <w:start w:val="1"/>
      <w:numFmt w:val="bullet"/>
      <w:lvlText w:val=""/>
      <w:lvlJc w:val="left"/>
      <w:pPr>
        <w:tabs>
          <w:tab w:val="num" w:pos="2160"/>
        </w:tabs>
        <w:ind w:left="2160" w:hanging="360"/>
      </w:pPr>
      <w:rPr>
        <w:rFonts w:ascii="Wingdings" w:hAnsi="Wingdings" w:hint="default"/>
        <w:sz w:val="20"/>
      </w:rPr>
    </w:lvl>
    <w:lvl w:ilvl="3" w:tplc="207ED9E0">
      <w:start w:val="1"/>
      <w:numFmt w:val="bullet"/>
      <w:lvlText w:val=""/>
      <w:lvlJc w:val="left"/>
      <w:pPr>
        <w:tabs>
          <w:tab w:val="num" w:pos="2880"/>
        </w:tabs>
        <w:ind w:left="2880" w:hanging="360"/>
      </w:pPr>
      <w:rPr>
        <w:rFonts w:ascii="Wingdings" w:hAnsi="Wingdings" w:hint="default"/>
        <w:sz w:val="20"/>
      </w:rPr>
    </w:lvl>
    <w:lvl w:ilvl="4" w:tplc="F7DE8468">
      <w:start w:val="1"/>
      <w:numFmt w:val="bullet"/>
      <w:lvlText w:val=""/>
      <w:lvlJc w:val="left"/>
      <w:pPr>
        <w:tabs>
          <w:tab w:val="num" w:pos="3600"/>
        </w:tabs>
        <w:ind w:left="3600" w:hanging="360"/>
      </w:pPr>
      <w:rPr>
        <w:rFonts w:ascii="Wingdings" w:hAnsi="Wingdings" w:hint="default"/>
        <w:sz w:val="20"/>
      </w:rPr>
    </w:lvl>
    <w:lvl w:ilvl="5" w:tplc="FB64D0F0">
      <w:start w:val="1"/>
      <w:numFmt w:val="bullet"/>
      <w:lvlText w:val=""/>
      <w:lvlJc w:val="left"/>
      <w:pPr>
        <w:tabs>
          <w:tab w:val="num" w:pos="4320"/>
        </w:tabs>
        <w:ind w:left="4320" w:hanging="360"/>
      </w:pPr>
      <w:rPr>
        <w:rFonts w:ascii="Wingdings" w:hAnsi="Wingdings" w:hint="default"/>
        <w:sz w:val="20"/>
      </w:rPr>
    </w:lvl>
    <w:lvl w:ilvl="6" w:tplc="19321908">
      <w:start w:val="1"/>
      <w:numFmt w:val="bullet"/>
      <w:lvlText w:val=""/>
      <w:lvlJc w:val="left"/>
      <w:pPr>
        <w:tabs>
          <w:tab w:val="num" w:pos="5040"/>
        </w:tabs>
        <w:ind w:left="5040" w:hanging="360"/>
      </w:pPr>
      <w:rPr>
        <w:rFonts w:ascii="Wingdings" w:hAnsi="Wingdings" w:hint="default"/>
        <w:sz w:val="20"/>
      </w:rPr>
    </w:lvl>
    <w:lvl w:ilvl="7" w:tplc="B470B744">
      <w:start w:val="1"/>
      <w:numFmt w:val="bullet"/>
      <w:lvlText w:val=""/>
      <w:lvlJc w:val="left"/>
      <w:pPr>
        <w:tabs>
          <w:tab w:val="num" w:pos="5760"/>
        </w:tabs>
        <w:ind w:left="5760" w:hanging="360"/>
      </w:pPr>
      <w:rPr>
        <w:rFonts w:ascii="Wingdings" w:hAnsi="Wingdings" w:hint="default"/>
        <w:sz w:val="20"/>
      </w:rPr>
    </w:lvl>
    <w:lvl w:ilvl="8" w:tplc="2AEC0822">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EA13FF"/>
    <w:multiLevelType w:val="hybridMultilevel"/>
    <w:tmpl w:val="8F94B2E2"/>
    <w:lvl w:ilvl="0" w:tplc="FF060C84">
      <w:start w:val="4"/>
      <w:numFmt w:val="decimal"/>
      <w:lvlText w:val="%1."/>
      <w:lvlJc w:val="left"/>
      <w:pPr>
        <w:ind w:left="720" w:hanging="360"/>
      </w:pPr>
      <w:rPr>
        <w:rFonts w:hint="default"/>
        <w:b w:val="0"/>
      </w:rPr>
    </w:lvl>
    <w:lvl w:ilvl="1" w:tplc="AA029180">
      <w:start w:val="1"/>
      <w:numFmt w:val="lowerLetter"/>
      <w:lvlText w:val="%2."/>
      <w:lvlJc w:val="left"/>
      <w:pPr>
        <w:ind w:left="1440" w:hanging="360"/>
      </w:pPr>
    </w:lvl>
    <w:lvl w:ilvl="2" w:tplc="88A822B6">
      <w:start w:val="1"/>
      <w:numFmt w:val="lowerRoman"/>
      <w:lvlText w:val="%3."/>
      <w:lvlJc w:val="right"/>
      <w:pPr>
        <w:ind w:left="2160" w:hanging="180"/>
      </w:pPr>
    </w:lvl>
    <w:lvl w:ilvl="3" w:tplc="F8BE2B24">
      <w:start w:val="1"/>
      <w:numFmt w:val="decimal"/>
      <w:lvlText w:val="%4."/>
      <w:lvlJc w:val="left"/>
      <w:pPr>
        <w:ind w:left="2880" w:hanging="360"/>
      </w:pPr>
    </w:lvl>
    <w:lvl w:ilvl="4" w:tplc="48BA74D6">
      <w:start w:val="1"/>
      <w:numFmt w:val="lowerLetter"/>
      <w:lvlText w:val="%5."/>
      <w:lvlJc w:val="left"/>
      <w:pPr>
        <w:ind w:left="3600" w:hanging="360"/>
      </w:pPr>
    </w:lvl>
    <w:lvl w:ilvl="5" w:tplc="BDD0888C">
      <w:start w:val="1"/>
      <w:numFmt w:val="lowerRoman"/>
      <w:lvlText w:val="%6."/>
      <w:lvlJc w:val="right"/>
      <w:pPr>
        <w:ind w:left="4320" w:hanging="180"/>
      </w:pPr>
    </w:lvl>
    <w:lvl w:ilvl="6" w:tplc="DD1863F8">
      <w:start w:val="1"/>
      <w:numFmt w:val="decimal"/>
      <w:lvlText w:val="%7."/>
      <w:lvlJc w:val="left"/>
      <w:pPr>
        <w:ind w:left="5040" w:hanging="360"/>
      </w:pPr>
    </w:lvl>
    <w:lvl w:ilvl="7" w:tplc="7D245936">
      <w:start w:val="1"/>
      <w:numFmt w:val="lowerLetter"/>
      <w:lvlText w:val="%8."/>
      <w:lvlJc w:val="left"/>
      <w:pPr>
        <w:ind w:left="5760" w:hanging="360"/>
      </w:pPr>
    </w:lvl>
    <w:lvl w:ilvl="8" w:tplc="F28EC46C">
      <w:start w:val="1"/>
      <w:numFmt w:val="lowerRoman"/>
      <w:lvlText w:val="%9."/>
      <w:lvlJc w:val="right"/>
      <w:pPr>
        <w:ind w:left="6480" w:hanging="180"/>
      </w:pPr>
    </w:lvl>
  </w:abstractNum>
  <w:abstractNum w:abstractNumId="11" w15:restartNumberingAfterBreak="0">
    <w:nsid w:val="274240ED"/>
    <w:multiLevelType w:val="hybridMultilevel"/>
    <w:tmpl w:val="0E2E6CBE"/>
    <w:lvl w:ilvl="0" w:tplc="51BC04AE">
      <w:start w:val="1"/>
      <w:numFmt w:val="bullet"/>
      <w:lvlText w:val=""/>
      <w:lvlJc w:val="left"/>
      <w:pPr>
        <w:tabs>
          <w:tab w:val="num" w:pos="720"/>
        </w:tabs>
        <w:ind w:left="720" w:hanging="360"/>
      </w:pPr>
      <w:rPr>
        <w:rFonts w:ascii="Symbol" w:hAnsi="Symbol" w:hint="default"/>
        <w:sz w:val="20"/>
      </w:rPr>
    </w:lvl>
    <w:lvl w:ilvl="1" w:tplc="D59C46A6">
      <w:start w:val="1"/>
      <w:numFmt w:val="bullet"/>
      <w:lvlText w:val="o"/>
      <w:lvlJc w:val="left"/>
      <w:pPr>
        <w:tabs>
          <w:tab w:val="num" w:pos="1440"/>
        </w:tabs>
        <w:ind w:left="1440" w:hanging="360"/>
      </w:pPr>
      <w:rPr>
        <w:rFonts w:ascii="Courier New" w:hAnsi="Courier New" w:hint="default"/>
        <w:sz w:val="20"/>
      </w:rPr>
    </w:lvl>
    <w:lvl w:ilvl="2" w:tplc="C6FEABBE">
      <w:start w:val="1"/>
      <w:numFmt w:val="bullet"/>
      <w:lvlText w:val=""/>
      <w:lvlJc w:val="left"/>
      <w:pPr>
        <w:tabs>
          <w:tab w:val="num" w:pos="2160"/>
        </w:tabs>
        <w:ind w:left="2160" w:hanging="360"/>
      </w:pPr>
      <w:rPr>
        <w:rFonts w:ascii="Wingdings" w:hAnsi="Wingdings" w:hint="default"/>
        <w:sz w:val="20"/>
      </w:rPr>
    </w:lvl>
    <w:lvl w:ilvl="3" w:tplc="42B2FA26">
      <w:start w:val="1"/>
      <w:numFmt w:val="bullet"/>
      <w:lvlText w:val=""/>
      <w:lvlJc w:val="left"/>
      <w:pPr>
        <w:tabs>
          <w:tab w:val="num" w:pos="2880"/>
        </w:tabs>
        <w:ind w:left="2880" w:hanging="360"/>
      </w:pPr>
      <w:rPr>
        <w:rFonts w:ascii="Wingdings" w:hAnsi="Wingdings" w:hint="default"/>
        <w:sz w:val="20"/>
      </w:rPr>
    </w:lvl>
    <w:lvl w:ilvl="4" w:tplc="237220D8">
      <w:start w:val="1"/>
      <w:numFmt w:val="bullet"/>
      <w:lvlText w:val=""/>
      <w:lvlJc w:val="left"/>
      <w:pPr>
        <w:tabs>
          <w:tab w:val="num" w:pos="3600"/>
        </w:tabs>
        <w:ind w:left="3600" w:hanging="360"/>
      </w:pPr>
      <w:rPr>
        <w:rFonts w:ascii="Wingdings" w:hAnsi="Wingdings" w:hint="default"/>
        <w:sz w:val="20"/>
      </w:rPr>
    </w:lvl>
    <w:lvl w:ilvl="5" w:tplc="44B0A50E">
      <w:start w:val="1"/>
      <w:numFmt w:val="bullet"/>
      <w:lvlText w:val=""/>
      <w:lvlJc w:val="left"/>
      <w:pPr>
        <w:tabs>
          <w:tab w:val="num" w:pos="4320"/>
        </w:tabs>
        <w:ind w:left="4320" w:hanging="360"/>
      </w:pPr>
      <w:rPr>
        <w:rFonts w:ascii="Wingdings" w:hAnsi="Wingdings" w:hint="default"/>
        <w:sz w:val="20"/>
      </w:rPr>
    </w:lvl>
    <w:lvl w:ilvl="6" w:tplc="76D068FA">
      <w:start w:val="1"/>
      <w:numFmt w:val="bullet"/>
      <w:lvlText w:val=""/>
      <w:lvlJc w:val="left"/>
      <w:pPr>
        <w:tabs>
          <w:tab w:val="num" w:pos="5040"/>
        </w:tabs>
        <w:ind w:left="5040" w:hanging="360"/>
      </w:pPr>
      <w:rPr>
        <w:rFonts w:ascii="Wingdings" w:hAnsi="Wingdings" w:hint="default"/>
        <w:sz w:val="20"/>
      </w:rPr>
    </w:lvl>
    <w:lvl w:ilvl="7" w:tplc="CD14135C">
      <w:start w:val="1"/>
      <w:numFmt w:val="bullet"/>
      <w:lvlText w:val=""/>
      <w:lvlJc w:val="left"/>
      <w:pPr>
        <w:tabs>
          <w:tab w:val="num" w:pos="5760"/>
        </w:tabs>
        <w:ind w:left="5760" w:hanging="360"/>
      </w:pPr>
      <w:rPr>
        <w:rFonts w:ascii="Wingdings" w:hAnsi="Wingdings" w:hint="default"/>
        <w:sz w:val="20"/>
      </w:rPr>
    </w:lvl>
    <w:lvl w:ilvl="8" w:tplc="136425DC">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FD3222"/>
    <w:multiLevelType w:val="hybridMultilevel"/>
    <w:tmpl w:val="22962D0E"/>
    <w:lvl w:ilvl="0" w:tplc="C254B2BC">
      <w:start w:val="1"/>
      <w:numFmt w:val="bullet"/>
      <w:lvlText w:val=""/>
      <w:lvlJc w:val="left"/>
      <w:pPr>
        <w:tabs>
          <w:tab w:val="num" w:pos="720"/>
        </w:tabs>
        <w:ind w:left="720" w:hanging="360"/>
      </w:pPr>
      <w:rPr>
        <w:rFonts w:ascii="Symbol" w:hAnsi="Symbol" w:hint="default"/>
        <w:sz w:val="20"/>
      </w:rPr>
    </w:lvl>
    <w:lvl w:ilvl="1" w:tplc="75E8B054">
      <w:start w:val="1"/>
      <w:numFmt w:val="bullet"/>
      <w:lvlText w:val="o"/>
      <w:lvlJc w:val="left"/>
      <w:pPr>
        <w:tabs>
          <w:tab w:val="num" w:pos="1440"/>
        </w:tabs>
        <w:ind w:left="1440" w:hanging="360"/>
      </w:pPr>
      <w:rPr>
        <w:rFonts w:ascii="Courier New" w:hAnsi="Courier New" w:hint="default"/>
        <w:sz w:val="20"/>
      </w:rPr>
    </w:lvl>
    <w:lvl w:ilvl="2" w:tplc="07CEA7B2">
      <w:start w:val="1"/>
      <w:numFmt w:val="bullet"/>
      <w:lvlText w:val=""/>
      <w:lvlJc w:val="left"/>
      <w:pPr>
        <w:tabs>
          <w:tab w:val="num" w:pos="2160"/>
        </w:tabs>
        <w:ind w:left="2160" w:hanging="360"/>
      </w:pPr>
      <w:rPr>
        <w:rFonts w:ascii="Wingdings" w:hAnsi="Wingdings" w:hint="default"/>
        <w:sz w:val="20"/>
      </w:rPr>
    </w:lvl>
    <w:lvl w:ilvl="3" w:tplc="F42010E2">
      <w:start w:val="1"/>
      <w:numFmt w:val="bullet"/>
      <w:lvlText w:val=""/>
      <w:lvlJc w:val="left"/>
      <w:pPr>
        <w:tabs>
          <w:tab w:val="num" w:pos="2880"/>
        </w:tabs>
        <w:ind w:left="2880" w:hanging="360"/>
      </w:pPr>
      <w:rPr>
        <w:rFonts w:ascii="Wingdings" w:hAnsi="Wingdings" w:hint="default"/>
        <w:sz w:val="20"/>
      </w:rPr>
    </w:lvl>
    <w:lvl w:ilvl="4" w:tplc="24645346">
      <w:start w:val="1"/>
      <w:numFmt w:val="bullet"/>
      <w:lvlText w:val=""/>
      <w:lvlJc w:val="left"/>
      <w:pPr>
        <w:tabs>
          <w:tab w:val="num" w:pos="3600"/>
        </w:tabs>
        <w:ind w:left="3600" w:hanging="360"/>
      </w:pPr>
      <w:rPr>
        <w:rFonts w:ascii="Wingdings" w:hAnsi="Wingdings" w:hint="default"/>
        <w:sz w:val="20"/>
      </w:rPr>
    </w:lvl>
    <w:lvl w:ilvl="5" w:tplc="17A0B780">
      <w:start w:val="1"/>
      <w:numFmt w:val="bullet"/>
      <w:lvlText w:val=""/>
      <w:lvlJc w:val="left"/>
      <w:pPr>
        <w:tabs>
          <w:tab w:val="num" w:pos="4320"/>
        </w:tabs>
        <w:ind w:left="4320" w:hanging="360"/>
      </w:pPr>
      <w:rPr>
        <w:rFonts w:ascii="Wingdings" w:hAnsi="Wingdings" w:hint="default"/>
        <w:sz w:val="20"/>
      </w:rPr>
    </w:lvl>
    <w:lvl w:ilvl="6" w:tplc="45E6F5F8">
      <w:start w:val="1"/>
      <w:numFmt w:val="bullet"/>
      <w:lvlText w:val=""/>
      <w:lvlJc w:val="left"/>
      <w:pPr>
        <w:tabs>
          <w:tab w:val="num" w:pos="5040"/>
        </w:tabs>
        <w:ind w:left="5040" w:hanging="360"/>
      </w:pPr>
      <w:rPr>
        <w:rFonts w:ascii="Wingdings" w:hAnsi="Wingdings" w:hint="default"/>
        <w:sz w:val="20"/>
      </w:rPr>
    </w:lvl>
    <w:lvl w:ilvl="7" w:tplc="F5B25E8A">
      <w:start w:val="1"/>
      <w:numFmt w:val="bullet"/>
      <w:lvlText w:val=""/>
      <w:lvlJc w:val="left"/>
      <w:pPr>
        <w:tabs>
          <w:tab w:val="num" w:pos="5760"/>
        </w:tabs>
        <w:ind w:left="5760" w:hanging="360"/>
      </w:pPr>
      <w:rPr>
        <w:rFonts w:ascii="Wingdings" w:hAnsi="Wingdings" w:hint="default"/>
        <w:sz w:val="20"/>
      </w:rPr>
    </w:lvl>
    <w:lvl w:ilvl="8" w:tplc="3ABEE7E6">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4125B3"/>
    <w:multiLevelType w:val="hybridMultilevel"/>
    <w:tmpl w:val="DFA2E25A"/>
    <w:lvl w:ilvl="0" w:tplc="40962808">
      <w:start w:val="1"/>
      <w:numFmt w:val="decimal"/>
      <w:lvlText w:val="%1."/>
      <w:lvlJc w:val="left"/>
      <w:pPr>
        <w:ind w:left="720" w:hanging="360"/>
      </w:pPr>
      <w:rPr>
        <w:rFonts w:hint="default"/>
      </w:rPr>
    </w:lvl>
    <w:lvl w:ilvl="1" w:tplc="353EE176">
      <w:start w:val="1"/>
      <w:numFmt w:val="lowerLetter"/>
      <w:lvlText w:val="%2."/>
      <w:lvlJc w:val="left"/>
      <w:pPr>
        <w:ind w:left="1440" w:hanging="360"/>
      </w:pPr>
    </w:lvl>
    <w:lvl w:ilvl="2" w:tplc="22BC0BD2">
      <w:start w:val="1"/>
      <w:numFmt w:val="lowerRoman"/>
      <w:lvlText w:val="%3."/>
      <w:lvlJc w:val="right"/>
      <w:pPr>
        <w:ind w:left="2160" w:hanging="180"/>
      </w:pPr>
    </w:lvl>
    <w:lvl w:ilvl="3" w:tplc="C7F6AEC4">
      <w:start w:val="1"/>
      <w:numFmt w:val="decimal"/>
      <w:lvlText w:val="%4."/>
      <w:lvlJc w:val="left"/>
      <w:pPr>
        <w:ind w:left="2880" w:hanging="360"/>
      </w:pPr>
    </w:lvl>
    <w:lvl w:ilvl="4" w:tplc="0A5254F0">
      <w:start w:val="1"/>
      <w:numFmt w:val="lowerLetter"/>
      <w:lvlText w:val="%5."/>
      <w:lvlJc w:val="left"/>
      <w:pPr>
        <w:ind w:left="3600" w:hanging="360"/>
      </w:pPr>
    </w:lvl>
    <w:lvl w:ilvl="5" w:tplc="D4AC59D6">
      <w:start w:val="1"/>
      <w:numFmt w:val="lowerRoman"/>
      <w:lvlText w:val="%6."/>
      <w:lvlJc w:val="right"/>
      <w:pPr>
        <w:ind w:left="4320" w:hanging="180"/>
      </w:pPr>
    </w:lvl>
    <w:lvl w:ilvl="6" w:tplc="F8B02320">
      <w:start w:val="1"/>
      <w:numFmt w:val="decimal"/>
      <w:lvlText w:val="%7."/>
      <w:lvlJc w:val="left"/>
      <w:pPr>
        <w:ind w:left="5040" w:hanging="360"/>
      </w:pPr>
    </w:lvl>
    <w:lvl w:ilvl="7" w:tplc="E3249212">
      <w:start w:val="1"/>
      <w:numFmt w:val="lowerLetter"/>
      <w:lvlText w:val="%8."/>
      <w:lvlJc w:val="left"/>
      <w:pPr>
        <w:ind w:left="5760" w:hanging="360"/>
      </w:pPr>
    </w:lvl>
    <w:lvl w:ilvl="8" w:tplc="56EE403E">
      <w:start w:val="1"/>
      <w:numFmt w:val="lowerRoman"/>
      <w:lvlText w:val="%9."/>
      <w:lvlJc w:val="right"/>
      <w:pPr>
        <w:ind w:left="6480" w:hanging="180"/>
      </w:pPr>
    </w:lvl>
  </w:abstractNum>
  <w:abstractNum w:abstractNumId="14" w15:restartNumberingAfterBreak="0">
    <w:nsid w:val="34DE638F"/>
    <w:multiLevelType w:val="hybridMultilevel"/>
    <w:tmpl w:val="474CBE2A"/>
    <w:lvl w:ilvl="0" w:tplc="0744023C">
      <w:start w:val="1"/>
      <w:numFmt w:val="bullet"/>
      <w:lvlText w:val=""/>
      <w:lvlJc w:val="left"/>
      <w:pPr>
        <w:tabs>
          <w:tab w:val="num" w:pos="720"/>
        </w:tabs>
        <w:ind w:left="720" w:hanging="360"/>
      </w:pPr>
      <w:rPr>
        <w:rFonts w:ascii="Symbol" w:hAnsi="Symbol" w:hint="default"/>
        <w:sz w:val="20"/>
      </w:rPr>
    </w:lvl>
    <w:lvl w:ilvl="1" w:tplc="141854D4">
      <w:start w:val="1"/>
      <w:numFmt w:val="bullet"/>
      <w:lvlText w:val="o"/>
      <w:lvlJc w:val="left"/>
      <w:pPr>
        <w:tabs>
          <w:tab w:val="num" w:pos="1440"/>
        </w:tabs>
        <w:ind w:left="1440" w:hanging="360"/>
      </w:pPr>
      <w:rPr>
        <w:rFonts w:ascii="Courier New" w:hAnsi="Courier New" w:hint="default"/>
        <w:sz w:val="20"/>
      </w:rPr>
    </w:lvl>
    <w:lvl w:ilvl="2" w:tplc="B7A49748">
      <w:start w:val="1"/>
      <w:numFmt w:val="bullet"/>
      <w:lvlText w:val=""/>
      <w:lvlJc w:val="left"/>
      <w:pPr>
        <w:tabs>
          <w:tab w:val="num" w:pos="2160"/>
        </w:tabs>
        <w:ind w:left="2160" w:hanging="360"/>
      </w:pPr>
      <w:rPr>
        <w:rFonts w:ascii="Wingdings" w:hAnsi="Wingdings" w:hint="default"/>
        <w:sz w:val="20"/>
      </w:rPr>
    </w:lvl>
    <w:lvl w:ilvl="3" w:tplc="3A76409E">
      <w:start w:val="1"/>
      <w:numFmt w:val="bullet"/>
      <w:lvlText w:val=""/>
      <w:lvlJc w:val="left"/>
      <w:pPr>
        <w:tabs>
          <w:tab w:val="num" w:pos="2880"/>
        </w:tabs>
        <w:ind w:left="2880" w:hanging="360"/>
      </w:pPr>
      <w:rPr>
        <w:rFonts w:ascii="Wingdings" w:hAnsi="Wingdings" w:hint="default"/>
        <w:sz w:val="20"/>
      </w:rPr>
    </w:lvl>
    <w:lvl w:ilvl="4" w:tplc="64DE299E">
      <w:start w:val="1"/>
      <w:numFmt w:val="bullet"/>
      <w:lvlText w:val=""/>
      <w:lvlJc w:val="left"/>
      <w:pPr>
        <w:tabs>
          <w:tab w:val="num" w:pos="3600"/>
        </w:tabs>
        <w:ind w:left="3600" w:hanging="360"/>
      </w:pPr>
      <w:rPr>
        <w:rFonts w:ascii="Wingdings" w:hAnsi="Wingdings" w:hint="default"/>
        <w:sz w:val="20"/>
      </w:rPr>
    </w:lvl>
    <w:lvl w:ilvl="5" w:tplc="052CE7B0">
      <w:start w:val="1"/>
      <w:numFmt w:val="bullet"/>
      <w:lvlText w:val=""/>
      <w:lvlJc w:val="left"/>
      <w:pPr>
        <w:tabs>
          <w:tab w:val="num" w:pos="4320"/>
        </w:tabs>
        <w:ind w:left="4320" w:hanging="360"/>
      </w:pPr>
      <w:rPr>
        <w:rFonts w:ascii="Wingdings" w:hAnsi="Wingdings" w:hint="default"/>
        <w:sz w:val="20"/>
      </w:rPr>
    </w:lvl>
    <w:lvl w:ilvl="6" w:tplc="E2D80D8E">
      <w:start w:val="1"/>
      <w:numFmt w:val="bullet"/>
      <w:lvlText w:val=""/>
      <w:lvlJc w:val="left"/>
      <w:pPr>
        <w:tabs>
          <w:tab w:val="num" w:pos="5040"/>
        </w:tabs>
        <w:ind w:left="5040" w:hanging="360"/>
      </w:pPr>
      <w:rPr>
        <w:rFonts w:ascii="Wingdings" w:hAnsi="Wingdings" w:hint="default"/>
        <w:sz w:val="20"/>
      </w:rPr>
    </w:lvl>
    <w:lvl w:ilvl="7" w:tplc="8004A110">
      <w:start w:val="1"/>
      <w:numFmt w:val="bullet"/>
      <w:lvlText w:val=""/>
      <w:lvlJc w:val="left"/>
      <w:pPr>
        <w:tabs>
          <w:tab w:val="num" w:pos="5760"/>
        </w:tabs>
        <w:ind w:left="5760" w:hanging="360"/>
      </w:pPr>
      <w:rPr>
        <w:rFonts w:ascii="Wingdings" w:hAnsi="Wingdings" w:hint="default"/>
        <w:sz w:val="20"/>
      </w:rPr>
    </w:lvl>
    <w:lvl w:ilvl="8" w:tplc="5924287A">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E320A6"/>
    <w:multiLevelType w:val="hybridMultilevel"/>
    <w:tmpl w:val="96DE2652"/>
    <w:lvl w:ilvl="0" w:tplc="9D7871B2">
      <w:start w:val="1"/>
      <w:numFmt w:val="bullet"/>
      <w:lvlText w:val=""/>
      <w:lvlJc w:val="left"/>
      <w:pPr>
        <w:tabs>
          <w:tab w:val="num" w:pos="720"/>
        </w:tabs>
        <w:ind w:left="720" w:hanging="360"/>
      </w:pPr>
      <w:rPr>
        <w:rFonts w:ascii="Symbol" w:hAnsi="Symbol" w:hint="default"/>
        <w:sz w:val="20"/>
      </w:rPr>
    </w:lvl>
    <w:lvl w:ilvl="1" w:tplc="47029BF0">
      <w:start w:val="1"/>
      <w:numFmt w:val="bullet"/>
      <w:lvlText w:val="o"/>
      <w:lvlJc w:val="left"/>
      <w:pPr>
        <w:tabs>
          <w:tab w:val="num" w:pos="1440"/>
        </w:tabs>
        <w:ind w:left="1440" w:hanging="360"/>
      </w:pPr>
      <w:rPr>
        <w:rFonts w:ascii="Courier New" w:hAnsi="Courier New" w:hint="default"/>
        <w:sz w:val="20"/>
      </w:rPr>
    </w:lvl>
    <w:lvl w:ilvl="2" w:tplc="D5BC2156">
      <w:start w:val="1"/>
      <w:numFmt w:val="bullet"/>
      <w:lvlText w:val=""/>
      <w:lvlJc w:val="left"/>
      <w:pPr>
        <w:tabs>
          <w:tab w:val="num" w:pos="2160"/>
        </w:tabs>
        <w:ind w:left="2160" w:hanging="360"/>
      </w:pPr>
      <w:rPr>
        <w:rFonts w:ascii="Wingdings" w:hAnsi="Wingdings" w:hint="default"/>
        <w:sz w:val="20"/>
      </w:rPr>
    </w:lvl>
    <w:lvl w:ilvl="3" w:tplc="55F62954">
      <w:start w:val="1"/>
      <w:numFmt w:val="bullet"/>
      <w:lvlText w:val=""/>
      <w:lvlJc w:val="left"/>
      <w:pPr>
        <w:tabs>
          <w:tab w:val="num" w:pos="2880"/>
        </w:tabs>
        <w:ind w:left="2880" w:hanging="360"/>
      </w:pPr>
      <w:rPr>
        <w:rFonts w:ascii="Wingdings" w:hAnsi="Wingdings" w:hint="default"/>
        <w:sz w:val="20"/>
      </w:rPr>
    </w:lvl>
    <w:lvl w:ilvl="4" w:tplc="E30249CC">
      <w:start w:val="1"/>
      <w:numFmt w:val="bullet"/>
      <w:lvlText w:val=""/>
      <w:lvlJc w:val="left"/>
      <w:pPr>
        <w:tabs>
          <w:tab w:val="num" w:pos="3600"/>
        </w:tabs>
        <w:ind w:left="3600" w:hanging="360"/>
      </w:pPr>
      <w:rPr>
        <w:rFonts w:ascii="Wingdings" w:hAnsi="Wingdings" w:hint="default"/>
        <w:sz w:val="20"/>
      </w:rPr>
    </w:lvl>
    <w:lvl w:ilvl="5" w:tplc="8C3A2588">
      <w:start w:val="1"/>
      <w:numFmt w:val="bullet"/>
      <w:lvlText w:val=""/>
      <w:lvlJc w:val="left"/>
      <w:pPr>
        <w:tabs>
          <w:tab w:val="num" w:pos="4320"/>
        </w:tabs>
        <w:ind w:left="4320" w:hanging="360"/>
      </w:pPr>
      <w:rPr>
        <w:rFonts w:ascii="Wingdings" w:hAnsi="Wingdings" w:hint="default"/>
        <w:sz w:val="20"/>
      </w:rPr>
    </w:lvl>
    <w:lvl w:ilvl="6" w:tplc="56E86D8E">
      <w:start w:val="1"/>
      <w:numFmt w:val="bullet"/>
      <w:lvlText w:val=""/>
      <w:lvlJc w:val="left"/>
      <w:pPr>
        <w:tabs>
          <w:tab w:val="num" w:pos="5040"/>
        </w:tabs>
        <w:ind w:left="5040" w:hanging="360"/>
      </w:pPr>
      <w:rPr>
        <w:rFonts w:ascii="Wingdings" w:hAnsi="Wingdings" w:hint="default"/>
        <w:sz w:val="20"/>
      </w:rPr>
    </w:lvl>
    <w:lvl w:ilvl="7" w:tplc="7AB28A38">
      <w:start w:val="1"/>
      <w:numFmt w:val="bullet"/>
      <w:lvlText w:val=""/>
      <w:lvlJc w:val="left"/>
      <w:pPr>
        <w:tabs>
          <w:tab w:val="num" w:pos="5760"/>
        </w:tabs>
        <w:ind w:left="5760" w:hanging="360"/>
      </w:pPr>
      <w:rPr>
        <w:rFonts w:ascii="Wingdings" w:hAnsi="Wingdings" w:hint="default"/>
        <w:sz w:val="20"/>
      </w:rPr>
    </w:lvl>
    <w:lvl w:ilvl="8" w:tplc="1A62661E">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390338"/>
    <w:multiLevelType w:val="hybridMultilevel"/>
    <w:tmpl w:val="3DDC735A"/>
    <w:lvl w:ilvl="0" w:tplc="DD94330A">
      <w:start w:val="1"/>
      <w:numFmt w:val="decimal"/>
      <w:lvlText w:val="%1."/>
      <w:lvlJc w:val="left"/>
    </w:lvl>
    <w:lvl w:ilvl="1" w:tplc="97702302">
      <w:start w:val="1"/>
      <w:numFmt w:val="lowerLetter"/>
      <w:lvlText w:val="%2."/>
      <w:lvlJc w:val="left"/>
      <w:pPr>
        <w:ind w:left="1440" w:hanging="360"/>
      </w:pPr>
    </w:lvl>
    <w:lvl w:ilvl="2" w:tplc="6C789976">
      <w:start w:val="1"/>
      <w:numFmt w:val="lowerRoman"/>
      <w:lvlText w:val="%3."/>
      <w:lvlJc w:val="right"/>
      <w:pPr>
        <w:ind w:left="2160" w:hanging="180"/>
      </w:pPr>
    </w:lvl>
    <w:lvl w:ilvl="3" w:tplc="C4E4D082">
      <w:start w:val="1"/>
      <w:numFmt w:val="decimal"/>
      <w:lvlText w:val="%4."/>
      <w:lvlJc w:val="left"/>
      <w:pPr>
        <w:ind w:left="2880" w:hanging="360"/>
      </w:pPr>
    </w:lvl>
    <w:lvl w:ilvl="4" w:tplc="8C50645E">
      <w:start w:val="1"/>
      <w:numFmt w:val="lowerLetter"/>
      <w:lvlText w:val="%5."/>
      <w:lvlJc w:val="left"/>
      <w:pPr>
        <w:ind w:left="3600" w:hanging="360"/>
      </w:pPr>
    </w:lvl>
    <w:lvl w:ilvl="5" w:tplc="0748D54C">
      <w:start w:val="1"/>
      <w:numFmt w:val="lowerRoman"/>
      <w:lvlText w:val="%6."/>
      <w:lvlJc w:val="right"/>
      <w:pPr>
        <w:ind w:left="4320" w:hanging="180"/>
      </w:pPr>
    </w:lvl>
    <w:lvl w:ilvl="6" w:tplc="490A71D4">
      <w:start w:val="1"/>
      <w:numFmt w:val="decimal"/>
      <w:lvlText w:val="%7."/>
      <w:lvlJc w:val="left"/>
      <w:pPr>
        <w:ind w:left="5040" w:hanging="360"/>
      </w:pPr>
    </w:lvl>
    <w:lvl w:ilvl="7" w:tplc="4510CB6E">
      <w:start w:val="1"/>
      <w:numFmt w:val="lowerLetter"/>
      <w:lvlText w:val="%8."/>
      <w:lvlJc w:val="left"/>
      <w:pPr>
        <w:ind w:left="5760" w:hanging="360"/>
      </w:pPr>
    </w:lvl>
    <w:lvl w:ilvl="8" w:tplc="DF4A9E44">
      <w:start w:val="1"/>
      <w:numFmt w:val="lowerRoman"/>
      <w:lvlText w:val="%9."/>
      <w:lvlJc w:val="right"/>
      <w:pPr>
        <w:ind w:left="6480" w:hanging="180"/>
      </w:pPr>
    </w:lvl>
  </w:abstractNum>
  <w:abstractNum w:abstractNumId="17" w15:restartNumberingAfterBreak="0">
    <w:nsid w:val="39761596"/>
    <w:multiLevelType w:val="hybridMultilevel"/>
    <w:tmpl w:val="C0643878"/>
    <w:lvl w:ilvl="0" w:tplc="D6588152">
      <w:start w:val="1"/>
      <w:numFmt w:val="bullet"/>
      <w:lvlText w:val=""/>
      <w:lvlJc w:val="left"/>
      <w:pPr>
        <w:tabs>
          <w:tab w:val="num" w:pos="720"/>
        </w:tabs>
        <w:ind w:left="720" w:hanging="360"/>
      </w:pPr>
      <w:rPr>
        <w:rFonts w:ascii="Symbol" w:hAnsi="Symbol" w:hint="default"/>
        <w:sz w:val="20"/>
      </w:rPr>
    </w:lvl>
    <w:lvl w:ilvl="1" w:tplc="98580B12">
      <w:start w:val="1"/>
      <w:numFmt w:val="bullet"/>
      <w:lvlText w:val="o"/>
      <w:lvlJc w:val="left"/>
      <w:pPr>
        <w:tabs>
          <w:tab w:val="num" w:pos="1440"/>
        </w:tabs>
        <w:ind w:left="1440" w:hanging="360"/>
      </w:pPr>
      <w:rPr>
        <w:rFonts w:ascii="Courier New" w:hAnsi="Courier New" w:hint="default"/>
        <w:sz w:val="20"/>
      </w:rPr>
    </w:lvl>
    <w:lvl w:ilvl="2" w:tplc="27D09C96">
      <w:start w:val="1"/>
      <w:numFmt w:val="bullet"/>
      <w:lvlText w:val=""/>
      <w:lvlJc w:val="left"/>
      <w:pPr>
        <w:tabs>
          <w:tab w:val="num" w:pos="2160"/>
        </w:tabs>
        <w:ind w:left="2160" w:hanging="360"/>
      </w:pPr>
      <w:rPr>
        <w:rFonts w:ascii="Wingdings" w:hAnsi="Wingdings" w:hint="default"/>
        <w:sz w:val="20"/>
      </w:rPr>
    </w:lvl>
    <w:lvl w:ilvl="3" w:tplc="B70CC08C">
      <w:start w:val="1"/>
      <w:numFmt w:val="bullet"/>
      <w:lvlText w:val=""/>
      <w:lvlJc w:val="left"/>
      <w:pPr>
        <w:tabs>
          <w:tab w:val="num" w:pos="2880"/>
        </w:tabs>
        <w:ind w:left="2880" w:hanging="360"/>
      </w:pPr>
      <w:rPr>
        <w:rFonts w:ascii="Wingdings" w:hAnsi="Wingdings" w:hint="default"/>
        <w:sz w:val="20"/>
      </w:rPr>
    </w:lvl>
    <w:lvl w:ilvl="4" w:tplc="6654FF1C">
      <w:start w:val="1"/>
      <w:numFmt w:val="bullet"/>
      <w:lvlText w:val=""/>
      <w:lvlJc w:val="left"/>
      <w:pPr>
        <w:tabs>
          <w:tab w:val="num" w:pos="3600"/>
        </w:tabs>
        <w:ind w:left="3600" w:hanging="360"/>
      </w:pPr>
      <w:rPr>
        <w:rFonts w:ascii="Wingdings" w:hAnsi="Wingdings" w:hint="default"/>
        <w:sz w:val="20"/>
      </w:rPr>
    </w:lvl>
    <w:lvl w:ilvl="5" w:tplc="9E1E92B4">
      <w:start w:val="1"/>
      <w:numFmt w:val="bullet"/>
      <w:lvlText w:val=""/>
      <w:lvlJc w:val="left"/>
      <w:pPr>
        <w:tabs>
          <w:tab w:val="num" w:pos="4320"/>
        </w:tabs>
        <w:ind w:left="4320" w:hanging="360"/>
      </w:pPr>
      <w:rPr>
        <w:rFonts w:ascii="Wingdings" w:hAnsi="Wingdings" w:hint="default"/>
        <w:sz w:val="20"/>
      </w:rPr>
    </w:lvl>
    <w:lvl w:ilvl="6" w:tplc="68783B5A">
      <w:start w:val="1"/>
      <w:numFmt w:val="bullet"/>
      <w:lvlText w:val=""/>
      <w:lvlJc w:val="left"/>
      <w:pPr>
        <w:tabs>
          <w:tab w:val="num" w:pos="5040"/>
        </w:tabs>
        <w:ind w:left="5040" w:hanging="360"/>
      </w:pPr>
      <w:rPr>
        <w:rFonts w:ascii="Wingdings" w:hAnsi="Wingdings" w:hint="default"/>
        <w:sz w:val="20"/>
      </w:rPr>
    </w:lvl>
    <w:lvl w:ilvl="7" w:tplc="3CBA0772">
      <w:start w:val="1"/>
      <w:numFmt w:val="bullet"/>
      <w:lvlText w:val=""/>
      <w:lvlJc w:val="left"/>
      <w:pPr>
        <w:tabs>
          <w:tab w:val="num" w:pos="5760"/>
        </w:tabs>
        <w:ind w:left="5760" w:hanging="360"/>
      </w:pPr>
      <w:rPr>
        <w:rFonts w:ascii="Wingdings" w:hAnsi="Wingdings" w:hint="default"/>
        <w:sz w:val="20"/>
      </w:rPr>
    </w:lvl>
    <w:lvl w:ilvl="8" w:tplc="07049A90">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0F1DBF"/>
    <w:multiLevelType w:val="hybridMultilevel"/>
    <w:tmpl w:val="BB2AE16E"/>
    <w:lvl w:ilvl="0" w:tplc="EA62483E">
      <w:start w:val="1"/>
      <w:numFmt w:val="decimal"/>
      <w:lvlText w:val="%1."/>
      <w:lvlJc w:val="left"/>
      <w:pPr>
        <w:ind w:left="720" w:hanging="360"/>
      </w:pPr>
      <w:rPr>
        <w:rFonts w:hint="default"/>
      </w:rPr>
    </w:lvl>
    <w:lvl w:ilvl="1" w:tplc="F3CEBF7E">
      <w:start w:val="1"/>
      <w:numFmt w:val="lowerLetter"/>
      <w:lvlText w:val="%2."/>
      <w:lvlJc w:val="left"/>
      <w:pPr>
        <w:ind w:left="1440" w:hanging="360"/>
      </w:pPr>
    </w:lvl>
    <w:lvl w:ilvl="2" w:tplc="D0D28704">
      <w:start w:val="1"/>
      <w:numFmt w:val="lowerRoman"/>
      <w:lvlText w:val="%3."/>
      <w:lvlJc w:val="right"/>
      <w:pPr>
        <w:ind w:left="2160" w:hanging="180"/>
      </w:pPr>
    </w:lvl>
    <w:lvl w:ilvl="3" w:tplc="1848DE5E">
      <w:start w:val="1"/>
      <w:numFmt w:val="decimal"/>
      <w:lvlText w:val="%4."/>
      <w:lvlJc w:val="left"/>
      <w:pPr>
        <w:ind w:left="2880" w:hanging="360"/>
      </w:pPr>
    </w:lvl>
    <w:lvl w:ilvl="4" w:tplc="389048D8">
      <w:start w:val="1"/>
      <w:numFmt w:val="lowerLetter"/>
      <w:lvlText w:val="%5."/>
      <w:lvlJc w:val="left"/>
      <w:pPr>
        <w:ind w:left="3600" w:hanging="360"/>
      </w:pPr>
    </w:lvl>
    <w:lvl w:ilvl="5" w:tplc="F93AD52C">
      <w:start w:val="1"/>
      <w:numFmt w:val="lowerRoman"/>
      <w:lvlText w:val="%6."/>
      <w:lvlJc w:val="right"/>
      <w:pPr>
        <w:ind w:left="4320" w:hanging="180"/>
      </w:pPr>
    </w:lvl>
    <w:lvl w:ilvl="6" w:tplc="999458EA">
      <w:start w:val="1"/>
      <w:numFmt w:val="decimal"/>
      <w:lvlText w:val="%7."/>
      <w:lvlJc w:val="left"/>
      <w:pPr>
        <w:ind w:left="5040" w:hanging="360"/>
      </w:pPr>
    </w:lvl>
    <w:lvl w:ilvl="7" w:tplc="981A8188">
      <w:start w:val="1"/>
      <w:numFmt w:val="lowerLetter"/>
      <w:lvlText w:val="%8."/>
      <w:lvlJc w:val="left"/>
      <w:pPr>
        <w:ind w:left="5760" w:hanging="360"/>
      </w:pPr>
    </w:lvl>
    <w:lvl w:ilvl="8" w:tplc="D59A123E">
      <w:start w:val="1"/>
      <w:numFmt w:val="lowerRoman"/>
      <w:lvlText w:val="%9."/>
      <w:lvlJc w:val="right"/>
      <w:pPr>
        <w:ind w:left="6480" w:hanging="180"/>
      </w:pPr>
    </w:lvl>
  </w:abstractNum>
  <w:abstractNum w:abstractNumId="19" w15:restartNumberingAfterBreak="0">
    <w:nsid w:val="3FCE00AA"/>
    <w:multiLevelType w:val="hybridMultilevel"/>
    <w:tmpl w:val="5420B6DC"/>
    <w:lvl w:ilvl="0" w:tplc="8E88A0BC">
      <w:start w:val="1"/>
      <w:numFmt w:val="bullet"/>
      <w:lvlText w:val=""/>
      <w:lvlJc w:val="left"/>
      <w:pPr>
        <w:tabs>
          <w:tab w:val="num" w:pos="720"/>
        </w:tabs>
        <w:ind w:left="720" w:hanging="360"/>
      </w:pPr>
      <w:rPr>
        <w:rFonts w:ascii="Symbol" w:hAnsi="Symbol" w:hint="default"/>
        <w:sz w:val="20"/>
      </w:rPr>
    </w:lvl>
    <w:lvl w:ilvl="1" w:tplc="DD5227D4">
      <w:start w:val="1"/>
      <w:numFmt w:val="bullet"/>
      <w:lvlText w:val="o"/>
      <w:lvlJc w:val="left"/>
      <w:pPr>
        <w:tabs>
          <w:tab w:val="num" w:pos="1440"/>
        </w:tabs>
        <w:ind w:left="1440" w:hanging="360"/>
      </w:pPr>
      <w:rPr>
        <w:rFonts w:ascii="Courier New" w:hAnsi="Courier New" w:hint="default"/>
        <w:sz w:val="20"/>
      </w:rPr>
    </w:lvl>
    <w:lvl w:ilvl="2" w:tplc="66D6A198">
      <w:start w:val="1"/>
      <w:numFmt w:val="bullet"/>
      <w:lvlText w:val=""/>
      <w:lvlJc w:val="left"/>
      <w:pPr>
        <w:tabs>
          <w:tab w:val="num" w:pos="2160"/>
        </w:tabs>
        <w:ind w:left="2160" w:hanging="360"/>
      </w:pPr>
      <w:rPr>
        <w:rFonts w:ascii="Wingdings" w:hAnsi="Wingdings" w:hint="default"/>
        <w:sz w:val="20"/>
      </w:rPr>
    </w:lvl>
    <w:lvl w:ilvl="3" w:tplc="B4E44504">
      <w:start w:val="1"/>
      <w:numFmt w:val="bullet"/>
      <w:lvlText w:val=""/>
      <w:lvlJc w:val="left"/>
      <w:pPr>
        <w:tabs>
          <w:tab w:val="num" w:pos="2880"/>
        </w:tabs>
        <w:ind w:left="2880" w:hanging="360"/>
      </w:pPr>
      <w:rPr>
        <w:rFonts w:ascii="Wingdings" w:hAnsi="Wingdings" w:hint="default"/>
        <w:sz w:val="20"/>
      </w:rPr>
    </w:lvl>
    <w:lvl w:ilvl="4" w:tplc="15D83CEC">
      <w:start w:val="1"/>
      <w:numFmt w:val="bullet"/>
      <w:lvlText w:val=""/>
      <w:lvlJc w:val="left"/>
      <w:pPr>
        <w:tabs>
          <w:tab w:val="num" w:pos="3600"/>
        </w:tabs>
        <w:ind w:left="3600" w:hanging="360"/>
      </w:pPr>
      <w:rPr>
        <w:rFonts w:ascii="Wingdings" w:hAnsi="Wingdings" w:hint="default"/>
        <w:sz w:val="20"/>
      </w:rPr>
    </w:lvl>
    <w:lvl w:ilvl="5" w:tplc="A770F3DA">
      <w:start w:val="1"/>
      <w:numFmt w:val="bullet"/>
      <w:lvlText w:val=""/>
      <w:lvlJc w:val="left"/>
      <w:pPr>
        <w:tabs>
          <w:tab w:val="num" w:pos="4320"/>
        </w:tabs>
        <w:ind w:left="4320" w:hanging="360"/>
      </w:pPr>
      <w:rPr>
        <w:rFonts w:ascii="Wingdings" w:hAnsi="Wingdings" w:hint="default"/>
        <w:sz w:val="20"/>
      </w:rPr>
    </w:lvl>
    <w:lvl w:ilvl="6" w:tplc="9780B68E">
      <w:start w:val="1"/>
      <w:numFmt w:val="bullet"/>
      <w:lvlText w:val=""/>
      <w:lvlJc w:val="left"/>
      <w:pPr>
        <w:tabs>
          <w:tab w:val="num" w:pos="5040"/>
        </w:tabs>
        <w:ind w:left="5040" w:hanging="360"/>
      </w:pPr>
      <w:rPr>
        <w:rFonts w:ascii="Wingdings" w:hAnsi="Wingdings" w:hint="default"/>
        <w:sz w:val="20"/>
      </w:rPr>
    </w:lvl>
    <w:lvl w:ilvl="7" w:tplc="F198E480">
      <w:start w:val="1"/>
      <w:numFmt w:val="bullet"/>
      <w:lvlText w:val=""/>
      <w:lvlJc w:val="left"/>
      <w:pPr>
        <w:tabs>
          <w:tab w:val="num" w:pos="5760"/>
        </w:tabs>
        <w:ind w:left="5760" w:hanging="360"/>
      </w:pPr>
      <w:rPr>
        <w:rFonts w:ascii="Wingdings" w:hAnsi="Wingdings" w:hint="default"/>
        <w:sz w:val="20"/>
      </w:rPr>
    </w:lvl>
    <w:lvl w:ilvl="8" w:tplc="B84EFDD4">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7631DE"/>
    <w:multiLevelType w:val="hybridMultilevel"/>
    <w:tmpl w:val="9C24B170"/>
    <w:lvl w:ilvl="0" w:tplc="88BC3250">
      <w:start w:val="1"/>
      <w:numFmt w:val="bullet"/>
      <w:lvlText w:val=""/>
      <w:lvlJc w:val="left"/>
      <w:pPr>
        <w:tabs>
          <w:tab w:val="num" w:pos="720"/>
        </w:tabs>
        <w:ind w:left="720" w:hanging="360"/>
      </w:pPr>
      <w:rPr>
        <w:rFonts w:ascii="Symbol" w:hAnsi="Symbol" w:hint="default"/>
        <w:sz w:val="20"/>
      </w:rPr>
    </w:lvl>
    <w:lvl w:ilvl="1" w:tplc="73168500">
      <w:start w:val="1"/>
      <w:numFmt w:val="bullet"/>
      <w:lvlText w:val="o"/>
      <w:lvlJc w:val="left"/>
      <w:pPr>
        <w:tabs>
          <w:tab w:val="num" w:pos="1440"/>
        </w:tabs>
        <w:ind w:left="1440" w:hanging="360"/>
      </w:pPr>
      <w:rPr>
        <w:rFonts w:ascii="Courier New" w:hAnsi="Courier New" w:hint="default"/>
        <w:sz w:val="20"/>
      </w:rPr>
    </w:lvl>
    <w:lvl w:ilvl="2" w:tplc="F0602414">
      <w:start w:val="1"/>
      <w:numFmt w:val="bullet"/>
      <w:lvlText w:val=""/>
      <w:lvlJc w:val="left"/>
      <w:pPr>
        <w:tabs>
          <w:tab w:val="num" w:pos="2160"/>
        </w:tabs>
        <w:ind w:left="2160" w:hanging="360"/>
      </w:pPr>
      <w:rPr>
        <w:rFonts w:ascii="Wingdings" w:hAnsi="Wingdings" w:hint="default"/>
        <w:sz w:val="20"/>
      </w:rPr>
    </w:lvl>
    <w:lvl w:ilvl="3" w:tplc="84F07324">
      <w:start w:val="1"/>
      <w:numFmt w:val="bullet"/>
      <w:lvlText w:val=""/>
      <w:lvlJc w:val="left"/>
      <w:pPr>
        <w:tabs>
          <w:tab w:val="num" w:pos="2880"/>
        </w:tabs>
        <w:ind w:left="2880" w:hanging="360"/>
      </w:pPr>
      <w:rPr>
        <w:rFonts w:ascii="Wingdings" w:hAnsi="Wingdings" w:hint="default"/>
        <w:sz w:val="20"/>
      </w:rPr>
    </w:lvl>
    <w:lvl w:ilvl="4" w:tplc="8CECE4B2">
      <w:start w:val="1"/>
      <w:numFmt w:val="bullet"/>
      <w:lvlText w:val=""/>
      <w:lvlJc w:val="left"/>
      <w:pPr>
        <w:tabs>
          <w:tab w:val="num" w:pos="3600"/>
        </w:tabs>
        <w:ind w:left="3600" w:hanging="360"/>
      </w:pPr>
      <w:rPr>
        <w:rFonts w:ascii="Wingdings" w:hAnsi="Wingdings" w:hint="default"/>
        <w:sz w:val="20"/>
      </w:rPr>
    </w:lvl>
    <w:lvl w:ilvl="5" w:tplc="1B8AEF4A">
      <w:start w:val="1"/>
      <w:numFmt w:val="bullet"/>
      <w:lvlText w:val=""/>
      <w:lvlJc w:val="left"/>
      <w:pPr>
        <w:tabs>
          <w:tab w:val="num" w:pos="4320"/>
        </w:tabs>
        <w:ind w:left="4320" w:hanging="360"/>
      </w:pPr>
      <w:rPr>
        <w:rFonts w:ascii="Wingdings" w:hAnsi="Wingdings" w:hint="default"/>
        <w:sz w:val="20"/>
      </w:rPr>
    </w:lvl>
    <w:lvl w:ilvl="6" w:tplc="9E7227D0">
      <w:start w:val="1"/>
      <w:numFmt w:val="bullet"/>
      <w:lvlText w:val=""/>
      <w:lvlJc w:val="left"/>
      <w:pPr>
        <w:tabs>
          <w:tab w:val="num" w:pos="5040"/>
        </w:tabs>
        <w:ind w:left="5040" w:hanging="360"/>
      </w:pPr>
      <w:rPr>
        <w:rFonts w:ascii="Wingdings" w:hAnsi="Wingdings" w:hint="default"/>
        <w:sz w:val="20"/>
      </w:rPr>
    </w:lvl>
    <w:lvl w:ilvl="7" w:tplc="AAAAB832">
      <w:start w:val="1"/>
      <w:numFmt w:val="bullet"/>
      <w:lvlText w:val=""/>
      <w:lvlJc w:val="left"/>
      <w:pPr>
        <w:tabs>
          <w:tab w:val="num" w:pos="5760"/>
        </w:tabs>
        <w:ind w:left="5760" w:hanging="360"/>
      </w:pPr>
      <w:rPr>
        <w:rFonts w:ascii="Wingdings" w:hAnsi="Wingdings" w:hint="default"/>
        <w:sz w:val="20"/>
      </w:rPr>
    </w:lvl>
    <w:lvl w:ilvl="8" w:tplc="CC34A634">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0C45F4"/>
    <w:multiLevelType w:val="hybridMultilevel"/>
    <w:tmpl w:val="C2EC5B62"/>
    <w:lvl w:ilvl="0" w:tplc="5A4EE30E">
      <w:start w:val="1"/>
      <w:numFmt w:val="bullet"/>
      <w:lvlText w:val=""/>
      <w:lvlJc w:val="left"/>
      <w:pPr>
        <w:tabs>
          <w:tab w:val="num" w:pos="720"/>
        </w:tabs>
        <w:ind w:left="720" w:hanging="360"/>
      </w:pPr>
      <w:rPr>
        <w:rFonts w:ascii="Symbol" w:hAnsi="Symbol" w:hint="default"/>
        <w:sz w:val="20"/>
      </w:rPr>
    </w:lvl>
    <w:lvl w:ilvl="1" w:tplc="2EEA4234">
      <w:start w:val="1"/>
      <w:numFmt w:val="bullet"/>
      <w:lvlText w:val="o"/>
      <w:lvlJc w:val="left"/>
      <w:pPr>
        <w:tabs>
          <w:tab w:val="num" w:pos="1440"/>
        </w:tabs>
        <w:ind w:left="1440" w:hanging="360"/>
      </w:pPr>
      <w:rPr>
        <w:rFonts w:ascii="Courier New" w:hAnsi="Courier New" w:hint="default"/>
        <w:sz w:val="20"/>
      </w:rPr>
    </w:lvl>
    <w:lvl w:ilvl="2" w:tplc="3B8E22FE">
      <w:start w:val="1"/>
      <w:numFmt w:val="bullet"/>
      <w:lvlText w:val=""/>
      <w:lvlJc w:val="left"/>
      <w:pPr>
        <w:tabs>
          <w:tab w:val="num" w:pos="2160"/>
        </w:tabs>
        <w:ind w:left="2160" w:hanging="360"/>
      </w:pPr>
      <w:rPr>
        <w:rFonts w:ascii="Wingdings" w:hAnsi="Wingdings" w:hint="default"/>
        <w:sz w:val="20"/>
      </w:rPr>
    </w:lvl>
    <w:lvl w:ilvl="3" w:tplc="D18A26A6">
      <w:start w:val="1"/>
      <w:numFmt w:val="bullet"/>
      <w:lvlText w:val=""/>
      <w:lvlJc w:val="left"/>
      <w:pPr>
        <w:tabs>
          <w:tab w:val="num" w:pos="2880"/>
        </w:tabs>
        <w:ind w:left="2880" w:hanging="360"/>
      </w:pPr>
      <w:rPr>
        <w:rFonts w:ascii="Wingdings" w:hAnsi="Wingdings" w:hint="default"/>
        <w:sz w:val="20"/>
      </w:rPr>
    </w:lvl>
    <w:lvl w:ilvl="4" w:tplc="1492A5BE">
      <w:start w:val="1"/>
      <w:numFmt w:val="bullet"/>
      <w:lvlText w:val=""/>
      <w:lvlJc w:val="left"/>
      <w:pPr>
        <w:tabs>
          <w:tab w:val="num" w:pos="3600"/>
        </w:tabs>
        <w:ind w:left="3600" w:hanging="360"/>
      </w:pPr>
      <w:rPr>
        <w:rFonts w:ascii="Wingdings" w:hAnsi="Wingdings" w:hint="default"/>
        <w:sz w:val="20"/>
      </w:rPr>
    </w:lvl>
    <w:lvl w:ilvl="5" w:tplc="16EA8B04">
      <w:start w:val="1"/>
      <w:numFmt w:val="bullet"/>
      <w:lvlText w:val=""/>
      <w:lvlJc w:val="left"/>
      <w:pPr>
        <w:tabs>
          <w:tab w:val="num" w:pos="4320"/>
        </w:tabs>
        <w:ind w:left="4320" w:hanging="360"/>
      </w:pPr>
      <w:rPr>
        <w:rFonts w:ascii="Wingdings" w:hAnsi="Wingdings" w:hint="default"/>
        <w:sz w:val="20"/>
      </w:rPr>
    </w:lvl>
    <w:lvl w:ilvl="6" w:tplc="BA723BDA">
      <w:start w:val="1"/>
      <w:numFmt w:val="bullet"/>
      <w:lvlText w:val=""/>
      <w:lvlJc w:val="left"/>
      <w:pPr>
        <w:tabs>
          <w:tab w:val="num" w:pos="5040"/>
        </w:tabs>
        <w:ind w:left="5040" w:hanging="360"/>
      </w:pPr>
      <w:rPr>
        <w:rFonts w:ascii="Wingdings" w:hAnsi="Wingdings" w:hint="default"/>
        <w:sz w:val="20"/>
      </w:rPr>
    </w:lvl>
    <w:lvl w:ilvl="7" w:tplc="6CB6E4B8">
      <w:start w:val="1"/>
      <w:numFmt w:val="bullet"/>
      <w:lvlText w:val=""/>
      <w:lvlJc w:val="left"/>
      <w:pPr>
        <w:tabs>
          <w:tab w:val="num" w:pos="5760"/>
        </w:tabs>
        <w:ind w:left="5760" w:hanging="360"/>
      </w:pPr>
      <w:rPr>
        <w:rFonts w:ascii="Wingdings" w:hAnsi="Wingdings" w:hint="default"/>
        <w:sz w:val="20"/>
      </w:rPr>
    </w:lvl>
    <w:lvl w:ilvl="8" w:tplc="266699FA">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951E89"/>
    <w:multiLevelType w:val="hybridMultilevel"/>
    <w:tmpl w:val="39DC08AE"/>
    <w:lvl w:ilvl="0" w:tplc="684EDACC">
      <w:start w:val="1"/>
      <w:numFmt w:val="decimal"/>
      <w:lvlText w:val="%1."/>
      <w:lvlJc w:val="left"/>
      <w:pPr>
        <w:ind w:left="720" w:hanging="360"/>
      </w:pPr>
      <w:rPr>
        <w:rFonts w:hint="default"/>
      </w:rPr>
    </w:lvl>
    <w:lvl w:ilvl="1" w:tplc="6A20DB78">
      <w:start w:val="1"/>
      <w:numFmt w:val="lowerLetter"/>
      <w:lvlText w:val="%2."/>
      <w:lvlJc w:val="left"/>
      <w:pPr>
        <w:ind w:left="1440" w:hanging="360"/>
      </w:pPr>
    </w:lvl>
    <w:lvl w:ilvl="2" w:tplc="3DD22F34">
      <w:start w:val="1"/>
      <w:numFmt w:val="lowerRoman"/>
      <w:lvlText w:val="%3."/>
      <w:lvlJc w:val="right"/>
      <w:pPr>
        <w:ind w:left="2160" w:hanging="180"/>
      </w:pPr>
    </w:lvl>
    <w:lvl w:ilvl="3" w:tplc="4B6258D2">
      <w:start w:val="1"/>
      <w:numFmt w:val="decimal"/>
      <w:lvlText w:val="%4."/>
      <w:lvlJc w:val="left"/>
      <w:pPr>
        <w:ind w:left="2880" w:hanging="360"/>
      </w:pPr>
    </w:lvl>
    <w:lvl w:ilvl="4" w:tplc="06F2D434">
      <w:start w:val="1"/>
      <w:numFmt w:val="lowerLetter"/>
      <w:lvlText w:val="%5."/>
      <w:lvlJc w:val="left"/>
      <w:pPr>
        <w:ind w:left="3600" w:hanging="360"/>
      </w:pPr>
    </w:lvl>
    <w:lvl w:ilvl="5" w:tplc="4B64AEC6">
      <w:start w:val="1"/>
      <w:numFmt w:val="lowerRoman"/>
      <w:lvlText w:val="%6."/>
      <w:lvlJc w:val="right"/>
      <w:pPr>
        <w:ind w:left="4320" w:hanging="180"/>
      </w:pPr>
    </w:lvl>
    <w:lvl w:ilvl="6" w:tplc="5E266F5A">
      <w:start w:val="1"/>
      <w:numFmt w:val="decimal"/>
      <w:lvlText w:val="%7."/>
      <w:lvlJc w:val="left"/>
      <w:pPr>
        <w:ind w:left="5040" w:hanging="360"/>
      </w:pPr>
    </w:lvl>
    <w:lvl w:ilvl="7" w:tplc="5192D61E">
      <w:start w:val="1"/>
      <w:numFmt w:val="lowerLetter"/>
      <w:lvlText w:val="%8."/>
      <w:lvlJc w:val="left"/>
      <w:pPr>
        <w:ind w:left="5760" w:hanging="360"/>
      </w:pPr>
    </w:lvl>
    <w:lvl w:ilvl="8" w:tplc="E36419DE">
      <w:start w:val="1"/>
      <w:numFmt w:val="lowerRoman"/>
      <w:lvlText w:val="%9."/>
      <w:lvlJc w:val="right"/>
      <w:pPr>
        <w:ind w:left="6480" w:hanging="180"/>
      </w:pPr>
    </w:lvl>
  </w:abstractNum>
  <w:abstractNum w:abstractNumId="23" w15:restartNumberingAfterBreak="0">
    <w:nsid w:val="57970926"/>
    <w:multiLevelType w:val="hybridMultilevel"/>
    <w:tmpl w:val="41C6C6BC"/>
    <w:lvl w:ilvl="0" w:tplc="D640D1AC">
      <w:start w:val="1"/>
      <w:numFmt w:val="bullet"/>
      <w:lvlText w:val=""/>
      <w:lvlJc w:val="left"/>
      <w:pPr>
        <w:tabs>
          <w:tab w:val="num" w:pos="720"/>
        </w:tabs>
        <w:ind w:left="720" w:hanging="360"/>
      </w:pPr>
      <w:rPr>
        <w:rFonts w:ascii="Symbol" w:hAnsi="Symbol" w:hint="default"/>
        <w:sz w:val="20"/>
      </w:rPr>
    </w:lvl>
    <w:lvl w:ilvl="1" w:tplc="6A526456">
      <w:start w:val="1"/>
      <w:numFmt w:val="bullet"/>
      <w:lvlText w:val="o"/>
      <w:lvlJc w:val="left"/>
      <w:pPr>
        <w:tabs>
          <w:tab w:val="num" w:pos="1440"/>
        </w:tabs>
        <w:ind w:left="1440" w:hanging="360"/>
      </w:pPr>
      <w:rPr>
        <w:rFonts w:ascii="Courier New" w:hAnsi="Courier New" w:hint="default"/>
        <w:sz w:val="20"/>
      </w:rPr>
    </w:lvl>
    <w:lvl w:ilvl="2" w:tplc="C9323832">
      <w:start w:val="1"/>
      <w:numFmt w:val="bullet"/>
      <w:lvlText w:val=""/>
      <w:lvlJc w:val="left"/>
      <w:pPr>
        <w:tabs>
          <w:tab w:val="num" w:pos="2160"/>
        </w:tabs>
        <w:ind w:left="2160" w:hanging="360"/>
      </w:pPr>
      <w:rPr>
        <w:rFonts w:ascii="Wingdings" w:hAnsi="Wingdings" w:hint="default"/>
        <w:sz w:val="20"/>
      </w:rPr>
    </w:lvl>
    <w:lvl w:ilvl="3" w:tplc="444EF8E4">
      <w:start w:val="1"/>
      <w:numFmt w:val="bullet"/>
      <w:lvlText w:val=""/>
      <w:lvlJc w:val="left"/>
      <w:pPr>
        <w:tabs>
          <w:tab w:val="num" w:pos="2880"/>
        </w:tabs>
        <w:ind w:left="2880" w:hanging="360"/>
      </w:pPr>
      <w:rPr>
        <w:rFonts w:ascii="Wingdings" w:hAnsi="Wingdings" w:hint="default"/>
        <w:sz w:val="20"/>
      </w:rPr>
    </w:lvl>
    <w:lvl w:ilvl="4" w:tplc="D2F6B7EC">
      <w:start w:val="1"/>
      <w:numFmt w:val="bullet"/>
      <w:lvlText w:val=""/>
      <w:lvlJc w:val="left"/>
      <w:pPr>
        <w:tabs>
          <w:tab w:val="num" w:pos="3600"/>
        </w:tabs>
        <w:ind w:left="3600" w:hanging="360"/>
      </w:pPr>
      <w:rPr>
        <w:rFonts w:ascii="Wingdings" w:hAnsi="Wingdings" w:hint="default"/>
        <w:sz w:val="20"/>
      </w:rPr>
    </w:lvl>
    <w:lvl w:ilvl="5" w:tplc="6B889952">
      <w:start w:val="1"/>
      <w:numFmt w:val="bullet"/>
      <w:lvlText w:val=""/>
      <w:lvlJc w:val="left"/>
      <w:pPr>
        <w:tabs>
          <w:tab w:val="num" w:pos="4320"/>
        </w:tabs>
        <w:ind w:left="4320" w:hanging="360"/>
      </w:pPr>
      <w:rPr>
        <w:rFonts w:ascii="Wingdings" w:hAnsi="Wingdings" w:hint="default"/>
        <w:sz w:val="20"/>
      </w:rPr>
    </w:lvl>
    <w:lvl w:ilvl="6" w:tplc="63287D7E">
      <w:start w:val="1"/>
      <w:numFmt w:val="bullet"/>
      <w:lvlText w:val=""/>
      <w:lvlJc w:val="left"/>
      <w:pPr>
        <w:tabs>
          <w:tab w:val="num" w:pos="5040"/>
        </w:tabs>
        <w:ind w:left="5040" w:hanging="360"/>
      </w:pPr>
      <w:rPr>
        <w:rFonts w:ascii="Wingdings" w:hAnsi="Wingdings" w:hint="default"/>
        <w:sz w:val="20"/>
      </w:rPr>
    </w:lvl>
    <w:lvl w:ilvl="7" w:tplc="B0D6AF20">
      <w:start w:val="1"/>
      <w:numFmt w:val="bullet"/>
      <w:lvlText w:val=""/>
      <w:lvlJc w:val="left"/>
      <w:pPr>
        <w:tabs>
          <w:tab w:val="num" w:pos="5760"/>
        </w:tabs>
        <w:ind w:left="5760" w:hanging="360"/>
      </w:pPr>
      <w:rPr>
        <w:rFonts w:ascii="Wingdings" w:hAnsi="Wingdings" w:hint="default"/>
        <w:sz w:val="20"/>
      </w:rPr>
    </w:lvl>
    <w:lvl w:ilvl="8" w:tplc="14C8BE5E">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B75DDE"/>
    <w:multiLevelType w:val="hybridMultilevel"/>
    <w:tmpl w:val="B8F2BE88"/>
    <w:lvl w:ilvl="0" w:tplc="0D1C5CE8">
      <w:start w:val="1"/>
      <w:numFmt w:val="bullet"/>
      <w:lvlText w:val=""/>
      <w:lvlJc w:val="left"/>
      <w:pPr>
        <w:tabs>
          <w:tab w:val="num" w:pos="720"/>
        </w:tabs>
        <w:ind w:left="720" w:hanging="360"/>
      </w:pPr>
      <w:rPr>
        <w:rFonts w:ascii="Symbol" w:hAnsi="Symbol" w:hint="default"/>
        <w:sz w:val="20"/>
      </w:rPr>
    </w:lvl>
    <w:lvl w:ilvl="1" w:tplc="A4002680">
      <w:start w:val="1"/>
      <w:numFmt w:val="bullet"/>
      <w:lvlText w:val="o"/>
      <w:lvlJc w:val="left"/>
      <w:pPr>
        <w:tabs>
          <w:tab w:val="num" w:pos="1440"/>
        </w:tabs>
        <w:ind w:left="1440" w:hanging="360"/>
      </w:pPr>
      <w:rPr>
        <w:rFonts w:ascii="Courier New" w:hAnsi="Courier New" w:hint="default"/>
        <w:sz w:val="20"/>
      </w:rPr>
    </w:lvl>
    <w:lvl w:ilvl="2" w:tplc="6AEC75AC">
      <w:start w:val="1"/>
      <w:numFmt w:val="bullet"/>
      <w:lvlText w:val=""/>
      <w:lvlJc w:val="left"/>
      <w:pPr>
        <w:tabs>
          <w:tab w:val="num" w:pos="2160"/>
        </w:tabs>
        <w:ind w:left="2160" w:hanging="360"/>
      </w:pPr>
      <w:rPr>
        <w:rFonts w:ascii="Wingdings" w:hAnsi="Wingdings" w:hint="default"/>
        <w:sz w:val="20"/>
      </w:rPr>
    </w:lvl>
    <w:lvl w:ilvl="3" w:tplc="AE0C7116">
      <w:start w:val="1"/>
      <w:numFmt w:val="bullet"/>
      <w:lvlText w:val=""/>
      <w:lvlJc w:val="left"/>
      <w:pPr>
        <w:tabs>
          <w:tab w:val="num" w:pos="2880"/>
        </w:tabs>
        <w:ind w:left="2880" w:hanging="360"/>
      </w:pPr>
      <w:rPr>
        <w:rFonts w:ascii="Wingdings" w:hAnsi="Wingdings" w:hint="default"/>
        <w:sz w:val="20"/>
      </w:rPr>
    </w:lvl>
    <w:lvl w:ilvl="4" w:tplc="BE461C4C">
      <w:start w:val="1"/>
      <w:numFmt w:val="bullet"/>
      <w:lvlText w:val=""/>
      <w:lvlJc w:val="left"/>
      <w:pPr>
        <w:tabs>
          <w:tab w:val="num" w:pos="3600"/>
        </w:tabs>
        <w:ind w:left="3600" w:hanging="360"/>
      </w:pPr>
      <w:rPr>
        <w:rFonts w:ascii="Wingdings" w:hAnsi="Wingdings" w:hint="default"/>
        <w:sz w:val="20"/>
      </w:rPr>
    </w:lvl>
    <w:lvl w:ilvl="5" w:tplc="EA8EDFAA">
      <w:start w:val="1"/>
      <w:numFmt w:val="bullet"/>
      <w:lvlText w:val=""/>
      <w:lvlJc w:val="left"/>
      <w:pPr>
        <w:tabs>
          <w:tab w:val="num" w:pos="4320"/>
        </w:tabs>
        <w:ind w:left="4320" w:hanging="360"/>
      </w:pPr>
      <w:rPr>
        <w:rFonts w:ascii="Wingdings" w:hAnsi="Wingdings" w:hint="default"/>
        <w:sz w:val="20"/>
      </w:rPr>
    </w:lvl>
    <w:lvl w:ilvl="6" w:tplc="3BC8E524">
      <w:start w:val="1"/>
      <w:numFmt w:val="bullet"/>
      <w:lvlText w:val=""/>
      <w:lvlJc w:val="left"/>
      <w:pPr>
        <w:tabs>
          <w:tab w:val="num" w:pos="5040"/>
        </w:tabs>
        <w:ind w:left="5040" w:hanging="360"/>
      </w:pPr>
      <w:rPr>
        <w:rFonts w:ascii="Wingdings" w:hAnsi="Wingdings" w:hint="default"/>
        <w:sz w:val="20"/>
      </w:rPr>
    </w:lvl>
    <w:lvl w:ilvl="7" w:tplc="1616BC02">
      <w:start w:val="1"/>
      <w:numFmt w:val="bullet"/>
      <w:lvlText w:val=""/>
      <w:lvlJc w:val="left"/>
      <w:pPr>
        <w:tabs>
          <w:tab w:val="num" w:pos="5760"/>
        </w:tabs>
        <w:ind w:left="5760" w:hanging="360"/>
      </w:pPr>
      <w:rPr>
        <w:rFonts w:ascii="Wingdings" w:hAnsi="Wingdings" w:hint="default"/>
        <w:sz w:val="20"/>
      </w:rPr>
    </w:lvl>
    <w:lvl w:ilvl="8" w:tplc="2CC03870">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6026B9"/>
    <w:multiLevelType w:val="hybridMultilevel"/>
    <w:tmpl w:val="9618B7C6"/>
    <w:lvl w:ilvl="0" w:tplc="95B49A4C">
      <w:start w:val="1"/>
      <w:numFmt w:val="bullet"/>
      <w:lvlText w:val=""/>
      <w:lvlJc w:val="left"/>
      <w:pPr>
        <w:tabs>
          <w:tab w:val="num" w:pos="720"/>
        </w:tabs>
        <w:ind w:left="720" w:hanging="360"/>
      </w:pPr>
      <w:rPr>
        <w:rFonts w:ascii="Symbol" w:hAnsi="Symbol" w:hint="default"/>
        <w:sz w:val="20"/>
      </w:rPr>
    </w:lvl>
    <w:lvl w:ilvl="1" w:tplc="C1FC6FF4">
      <w:start w:val="1"/>
      <w:numFmt w:val="bullet"/>
      <w:lvlText w:val="o"/>
      <w:lvlJc w:val="left"/>
      <w:pPr>
        <w:tabs>
          <w:tab w:val="num" w:pos="1440"/>
        </w:tabs>
        <w:ind w:left="1440" w:hanging="360"/>
      </w:pPr>
      <w:rPr>
        <w:rFonts w:ascii="Courier New" w:hAnsi="Courier New" w:hint="default"/>
        <w:sz w:val="20"/>
      </w:rPr>
    </w:lvl>
    <w:lvl w:ilvl="2" w:tplc="65A4CB74">
      <w:start w:val="1"/>
      <w:numFmt w:val="bullet"/>
      <w:lvlText w:val=""/>
      <w:lvlJc w:val="left"/>
      <w:pPr>
        <w:tabs>
          <w:tab w:val="num" w:pos="2160"/>
        </w:tabs>
        <w:ind w:left="2160" w:hanging="360"/>
      </w:pPr>
      <w:rPr>
        <w:rFonts w:ascii="Wingdings" w:hAnsi="Wingdings" w:hint="default"/>
        <w:sz w:val="20"/>
      </w:rPr>
    </w:lvl>
    <w:lvl w:ilvl="3" w:tplc="C0D2B522">
      <w:start w:val="1"/>
      <w:numFmt w:val="bullet"/>
      <w:lvlText w:val=""/>
      <w:lvlJc w:val="left"/>
      <w:pPr>
        <w:tabs>
          <w:tab w:val="num" w:pos="2880"/>
        </w:tabs>
        <w:ind w:left="2880" w:hanging="360"/>
      </w:pPr>
      <w:rPr>
        <w:rFonts w:ascii="Wingdings" w:hAnsi="Wingdings" w:hint="default"/>
        <w:sz w:val="20"/>
      </w:rPr>
    </w:lvl>
    <w:lvl w:ilvl="4" w:tplc="72DA972E">
      <w:start w:val="1"/>
      <w:numFmt w:val="bullet"/>
      <w:lvlText w:val=""/>
      <w:lvlJc w:val="left"/>
      <w:pPr>
        <w:tabs>
          <w:tab w:val="num" w:pos="3600"/>
        </w:tabs>
        <w:ind w:left="3600" w:hanging="360"/>
      </w:pPr>
      <w:rPr>
        <w:rFonts w:ascii="Wingdings" w:hAnsi="Wingdings" w:hint="default"/>
        <w:sz w:val="20"/>
      </w:rPr>
    </w:lvl>
    <w:lvl w:ilvl="5" w:tplc="5148CA48">
      <w:start w:val="1"/>
      <w:numFmt w:val="bullet"/>
      <w:lvlText w:val=""/>
      <w:lvlJc w:val="left"/>
      <w:pPr>
        <w:tabs>
          <w:tab w:val="num" w:pos="4320"/>
        </w:tabs>
        <w:ind w:left="4320" w:hanging="360"/>
      </w:pPr>
      <w:rPr>
        <w:rFonts w:ascii="Wingdings" w:hAnsi="Wingdings" w:hint="default"/>
        <w:sz w:val="20"/>
      </w:rPr>
    </w:lvl>
    <w:lvl w:ilvl="6" w:tplc="D0E0D9C0">
      <w:start w:val="1"/>
      <w:numFmt w:val="bullet"/>
      <w:lvlText w:val=""/>
      <w:lvlJc w:val="left"/>
      <w:pPr>
        <w:tabs>
          <w:tab w:val="num" w:pos="5040"/>
        </w:tabs>
        <w:ind w:left="5040" w:hanging="360"/>
      </w:pPr>
      <w:rPr>
        <w:rFonts w:ascii="Wingdings" w:hAnsi="Wingdings" w:hint="default"/>
        <w:sz w:val="20"/>
      </w:rPr>
    </w:lvl>
    <w:lvl w:ilvl="7" w:tplc="18EED396">
      <w:start w:val="1"/>
      <w:numFmt w:val="bullet"/>
      <w:lvlText w:val=""/>
      <w:lvlJc w:val="left"/>
      <w:pPr>
        <w:tabs>
          <w:tab w:val="num" w:pos="5760"/>
        </w:tabs>
        <w:ind w:left="5760" w:hanging="360"/>
      </w:pPr>
      <w:rPr>
        <w:rFonts w:ascii="Wingdings" w:hAnsi="Wingdings" w:hint="default"/>
        <w:sz w:val="20"/>
      </w:rPr>
    </w:lvl>
    <w:lvl w:ilvl="8" w:tplc="D46CD582">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793769"/>
    <w:multiLevelType w:val="hybridMultilevel"/>
    <w:tmpl w:val="D5DC0A56"/>
    <w:lvl w:ilvl="0" w:tplc="E854A3BE">
      <w:start w:val="1"/>
      <w:numFmt w:val="decimal"/>
      <w:lvlText w:val="%1."/>
      <w:lvlJc w:val="left"/>
      <w:pPr>
        <w:ind w:left="720" w:hanging="360"/>
      </w:pPr>
      <w:rPr>
        <w:rFonts w:hint="default"/>
      </w:rPr>
    </w:lvl>
    <w:lvl w:ilvl="1" w:tplc="61CC3C9C">
      <w:start w:val="1"/>
      <w:numFmt w:val="lowerLetter"/>
      <w:lvlText w:val="%2."/>
      <w:lvlJc w:val="left"/>
      <w:pPr>
        <w:ind w:left="1440" w:hanging="360"/>
      </w:pPr>
    </w:lvl>
    <w:lvl w:ilvl="2" w:tplc="A4CEE024">
      <w:start w:val="1"/>
      <w:numFmt w:val="lowerRoman"/>
      <w:lvlText w:val="%3."/>
      <w:lvlJc w:val="right"/>
      <w:pPr>
        <w:ind w:left="2160" w:hanging="180"/>
      </w:pPr>
    </w:lvl>
    <w:lvl w:ilvl="3" w:tplc="488EC1A2">
      <w:start w:val="1"/>
      <w:numFmt w:val="decimal"/>
      <w:lvlText w:val="%4."/>
      <w:lvlJc w:val="left"/>
      <w:pPr>
        <w:ind w:left="2880" w:hanging="360"/>
      </w:pPr>
    </w:lvl>
    <w:lvl w:ilvl="4" w:tplc="F8102F76">
      <w:start w:val="1"/>
      <w:numFmt w:val="lowerLetter"/>
      <w:lvlText w:val="%5."/>
      <w:lvlJc w:val="left"/>
      <w:pPr>
        <w:ind w:left="3600" w:hanging="360"/>
      </w:pPr>
    </w:lvl>
    <w:lvl w:ilvl="5" w:tplc="4DD08440">
      <w:start w:val="1"/>
      <w:numFmt w:val="lowerRoman"/>
      <w:lvlText w:val="%6."/>
      <w:lvlJc w:val="right"/>
      <w:pPr>
        <w:ind w:left="4320" w:hanging="180"/>
      </w:pPr>
    </w:lvl>
    <w:lvl w:ilvl="6" w:tplc="F656032E">
      <w:start w:val="1"/>
      <w:numFmt w:val="decimal"/>
      <w:lvlText w:val="%7."/>
      <w:lvlJc w:val="left"/>
      <w:pPr>
        <w:ind w:left="5040" w:hanging="360"/>
      </w:pPr>
    </w:lvl>
    <w:lvl w:ilvl="7" w:tplc="6CA46B50">
      <w:start w:val="1"/>
      <w:numFmt w:val="lowerLetter"/>
      <w:lvlText w:val="%8."/>
      <w:lvlJc w:val="left"/>
      <w:pPr>
        <w:ind w:left="5760" w:hanging="360"/>
      </w:pPr>
    </w:lvl>
    <w:lvl w:ilvl="8" w:tplc="65280796">
      <w:start w:val="1"/>
      <w:numFmt w:val="lowerRoman"/>
      <w:lvlText w:val="%9."/>
      <w:lvlJc w:val="right"/>
      <w:pPr>
        <w:ind w:left="6480" w:hanging="180"/>
      </w:pPr>
    </w:lvl>
  </w:abstractNum>
  <w:abstractNum w:abstractNumId="27" w15:restartNumberingAfterBreak="0">
    <w:nsid w:val="6EF21A0D"/>
    <w:multiLevelType w:val="hybridMultilevel"/>
    <w:tmpl w:val="3628FD56"/>
    <w:lvl w:ilvl="0" w:tplc="978A394E">
      <w:start w:val="9"/>
      <w:numFmt w:val="bullet"/>
      <w:lvlText w:val=""/>
      <w:lvlJc w:val="left"/>
      <w:pPr>
        <w:ind w:left="720" w:hanging="360"/>
      </w:pPr>
      <w:rPr>
        <w:rFonts w:ascii="Wingdings" w:eastAsiaTheme="minorHAnsi" w:hAnsi="Wingdings" w:cs="Times New Roman" w:hint="default"/>
      </w:rPr>
    </w:lvl>
    <w:lvl w:ilvl="1" w:tplc="B144E91C">
      <w:start w:val="1"/>
      <w:numFmt w:val="bullet"/>
      <w:lvlText w:val="o"/>
      <w:lvlJc w:val="left"/>
      <w:pPr>
        <w:ind w:left="1440" w:hanging="360"/>
      </w:pPr>
      <w:rPr>
        <w:rFonts w:ascii="Courier New" w:hAnsi="Courier New" w:cs="Courier New" w:hint="default"/>
      </w:rPr>
    </w:lvl>
    <w:lvl w:ilvl="2" w:tplc="9BCA12A8">
      <w:start w:val="1"/>
      <w:numFmt w:val="bullet"/>
      <w:lvlText w:val=""/>
      <w:lvlJc w:val="left"/>
      <w:pPr>
        <w:ind w:left="2160" w:hanging="360"/>
      </w:pPr>
      <w:rPr>
        <w:rFonts w:ascii="Wingdings" w:hAnsi="Wingdings" w:hint="default"/>
      </w:rPr>
    </w:lvl>
    <w:lvl w:ilvl="3" w:tplc="3A7C0D54">
      <w:start w:val="1"/>
      <w:numFmt w:val="bullet"/>
      <w:lvlText w:val=""/>
      <w:lvlJc w:val="left"/>
      <w:pPr>
        <w:ind w:left="2880" w:hanging="360"/>
      </w:pPr>
      <w:rPr>
        <w:rFonts w:ascii="Symbol" w:hAnsi="Symbol" w:hint="default"/>
      </w:rPr>
    </w:lvl>
    <w:lvl w:ilvl="4" w:tplc="B1ACC8D2">
      <w:start w:val="1"/>
      <w:numFmt w:val="bullet"/>
      <w:lvlText w:val="o"/>
      <w:lvlJc w:val="left"/>
      <w:pPr>
        <w:ind w:left="3600" w:hanging="360"/>
      </w:pPr>
      <w:rPr>
        <w:rFonts w:ascii="Courier New" w:hAnsi="Courier New" w:cs="Courier New" w:hint="default"/>
      </w:rPr>
    </w:lvl>
    <w:lvl w:ilvl="5" w:tplc="DBB8A8C8">
      <w:start w:val="1"/>
      <w:numFmt w:val="bullet"/>
      <w:lvlText w:val=""/>
      <w:lvlJc w:val="left"/>
      <w:pPr>
        <w:ind w:left="4320" w:hanging="360"/>
      </w:pPr>
      <w:rPr>
        <w:rFonts w:ascii="Wingdings" w:hAnsi="Wingdings" w:hint="default"/>
      </w:rPr>
    </w:lvl>
    <w:lvl w:ilvl="6" w:tplc="B038C488">
      <w:start w:val="1"/>
      <w:numFmt w:val="bullet"/>
      <w:lvlText w:val=""/>
      <w:lvlJc w:val="left"/>
      <w:pPr>
        <w:ind w:left="5040" w:hanging="360"/>
      </w:pPr>
      <w:rPr>
        <w:rFonts w:ascii="Symbol" w:hAnsi="Symbol" w:hint="default"/>
      </w:rPr>
    </w:lvl>
    <w:lvl w:ilvl="7" w:tplc="3F1CA096">
      <w:start w:val="1"/>
      <w:numFmt w:val="bullet"/>
      <w:lvlText w:val="o"/>
      <w:lvlJc w:val="left"/>
      <w:pPr>
        <w:ind w:left="5760" w:hanging="360"/>
      </w:pPr>
      <w:rPr>
        <w:rFonts w:ascii="Courier New" w:hAnsi="Courier New" w:cs="Courier New" w:hint="default"/>
      </w:rPr>
    </w:lvl>
    <w:lvl w:ilvl="8" w:tplc="2820A866">
      <w:start w:val="1"/>
      <w:numFmt w:val="bullet"/>
      <w:lvlText w:val=""/>
      <w:lvlJc w:val="left"/>
      <w:pPr>
        <w:ind w:left="6480" w:hanging="360"/>
      </w:pPr>
      <w:rPr>
        <w:rFonts w:ascii="Wingdings" w:hAnsi="Wingdings" w:hint="default"/>
      </w:rPr>
    </w:lvl>
  </w:abstractNum>
  <w:abstractNum w:abstractNumId="28" w15:restartNumberingAfterBreak="0">
    <w:nsid w:val="75BB6A24"/>
    <w:multiLevelType w:val="hybridMultilevel"/>
    <w:tmpl w:val="870A1DA2"/>
    <w:lvl w:ilvl="0" w:tplc="21AE83F8">
      <w:start w:val="1"/>
      <w:numFmt w:val="bullet"/>
      <w:lvlText w:val=""/>
      <w:lvlJc w:val="left"/>
      <w:pPr>
        <w:tabs>
          <w:tab w:val="num" w:pos="720"/>
        </w:tabs>
        <w:ind w:left="720" w:hanging="360"/>
      </w:pPr>
      <w:rPr>
        <w:rFonts w:ascii="Symbol" w:hAnsi="Symbol" w:hint="default"/>
        <w:sz w:val="20"/>
      </w:rPr>
    </w:lvl>
    <w:lvl w:ilvl="1" w:tplc="64022264">
      <w:start w:val="1"/>
      <w:numFmt w:val="bullet"/>
      <w:lvlText w:val="o"/>
      <w:lvlJc w:val="left"/>
      <w:pPr>
        <w:tabs>
          <w:tab w:val="num" w:pos="1440"/>
        </w:tabs>
        <w:ind w:left="1440" w:hanging="360"/>
      </w:pPr>
      <w:rPr>
        <w:rFonts w:ascii="Courier New" w:hAnsi="Courier New" w:hint="default"/>
        <w:sz w:val="20"/>
      </w:rPr>
    </w:lvl>
    <w:lvl w:ilvl="2" w:tplc="C5FAB9EE">
      <w:start w:val="1"/>
      <w:numFmt w:val="bullet"/>
      <w:lvlText w:val=""/>
      <w:lvlJc w:val="left"/>
      <w:pPr>
        <w:tabs>
          <w:tab w:val="num" w:pos="2160"/>
        </w:tabs>
        <w:ind w:left="2160" w:hanging="360"/>
      </w:pPr>
      <w:rPr>
        <w:rFonts w:ascii="Wingdings" w:hAnsi="Wingdings" w:hint="default"/>
        <w:sz w:val="20"/>
      </w:rPr>
    </w:lvl>
    <w:lvl w:ilvl="3" w:tplc="8052686C">
      <w:start w:val="1"/>
      <w:numFmt w:val="bullet"/>
      <w:lvlText w:val=""/>
      <w:lvlJc w:val="left"/>
      <w:pPr>
        <w:tabs>
          <w:tab w:val="num" w:pos="2880"/>
        </w:tabs>
        <w:ind w:left="2880" w:hanging="360"/>
      </w:pPr>
      <w:rPr>
        <w:rFonts w:ascii="Wingdings" w:hAnsi="Wingdings" w:hint="default"/>
        <w:sz w:val="20"/>
      </w:rPr>
    </w:lvl>
    <w:lvl w:ilvl="4" w:tplc="56682FFA">
      <w:start w:val="1"/>
      <w:numFmt w:val="bullet"/>
      <w:lvlText w:val=""/>
      <w:lvlJc w:val="left"/>
      <w:pPr>
        <w:tabs>
          <w:tab w:val="num" w:pos="3600"/>
        </w:tabs>
        <w:ind w:left="3600" w:hanging="360"/>
      </w:pPr>
      <w:rPr>
        <w:rFonts w:ascii="Wingdings" w:hAnsi="Wingdings" w:hint="default"/>
        <w:sz w:val="20"/>
      </w:rPr>
    </w:lvl>
    <w:lvl w:ilvl="5" w:tplc="08B09C8C">
      <w:start w:val="1"/>
      <w:numFmt w:val="bullet"/>
      <w:lvlText w:val=""/>
      <w:lvlJc w:val="left"/>
      <w:pPr>
        <w:tabs>
          <w:tab w:val="num" w:pos="4320"/>
        </w:tabs>
        <w:ind w:left="4320" w:hanging="360"/>
      </w:pPr>
      <w:rPr>
        <w:rFonts w:ascii="Wingdings" w:hAnsi="Wingdings" w:hint="default"/>
        <w:sz w:val="20"/>
      </w:rPr>
    </w:lvl>
    <w:lvl w:ilvl="6" w:tplc="5080CB0E">
      <w:start w:val="1"/>
      <w:numFmt w:val="bullet"/>
      <w:lvlText w:val=""/>
      <w:lvlJc w:val="left"/>
      <w:pPr>
        <w:tabs>
          <w:tab w:val="num" w:pos="5040"/>
        </w:tabs>
        <w:ind w:left="5040" w:hanging="360"/>
      </w:pPr>
      <w:rPr>
        <w:rFonts w:ascii="Wingdings" w:hAnsi="Wingdings" w:hint="default"/>
        <w:sz w:val="20"/>
      </w:rPr>
    </w:lvl>
    <w:lvl w:ilvl="7" w:tplc="6832AA34">
      <w:start w:val="1"/>
      <w:numFmt w:val="bullet"/>
      <w:lvlText w:val=""/>
      <w:lvlJc w:val="left"/>
      <w:pPr>
        <w:tabs>
          <w:tab w:val="num" w:pos="5760"/>
        </w:tabs>
        <w:ind w:left="5760" w:hanging="360"/>
      </w:pPr>
      <w:rPr>
        <w:rFonts w:ascii="Wingdings" w:hAnsi="Wingdings" w:hint="default"/>
        <w:sz w:val="20"/>
      </w:rPr>
    </w:lvl>
    <w:lvl w:ilvl="8" w:tplc="2D6C0A60">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6E3447"/>
    <w:multiLevelType w:val="hybridMultilevel"/>
    <w:tmpl w:val="9F0C0930"/>
    <w:lvl w:ilvl="0" w:tplc="B86A55AA">
      <w:start w:val="1"/>
      <w:numFmt w:val="decimal"/>
      <w:lvlText w:val="%1."/>
      <w:lvlJc w:val="left"/>
      <w:pPr>
        <w:ind w:left="720" w:hanging="360"/>
      </w:pPr>
      <w:rPr>
        <w:rFonts w:hint="default"/>
      </w:rPr>
    </w:lvl>
    <w:lvl w:ilvl="1" w:tplc="BD18D732">
      <w:start w:val="1"/>
      <w:numFmt w:val="lowerLetter"/>
      <w:lvlText w:val="%2."/>
      <w:lvlJc w:val="left"/>
      <w:pPr>
        <w:ind w:left="1440" w:hanging="360"/>
      </w:pPr>
    </w:lvl>
    <w:lvl w:ilvl="2" w:tplc="39468764">
      <w:start w:val="1"/>
      <w:numFmt w:val="lowerRoman"/>
      <w:lvlText w:val="%3."/>
      <w:lvlJc w:val="right"/>
      <w:pPr>
        <w:ind w:left="2160" w:hanging="180"/>
      </w:pPr>
    </w:lvl>
    <w:lvl w:ilvl="3" w:tplc="94C49048">
      <w:start w:val="1"/>
      <w:numFmt w:val="decimal"/>
      <w:lvlText w:val="%4."/>
      <w:lvlJc w:val="left"/>
      <w:pPr>
        <w:ind w:left="2880" w:hanging="360"/>
      </w:pPr>
    </w:lvl>
    <w:lvl w:ilvl="4" w:tplc="916C5114">
      <w:start w:val="1"/>
      <w:numFmt w:val="lowerLetter"/>
      <w:lvlText w:val="%5."/>
      <w:lvlJc w:val="left"/>
      <w:pPr>
        <w:ind w:left="3600" w:hanging="360"/>
      </w:pPr>
    </w:lvl>
    <w:lvl w:ilvl="5" w:tplc="DFB2339E">
      <w:start w:val="1"/>
      <w:numFmt w:val="lowerRoman"/>
      <w:lvlText w:val="%6."/>
      <w:lvlJc w:val="right"/>
      <w:pPr>
        <w:ind w:left="4320" w:hanging="180"/>
      </w:pPr>
    </w:lvl>
    <w:lvl w:ilvl="6" w:tplc="9E26938E">
      <w:start w:val="1"/>
      <w:numFmt w:val="decimal"/>
      <w:lvlText w:val="%7."/>
      <w:lvlJc w:val="left"/>
      <w:pPr>
        <w:ind w:left="5040" w:hanging="360"/>
      </w:pPr>
    </w:lvl>
    <w:lvl w:ilvl="7" w:tplc="30B62802">
      <w:start w:val="1"/>
      <w:numFmt w:val="lowerLetter"/>
      <w:lvlText w:val="%8."/>
      <w:lvlJc w:val="left"/>
      <w:pPr>
        <w:ind w:left="5760" w:hanging="360"/>
      </w:pPr>
    </w:lvl>
    <w:lvl w:ilvl="8" w:tplc="4C9A3028">
      <w:start w:val="1"/>
      <w:numFmt w:val="lowerRoman"/>
      <w:lvlText w:val="%9."/>
      <w:lvlJc w:val="right"/>
      <w:pPr>
        <w:ind w:left="6480" w:hanging="180"/>
      </w:pPr>
    </w:lvl>
  </w:abstractNum>
  <w:abstractNum w:abstractNumId="30" w15:restartNumberingAfterBreak="0">
    <w:nsid w:val="7726495F"/>
    <w:multiLevelType w:val="hybridMultilevel"/>
    <w:tmpl w:val="29C24F06"/>
    <w:lvl w:ilvl="0" w:tplc="F0B87F2A">
      <w:start w:val="1"/>
      <w:numFmt w:val="bullet"/>
      <w:lvlText w:val=""/>
      <w:lvlJc w:val="left"/>
      <w:pPr>
        <w:tabs>
          <w:tab w:val="num" w:pos="720"/>
        </w:tabs>
        <w:ind w:left="720" w:hanging="360"/>
      </w:pPr>
      <w:rPr>
        <w:rFonts w:ascii="Symbol" w:hAnsi="Symbol" w:hint="default"/>
        <w:sz w:val="20"/>
      </w:rPr>
    </w:lvl>
    <w:lvl w:ilvl="1" w:tplc="0AAA6BC0">
      <w:start w:val="1"/>
      <w:numFmt w:val="bullet"/>
      <w:lvlText w:val="o"/>
      <w:lvlJc w:val="left"/>
      <w:pPr>
        <w:tabs>
          <w:tab w:val="num" w:pos="1440"/>
        </w:tabs>
        <w:ind w:left="1440" w:hanging="360"/>
      </w:pPr>
      <w:rPr>
        <w:rFonts w:ascii="Courier New" w:hAnsi="Courier New" w:hint="default"/>
        <w:sz w:val="20"/>
      </w:rPr>
    </w:lvl>
    <w:lvl w:ilvl="2" w:tplc="0A8C09EC">
      <w:start w:val="1"/>
      <w:numFmt w:val="bullet"/>
      <w:lvlText w:val=""/>
      <w:lvlJc w:val="left"/>
      <w:pPr>
        <w:tabs>
          <w:tab w:val="num" w:pos="2160"/>
        </w:tabs>
        <w:ind w:left="2160" w:hanging="360"/>
      </w:pPr>
      <w:rPr>
        <w:rFonts w:ascii="Wingdings" w:hAnsi="Wingdings" w:hint="default"/>
        <w:sz w:val="20"/>
      </w:rPr>
    </w:lvl>
    <w:lvl w:ilvl="3" w:tplc="F970DD72">
      <w:start w:val="1"/>
      <w:numFmt w:val="bullet"/>
      <w:lvlText w:val=""/>
      <w:lvlJc w:val="left"/>
      <w:pPr>
        <w:tabs>
          <w:tab w:val="num" w:pos="2880"/>
        </w:tabs>
        <w:ind w:left="2880" w:hanging="360"/>
      </w:pPr>
      <w:rPr>
        <w:rFonts w:ascii="Wingdings" w:hAnsi="Wingdings" w:hint="default"/>
        <w:sz w:val="20"/>
      </w:rPr>
    </w:lvl>
    <w:lvl w:ilvl="4" w:tplc="13AC31A0">
      <w:start w:val="1"/>
      <w:numFmt w:val="bullet"/>
      <w:lvlText w:val=""/>
      <w:lvlJc w:val="left"/>
      <w:pPr>
        <w:tabs>
          <w:tab w:val="num" w:pos="3600"/>
        </w:tabs>
        <w:ind w:left="3600" w:hanging="360"/>
      </w:pPr>
      <w:rPr>
        <w:rFonts w:ascii="Wingdings" w:hAnsi="Wingdings" w:hint="default"/>
        <w:sz w:val="20"/>
      </w:rPr>
    </w:lvl>
    <w:lvl w:ilvl="5" w:tplc="4E602DE4">
      <w:start w:val="1"/>
      <w:numFmt w:val="bullet"/>
      <w:lvlText w:val=""/>
      <w:lvlJc w:val="left"/>
      <w:pPr>
        <w:tabs>
          <w:tab w:val="num" w:pos="4320"/>
        </w:tabs>
        <w:ind w:left="4320" w:hanging="360"/>
      </w:pPr>
      <w:rPr>
        <w:rFonts w:ascii="Wingdings" w:hAnsi="Wingdings" w:hint="default"/>
        <w:sz w:val="20"/>
      </w:rPr>
    </w:lvl>
    <w:lvl w:ilvl="6" w:tplc="FFAC076E">
      <w:start w:val="1"/>
      <w:numFmt w:val="bullet"/>
      <w:lvlText w:val=""/>
      <w:lvlJc w:val="left"/>
      <w:pPr>
        <w:tabs>
          <w:tab w:val="num" w:pos="5040"/>
        </w:tabs>
        <w:ind w:left="5040" w:hanging="360"/>
      </w:pPr>
      <w:rPr>
        <w:rFonts w:ascii="Wingdings" w:hAnsi="Wingdings" w:hint="default"/>
        <w:sz w:val="20"/>
      </w:rPr>
    </w:lvl>
    <w:lvl w:ilvl="7" w:tplc="721E6AF0">
      <w:start w:val="1"/>
      <w:numFmt w:val="bullet"/>
      <w:lvlText w:val=""/>
      <w:lvlJc w:val="left"/>
      <w:pPr>
        <w:tabs>
          <w:tab w:val="num" w:pos="5760"/>
        </w:tabs>
        <w:ind w:left="5760" w:hanging="360"/>
      </w:pPr>
      <w:rPr>
        <w:rFonts w:ascii="Wingdings" w:hAnsi="Wingdings" w:hint="default"/>
        <w:sz w:val="20"/>
      </w:rPr>
    </w:lvl>
    <w:lvl w:ilvl="8" w:tplc="E2B60220">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C26446"/>
    <w:multiLevelType w:val="hybridMultilevel"/>
    <w:tmpl w:val="49B64EB2"/>
    <w:lvl w:ilvl="0" w:tplc="9CEA5606">
      <w:start w:val="1"/>
      <w:numFmt w:val="bullet"/>
      <w:lvlText w:val=""/>
      <w:lvlJc w:val="left"/>
      <w:pPr>
        <w:tabs>
          <w:tab w:val="num" w:pos="720"/>
        </w:tabs>
        <w:ind w:left="720" w:hanging="360"/>
      </w:pPr>
      <w:rPr>
        <w:rFonts w:ascii="Symbol" w:hAnsi="Symbol" w:hint="default"/>
        <w:sz w:val="20"/>
      </w:rPr>
    </w:lvl>
    <w:lvl w:ilvl="1" w:tplc="8898BB2E">
      <w:start w:val="1"/>
      <w:numFmt w:val="bullet"/>
      <w:lvlText w:val="o"/>
      <w:lvlJc w:val="left"/>
      <w:pPr>
        <w:tabs>
          <w:tab w:val="num" w:pos="1440"/>
        </w:tabs>
        <w:ind w:left="1440" w:hanging="360"/>
      </w:pPr>
      <w:rPr>
        <w:rFonts w:ascii="Courier New" w:hAnsi="Courier New" w:hint="default"/>
        <w:sz w:val="20"/>
      </w:rPr>
    </w:lvl>
    <w:lvl w:ilvl="2" w:tplc="7B70D3A0">
      <w:start w:val="1"/>
      <w:numFmt w:val="bullet"/>
      <w:lvlText w:val=""/>
      <w:lvlJc w:val="left"/>
      <w:pPr>
        <w:tabs>
          <w:tab w:val="num" w:pos="2160"/>
        </w:tabs>
        <w:ind w:left="2160" w:hanging="360"/>
      </w:pPr>
      <w:rPr>
        <w:rFonts w:ascii="Wingdings" w:hAnsi="Wingdings" w:hint="default"/>
        <w:sz w:val="20"/>
      </w:rPr>
    </w:lvl>
    <w:lvl w:ilvl="3" w:tplc="2E5CDE5C">
      <w:start w:val="1"/>
      <w:numFmt w:val="bullet"/>
      <w:lvlText w:val=""/>
      <w:lvlJc w:val="left"/>
      <w:pPr>
        <w:tabs>
          <w:tab w:val="num" w:pos="2880"/>
        </w:tabs>
        <w:ind w:left="2880" w:hanging="360"/>
      </w:pPr>
      <w:rPr>
        <w:rFonts w:ascii="Wingdings" w:hAnsi="Wingdings" w:hint="default"/>
        <w:sz w:val="20"/>
      </w:rPr>
    </w:lvl>
    <w:lvl w:ilvl="4" w:tplc="25849BA0">
      <w:start w:val="1"/>
      <w:numFmt w:val="bullet"/>
      <w:lvlText w:val=""/>
      <w:lvlJc w:val="left"/>
      <w:pPr>
        <w:tabs>
          <w:tab w:val="num" w:pos="3600"/>
        </w:tabs>
        <w:ind w:left="3600" w:hanging="360"/>
      </w:pPr>
      <w:rPr>
        <w:rFonts w:ascii="Wingdings" w:hAnsi="Wingdings" w:hint="default"/>
        <w:sz w:val="20"/>
      </w:rPr>
    </w:lvl>
    <w:lvl w:ilvl="5" w:tplc="E9064220">
      <w:start w:val="1"/>
      <w:numFmt w:val="bullet"/>
      <w:lvlText w:val=""/>
      <w:lvlJc w:val="left"/>
      <w:pPr>
        <w:tabs>
          <w:tab w:val="num" w:pos="4320"/>
        </w:tabs>
        <w:ind w:left="4320" w:hanging="360"/>
      </w:pPr>
      <w:rPr>
        <w:rFonts w:ascii="Wingdings" w:hAnsi="Wingdings" w:hint="default"/>
        <w:sz w:val="20"/>
      </w:rPr>
    </w:lvl>
    <w:lvl w:ilvl="6" w:tplc="54C8D8BA">
      <w:start w:val="1"/>
      <w:numFmt w:val="bullet"/>
      <w:lvlText w:val=""/>
      <w:lvlJc w:val="left"/>
      <w:pPr>
        <w:tabs>
          <w:tab w:val="num" w:pos="5040"/>
        </w:tabs>
        <w:ind w:left="5040" w:hanging="360"/>
      </w:pPr>
      <w:rPr>
        <w:rFonts w:ascii="Wingdings" w:hAnsi="Wingdings" w:hint="default"/>
        <w:sz w:val="20"/>
      </w:rPr>
    </w:lvl>
    <w:lvl w:ilvl="7" w:tplc="0B56445A">
      <w:start w:val="1"/>
      <w:numFmt w:val="bullet"/>
      <w:lvlText w:val=""/>
      <w:lvlJc w:val="left"/>
      <w:pPr>
        <w:tabs>
          <w:tab w:val="num" w:pos="5760"/>
        </w:tabs>
        <w:ind w:left="5760" w:hanging="360"/>
      </w:pPr>
      <w:rPr>
        <w:rFonts w:ascii="Wingdings" w:hAnsi="Wingdings" w:hint="default"/>
        <w:sz w:val="20"/>
      </w:rPr>
    </w:lvl>
    <w:lvl w:ilvl="8" w:tplc="C5CCDB2C">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B852FA"/>
    <w:multiLevelType w:val="hybridMultilevel"/>
    <w:tmpl w:val="239EAFCE"/>
    <w:lvl w:ilvl="0" w:tplc="FB929802">
      <w:start w:val="9"/>
      <w:numFmt w:val="bullet"/>
      <w:lvlText w:val=""/>
      <w:lvlJc w:val="left"/>
      <w:pPr>
        <w:ind w:left="720" w:hanging="360"/>
      </w:pPr>
      <w:rPr>
        <w:rFonts w:ascii="Wingdings" w:eastAsiaTheme="minorHAnsi" w:hAnsi="Wingdings" w:cs="Arial,Bold" w:hint="default"/>
      </w:rPr>
    </w:lvl>
    <w:lvl w:ilvl="1" w:tplc="1A0EF256">
      <w:start w:val="1"/>
      <w:numFmt w:val="bullet"/>
      <w:lvlText w:val="o"/>
      <w:lvlJc w:val="left"/>
      <w:pPr>
        <w:ind w:left="1440" w:hanging="360"/>
      </w:pPr>
      <w:rPr>
        <w:rFonts w:ascii="Courier New" w:hAnsi="Courier New" w:cs="Courier New" w:hint="default"/>
      </w:rPr>
    </w:lvl>
    <w:lvl w:ilvl="2" w:tplc="6AEE960A">
      <w:start w:val="1"/>
      <w:numFmt w:val="bullet"/>
      <w:lvlText w:val=""/>
      <w:lvlJc w:val="left"/>
      <w:pPr>
        <w:ind w:left="2160" w:hanging="360"/>
      </w:pPr>
      <w:rPr>
        <w:rFonts w:ascii="Wingdings" w:hAnsi="Wingdings" w:hint="default"/>
      </w:rPr>
    </w:lvl>
    <w:lvl w:ilvl="3" w:tplc="92567BAE">
      <w:start w:val="1"/>
      <w:numFmt w:val="bullet"/>
      <w:lvlText w:val=""/>
      <w:lvlJc w:val="left"/>
      <w:pPr>
        <w:ind w:left="2880" w:hanging="360"/>
      </w:pPr>
      <w:rPr>
        <w:rFonts w:ascii="Symbol" w:hAnsi="Symbol" w:hint="default"/>
      </w:rPr>
    </w:lvl>
    <w:lvl w:ilvl="4" w:tplc="65807B70">
      <w:start w:val="1"/>
      <w:numFmt w:val="bullet"/>
      <w:lvlText w:val="o"/>
      <w:lvlJc w:val="left"/>
      <w:pPr>
        <w:ind w:left="3600" w:hanging="360"/>
      </w:pPr>
      <w:rPr>
        <w:rFonts w:ascii="Courier New" w:hAnsi="Courier New" w:cs="Courier New" w:hint="default"/>
      </w:rPr>
    </w:lvl>
    <w:lvl w:ilvl="5" w:tplc="1BFCF1AE">
      <w:start w:val="1"/>
      <w:numFmt w:val="bullet"/>
      <w:lvlText w:val=""/>
      <w:lvlJc w:val="left"/>
      <w:pPr>
        <w:ind w:left="4320" w:hanging="360"/>
      </w:pPr>
      <w:rPr>
        <w:rFonts w:ascii="Wingdings" w:hAnsi="Wingdings" w:hint="default"/>
      </w:rPr>
    </w:lvl>
    <w:lvl w:ilvl="6" w:tplc="68225BE4">
      <w:start w:val="1"/>
      <w:numFmt w:val="bullet"/>
      <w:lvlText w:val=""/>
      <w:lvlJc w:val="left"/>
      <w:pPr>
        <w:ind w:left="5040" w:hanging="360"/>
      </w:pPr>
      <w:rPr>
        <w:rFonts w:ascii="Symbol" w:hAnsi="Symbol" w:hint="default"/>
      </w:rPr>
    </w:lvl>
    <w:lvl w:ilvl="7" w:tplc="9446CFAA">
      <w:start w:val="1"/>
      <w:numFmt w:val="bullet"/>
      <w:lvlText w:val="o"/>
      <w:lvlJc w:val="left"/>
      <w:pPr>
        <w:ind w:left="5760" w:hanging="360"/>
      </w:pPr>
      <w:rPr>
        <w:rFonts w:ascii="Courier New" w:hAnsi="Courier New" w:cs="Courier New" w:hint="default"/>
      </w:rPr>
    </w:lvl>
    <w:lvl w:ilvl="8" w:tplc="29D2D1C8">
      <w:start w:val="1"/>
      <w:numFmt w:val="bullet"/>
      <w:lvlText w:val=""/>
      <w:lvlJc w:val="left"/>
      <w:pPr>
        <w:ind w:left="6480" w:hanging="360"/>
      </w:pPr>
      <w:rPr>
        <w:rFonts w:ascii="Wingdings" w:hAnsi="Wingdings" w:hint="default"/>
      </w:rPr>
    </w:lvl>
  </w:abstractNum>
  <w:num w:numId="1" w16cid:durableId="1605186786">
    <w:abstractNumId w:val="27"/>
  </w:num>
  <w:num w:numId="2" w16cid:durableId="306250873">
    <w:abstractNumId w:val="32"/>
  </w:num>
  <w:num w:numId="3" w16cid:durableId="677388726">
    <w:abstractNumId w:val="5"/>
  </w:num>
  <w:num w:numId="4" w16cid:durableId="1047685675">
    <w:abstractNumId w:val="6"/>
  </w:num>
  <w:num w:numId="5" w16cid:durableId="721440985">
    <w:abstractNumId w:val="7"/>
  </w:num>
  <w:num w:numId="6" w16cid:durableId="1806388785">
    <w:abstractNumId w:val="29"/>
  </w:num>
  <w:num w:numId="7" w16cid:durableId="1750274423">
    <w:abstractNumId w:val="26"/>
  </w:num>
  <w:num w:numId="8" w16cid:durableId="1623338313">
    <w:abstractNumId w:val="18"/>
  </w:num>
  <w:num w:numId="9" w16cid:durableId="30689274">
    <w:abstractNumId w:val="3"/>
  </w:num>
  <w:num w:numId="10" w16cid:durableId="1698004936">
    <w:abstractNumId w:val="22"/>
  </w:num>
  <w:num w:numId="11" w16cid:durableId="1982075097">
    <w:abstractNumId w:val="10"/>
  </w:num>
  <w:num w:numId="12" w16cid:durableId="1728411462">
    <w:abstractNumId w:val="4"/>
  </w:num>
  <w:num w:numId="13" w16cid:durableId="655452802">
    <w:abstractNumId w:val="19"/>
  </w:num>
  <w:num w:numId="14" w16cid:durableId="1281952948">
    <w:abstractNumId w:val="31"/>
  </w:num>
  <w:num w:numId="15" w16cid:durableId="103888583">
    <w:abstractNumId w:val="12"/>
  </w:num>
  <w:num w:numId="16" w16cid:durableId="1451974577">
    <w:abstractNumId w:val="20"/>
  </w:num>
  <w:num w:numId="17" w16cid:durableId="1703506953">
    <w:abstractNumId w:val="11"/>
  </w:num>
  <w:num w:numId="18" w16cid:durableId="2026638350">
    <w:abstractNumId w:val="8"/>
  </w:num>
  <w:num w:numId="19" w16cid:durableId="1215431091">
    <w:abstractNumId w:val="9"/>
  </w:num>
  <w:num w:numId="20" w16cid:durableId="1899054223">
    <w:abstractNumId w:val="28"/>
  </w:num>
  <w:num w:numId="21" w16cid:durableId="1581677446">
    <w:abstractNumId w:val="17"/>
  </w:num>
  <w:num w:numId="22" w16cid:durableId="402145135">
    <w:abstractNumId w:val="2"/>
  </w:num>
  <w:num w:numId="23" w16cid:durableId="1958825558">
    <w:abstractNumId w:val="24"/>
  </w:num>
  <w:num w:numId="24" w16cid:durableId="1643582161">
    <w:abstractNumId w:val="23"/>
  </w:num>
  <w:num w:numId="25" w16cid:durableId="1396464771">
    <w:abstractNumId w:val="13"/>
  </w:num>
  <w:num w:numId="26" w16cid:durableId="579027903">
    <w:abstractNumId w:val="25"/>
  </w:num>
  <w:num w:numId="27" w16cid:durableId="507332749">
    <w:abstractNumId w:val="15"/>
  </w:num>
  <w:num w:numId="28" w16cid:durableId="522325421">
    <w:abstractNumId w:val="14"/>
  </w:num>
  <w:num w:numId="29" w16cid:durableId="1994405859">
    <w:abstractNumId w:val="30"/>
  </w:num>
  <w:num w:numId="30" w16cid:durableId="2041665161">
    <w:abstractNumId w:val="21"/>
  </w:num>
  <w:num w:numId="31" w16cid:durableId="825508633">
    <w:abstractNumId w:val="16"/>
  </w:num>
  <w:num w:numId="32" w16cid:durableId="1166626897">
    <w:abstractNumId w:val="0"/>
  </w:num>
  <w:num w:numId="33" w16cid:durableId="2135636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104"/>
    <w:rsid w:val="00040AC2"/>
    <w:rsid w:val="00077C0D"/>
    <w:rsid w:val="000A0C9E"/>
    <w:rsid w:val="000A2ECF"/>
    <w:rsid w:val="000D5E35"/>
    <w:rsid w:val="001331C5"/>
    <w:rsid w:val="0015344D"/>
    <w:rsid w:val="00183A15"/>
    <w:rsid w:val="001D4B88"/>
    <w:rsid w:val="00265060"/>
    <w:rsid w:val="0032790A"/>
    <w:rsid w:val="00351F4B"/>
    <w:rsid w:val="003C2C91"/>
    <w:rsid w:val="0048296C"/>
    <w:rsid w:val="004E74A0"/>
    <w:rsid w:val="005D558B"/>
    <w:rsid w:val="0067269E"/>
    <w:rsid w:val="00674104"/>
    <w:rsid w:val="00694B26"/>
    <w:rsid w:val="006A03EE"/>
    <w:rsid w:val="006F25DF"/>
    <w:rsid w:val="00732D1C"/>
    <w:rsid w:val="007A5AED"/>
    <w:rsid w:val="007B66F3"/>
    <w:rsid w:val="008963EF"/>
    <w:rsid w:val="008A36CA"/>
    <w:rsid w:val="009204AA"/>
    <w:rsid w:val="00AD7692"/>
    <w:rsid w:val="00C668B4"/>
    <w:rsid w:val="00CC1302"/>
    <w:rsid w:val="00CE3EBE"/>
    <w:rsid w:val="00D07359"/>
    <w:rsid w:val="00E87B46"/>
    <w:rsid w:val="00EB3D00"/>
    <w:rsid w:val="00F33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3E6DB"/>
  <w15:docId w15:val="{2B7DC2A1-38FD-4E21-B0D2-146661F5C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30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pPr>
      <w:widowControl w:val="0"/>
      <w:ind w:left="100" w:right="3120"/>
      <w:outlineLvl w:val="0"/>
    </w:pPr>
    <w:rPr>
      <w:rFonts w:ascii="Calibri" w:eastAsia="Calibri" w:hAnsi="Calibri" w:cs="Calibri"/>
      <w:b/>
      <w:bCs/>
      <w:sz w:val="40"/>
      <w:szCs w:val="40"/>
      <w:lang w:val="en-US" w:eastAsia="en-US"/>
    </w:rPr>
  </w:style>
  <w:style w:type="paragraph" w:styleId="Ttulo2">
    <w:name w:val="heading 2"/>
    <w:basedOn w:val="Normal"/>
    <w:link w:val="Ttulo2Char"/>
    <w:uiPriority w:val="1"/>
    <w:qFormat/>
    <w:pPr>
      <w:widowControl w:val="0"/>
      <w:spacing w:before="1"/>
      <w:ind w:left="1824" w:right="322"/>
      <w:outlineLvl w:val="1"/>
    </w:pPr>
    <w:rPr>
      <w:rFonts w:ascii="Calibri" w:eastAsia="Calibri" w:hAnsi="Calibri" w:cs="Calibri"/>
      <w:b/>
      <w:bCs/>
      <w:sz w:val="32"/>
      <w:szCs w:val="32"/>
      <w:lang w:val="en-US" w:eastAsia="en-US"/>
    </w:rPr>
  </w:style>
  <w:style w:type="paragraph" w:styleId="Ttulo3">
    <w:name w:val="heading 3"/>
    <w:basedOn w:val="Normal"/>
    <w:next w:val="Normal"/>
    <w:link w:val="Ttulo3Char"/>
    <w:uiPriority w:val="9"/>
    <w:semiHidden/>
    <w:unhideWhenUsed/>
    <w:qFormat/>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iPriority w:val="9"/>
    <w:semiHidden/>
    <w:unhideWhenUsed/>
    <w:qFormat/>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Heading2Char">
    <w:name w:val="Heading 2 Char"/>
    <w:basedOn w:val="Fontepargpadro"/>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SemEspaamento">
    <w:name w:val="No Spacing"/>
    <w:uiPriority w:val="1"/>
    <w:qFormat/>
    <w:pPr>
      <w:spacing w:after="0" w:line="240" w:lineRule="auto"/>
    </w:pPr>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deGrade2">
    <w:name w:val="Grid Table 2"/>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3">
    <w:name w:val="Grid Table 3"/>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4">
    <w:name w:val="Grid Table 4"/>
    <w:basedOn w:val="Tabe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5Escura">
    <w:name w:val="Grid Table 5 Dark"/>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deGrade6Colorida">
    <w:name w:val="Grid Table 6 Colorful"/>
    <w:basedOn w:val="Tabe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deGrade7Colorida">
    <w:name w:val="Grid Table 7 Colorful"/>
    <w:basedOn w:val="Tabe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deLista1Clara">
    <w:name w:val="List Table 1 Light"/>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deLista2">
    <w:name w:val="List Table 2"/>
    <w:basedOn w:val="Tabe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3">
    <w:name w:val="List Table 3"/>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deLista4">
    <w:name w:val="List Table 4"/>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5Escura">
    <w:name w:val="List Table 5 Dark"/>
    <w:basedOn w:val="Tabe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deLista6Colorida">
    <w:name w:val="List Table 6 Colorful"/>
    <w:basedOn w:val="Tabe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deLista7Colorida">
    <w:name w:val="List Table 7 Colorful"/>
    <w:basedOn w:val="Tabe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pPr>
      <w:spacing w:after="0" w:line="240" w:lineRule="auto"/>
    </w:pPr>
    <w:rPr>
      <w:color w:val="404040"/>
      <w:sz w:val="20"/>
      <w:szCs w:val="20"/>
      <w:lang w:eastAsia="pt-B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pPr>
      <w:spacing w:after="0" w:line="240" w:lineRule="auto"/>
    </w:pPr>
    <w:rPr>
      <w:color w:val="404040"/>
      <w:sz w:val="20"/>
      <w:szCs w:val="20"/>
      <w:lang w:eastAsia="pt-B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pPr>
      <w:spacing w:after="0" w:line="240" w:lineRule="auto"/>
    </w:pPr>
    <w:rPr>
      <w:color w:val="404040"/>
      <w:sz w:val="20"/>
      <w:szCs w:val="20"/>
      <w:lang w:eastAsia="pt-B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pPr>
      <w:spacing w:after="0" w:line="240" w:lineRule="auto"/>
    </w:pPr>
    <w:rPr>
      <w:color w:val="404040"/>
      <w:sz w:val="20"/>
      <w:szCs w:val="20"/>
      <w:lang w:eastAsia="pt-B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pPr>
      <w:spacing w:after="0" w:line="240" w:lineRule="auto"/>
    </w:pPr>
    <w:rPr>
      <w:color w:val="404040"/>
      <w:sz w:val="20"/>
      <w:szCs w:val="20"/>
      <w:lang w:eastAsia="pt-B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pPr>
      <w:spacing w:after="0" w:line="240" w:lineRule="auto"/>
    </w:pPr>
    <w:rPr>
      <w:color w:val="404040"/>
      <w:sz w:val="20"/>
      <w:szCs w:val="20"/>
      <w:lang w:eastAsia="pt-B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pPr>
      <w:spacing w:after="0" w:line="240" w:lineRule="auto"/>
    </w:pPr>
    <w:rPr>
      <w:color w:val="404040"/>
      <w:sz w:val="20"/>
      <w:szCs w:val="20"/>
      <w:lang w:eastAsia="pt-B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character" w:styleId="Hyperlink">
    <w:name w:val="Hyperlink"/>
    <w:basedOn w:val="Fontepargpadro"/>
    <w:uiPriority w:val="99"/>
    <w:unhideWhenUsed/>
    <w:rPr>
      <w:color w:val="0000FF"/>
      <w:u w:val="single"/>
    </w:rPr>
  </w:style>
  <w:style w:type="paragraph" w:styleId="Textodenotaderodap">
    <w:name w:val="footnote text"/>
    <w:basedOn w:val="Normal"/>
    <w:link w:val="TextodenotaderodapChar"/>
    <w:rPr>
      <w:sz w:val="20"/>
      <w:szCs w:val="20"/>
    </w:rPr>
  </w:style>
  <w:style w:type="character" w:customStyle="1" w:styleId="TextodenotaderodapChar">
    <w:name w:val="Texto de nota de rodapé Char"/>
    <w:basedOn w:val="Fontepargpadro"/>
    <w:link w:val="Textodenotaderodap"/>
    <w:rPr>
      <w:rFonts w:ascii="Times New Roman" w:eastAsia="Times New Roman" w:hAnsi="Times New Roman" w:cs="Times New Roman"/>
      <w:sz w:val="20"/>
      <w:szCs w:val="20"/>
      <w:lang w:eastAsia="pt-BR"/>
    </w:rPr>
  </w:style>
  <w:style w:type="character" w:styleId="Refdenotaderodap">
    <w:name w:val="footnote reference"/>
    <w:rPr>
      <w:vertAlign w:val="superscript"/>
    </w:rPr>
  </w:style>
  <w:style w:type="character" w:styleId="HiperlinkVisitado">
    <w:name w:val="FollowedHyperlink"/>
    <w:basedOn w:val="Fontepargpadro"/>
    <w:uiPriority w:val="99"/>
    <w:semiHidden/>
    <w:unhideWhenUsed/>
    <w:rPr>
      <w:color w:val="800080" w:themeColor="followedHyperlink"/>
      <w:u w:val="single"/>
    </w:rPr>
  </w:style>
  <w:style w:type="paragraph" w:styleId="Textodebalo">
    <w:name w:val="Balloon Text"/>
    <w:basedOn w:val="Normal"/>
    <w:link w:val="TextodebaloChar"/>
    <w:uiPriority w:val="99"/>
    <w:semiHidden/>
    <w:unhideWhenUsed/>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PargrafodaLista">
    <w:name w:val="List Paragraph"/>
    <w:basedOn w:val="Normal"/>
    <w:uiPriority w:val="34"/>
    <w:qFormat/>
    <w:pPr>
      <w:spacing w:after="200" w:line="276" w:lineRule="auto"/>
      <w:ind w:left="720"/>
      <w:contextualSpacing/>
    </w:pPr>
    <w:rPr>
      <w:rFonts w:ascii="Calibri" w:eastAsiaTheme="minorHAnsi" w:hAnsi="Calibri"/>
      <w:sz w:val="22"/>
      <w:szCs w:val="22"/>
      <w:lang w:eastAsia="en-US"/>
    </w:rPr>
  </w:style>
  <w:style w:type="paragraph" w:styleId="Sumrio2">
    <w:name w:val="toc 2"/>
    <w:basedOn w:val="Normal"/>
    <w:uiPriority w:val="1"/>
    <w:qFormat/>
    <w:pPr>
      <w:widowControl w:val="0"/>
      <w:spacing w:before="113"/>
      <w:ind w:left="100"/>
    </w:pPr>
    <w:rPr>
      <w:rFonts w:ascii="Arial Narrow" w:eastAsia="Arial Narrow" w:hAnsi="Arial Narrow" w:cs="Arial Narrow"/>
      <w:sz w:val="18"/>
      <w:szCs w:val="18"/>
      <w:lang w:val="en-US" w:eastAsia="en-US"/>
    </w:rPr>
  </w:style>
  <w:style w:type="paragraph" w:styleId="Sumrio1">
    <w:name w:val="toc 1"/>
    <w:basedOn w:val="Normal"/>
    <w:next w:val="Normal"/>
    <w:uiPriority w:val="39"/>
    <w:semiHidden/>
    <w:unhideWhenUsed/>
    <w:pPr>
      <w:spacing w:after="100" w:line="276" w:lineRule="auto"/>
    </w:pPr>
    <w:rPr>
      <w:rFonts w:ascii="Calibri" w:eastAsiaTheme="minorHAnsi" w:hAnsi="Calibri"/>
      <w:sz w:val="22"/>
      <w:szCs w:val="22"/>
      <w:lang w:eastAsia="en-US"/>
    </w:rPr>
  </w:style>
  <w:style w:type="paragraph" w:styleId="Corpodetexto">
    <w:name w:val="Body Text"/>
    <w:basedOn w:val="Normal"/>
    <w:link w:val="CorpodetextoChar"/>
    <w:uiPriority w:val="1"/>
    <w:qFormat/>
    <w:pPr>
      <w:widowControl w:val="0"/>
    </w:pPr>
    <w:rPr>
      <w:rFonts w:ascii="Arial Narrow" w:eastAsia="Arial Narrow" w:hAnsi="Arial Narrow" w:cs="Arial Narrow"/>
      <w:sz w:val="26"/>
      <w:szCs w:val="26"/>
      <w:lang w:val="en-US" w:eastAsia="en-US"/>
    </w:rPr>
  </w:style>
  <w:style w:type="character" w:customStyle="1" w:styleId="CorpodetextoChar">
    <w:name w:val="Corpo de texto Char"/>
    <w:basedOn w:val="Fontepargpadro"/>
    <w:link w:val="Corpodetexto"/>
    <w:uiPriority w:val="1"/>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Pr>
      <w:rFonts w:ascii="Calibri" w:eastAsia="Calibri" w:hAnsi="Calibri" w:cs="Calibri"/>
      <w:b/>
      <w:bCs/>
      <w:sz w:val="40"/>
      <w:szCs w:val="40"/>
      <w:lang w:val="en-US"/>
    </w:rPr>
  </w:style>
  <w:style w:type="character" w:customStyle="1" w:styleId="Ttulo2Char">
    <w:name w:val="Título 2 Char"/>
    <w:basedOn w:val="Fontepargpadro"/>
    <w:link w:val="Ttulo2"/>
    <w:uiPriority w:val="1"/>
    <w:rPr>
      <w:rFonts w:ascii="Calibri" w:eastAsia="Calibri" w:hAnsi="Calibri" w:cs="Calibri"/>
      <w:b/>
      <w:bCs/>
      <w:sz w:val="32"/>
      <w:szCs w:val="32"/>
      <w:lang w:val="en-US"/>
    </w:rPr>
  </w:style>
  <w:style w:type="paragraph" w:styleId="Cabealho">
    <w:name w:val="header"/>
    <w:basedOn w:val="Normal"/>
    <w:link w:val="CabealhoChar"/>
    <w:uiPriority w:val="99"/>
    <w:unhideWhenUsed/>
    <w:pPr>
      <w:tabs>
        <w:tab w:val="center" w:pos="4252"/>
        <w:tab w:val="right" w:pos="8504"/>
      </w:tabs>
    </w:pPr>
    <w:rPr>
      <w:szCs w:val="22"/>
      <w:lang w:eastAsia="en-US"/>
    </w:rPr>
  </w:style>
  <w:style w:type="character" w:customStyle="1" w:styleId="CabealhoChar">
    <w:name w:val="Cabeçalho Char"/>
    <w:basedOn w:val="Fontepargpadro"/>
    <w:link w:val="Cabealho"/>
    <w:uiPriority w:val="99"/>
    <w:rPr>
      <w:rFonts w:ascii="Times New Roman" w:eastAsia="Times New Roman" w:hAnsi="Times New Roman" w:cs="Times New Roman"/>
      <w:sz w:val="24"/>
    </w:rPr>
  </w:style>
  <w:style w:type="paragraph" w:styleId="Rodap">
    <w:name w:val="footer"/>
    <w:basedOn w:val="Normal"/>
    <w:link w:val="RodapChar"/>
    <w:uiPriority w:val="99"/>
    <w:unhideWhenUsed/>
    <w:pPr>
      <w:tabs>
        <w:tab w:val="center" w:pos="4252"/>
        <w:tab w:val="right" w:pos="8504"/>
      </w:tabs>
    </w:pPr>
    <w:rPr>
      <w:szCs w:val="22"/>
      <w:lang w:eastAsia="en-US"/>
    </w:rPr>
  </w:style>
  <w:style w:type="character" w:customStyle="1" w:styleId="RodapChar">
    <w:name w:val="Rodapé Char"/>
    <w:basedOn w:val="Fontepargpadro"/>
    <w:link w:val="Rodap"/>
    <w:uiPriority w:val="99"/>
    <w:rPr>
      <w:rFonts w:ascii="Times New Roman" w:eastAsia="Times New Roman" w:hAnsi="Times New Roman" w:cs="Times New Roman"/>
      <w:sz w:val="24"/>
    </w:rPr>
  </w:style>
  <w:style w:type="paragraph" w:customStyle="1" w:styleId="Default">
    <w:name w:val="Default"/>
    <w:pPr>
      <w:spacing w:after="0" w:line="240" w:lineRule="auto"/>
    </w:pPr>
    <w:rPr>
      <w:rFonts w:ascii="Arial" w:hAnsi="Arial" w:cs="Arial"/>
      <w:color w:val="000000"/>
      <w:sz w:val="24"/>
      <w:szCs w:val="24"/>
    </w:rPr>
  </w:style>
  <w:style w:type="character" w:customStyle="1" w:styleId="apple-converted-space">
    <w:name w:val="apple-converted-space"/>
    <w:basedOn w:val="Fontepargpadro"/>
  </w:style>
  <w:style w:type="paragraph" w:customStyle="1" w:styleId="body10">
    <w:name w:val="body10"/>
    <w:link w:val="body10Char"/>
    <w:pPr>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rPr>
      <w:rFonts w:ascii="Times New Roman" w:eastAsia="Times New Roman" w:hAnsi="Times New Roman" w:cs="Times New Roman"/>
      <w:sz w:val="20"/>
      <w:szCs w:val="20"/>
      <w:lang w:eastAsia="pt-BR"/>
    </w:rPr>
  </w:style>
  <w:style w:type="paragraph" w:customStyle="1" w:styleId="TCU-Epgrafe">
    <w:name w:val="TCU - Epígrafe"/>
    <w:basedOn w:val="Normal"/>
    <w:pPr>
      <w:ind w:left="2835"/>
      <w:jc w:val="both"/>
    </w:pPr>
    <w:rPr>
      <w:szCs w:val="20"/>
    </w:r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nfase">
    <w:name w:val="Emphasis"/>
    <w:basedOn w:val="Fontepargpadro"/>
    <w:uiPriority w:val="20"/>
    <w:qFormat/>
    <w:rPr>
      <w:i/>
      <w:iCs/>
    </w:rPr>
  </w:style>
  <w:style w:type="character" w:customStyle="1" w:styleId="Meno1">
    <w:name w:val="Menção1"/>
    <w:basedOn w:val="Fontepargpadro"/>
    <w:uiPriority w:val="99"/>
    <w:semiHidden/>
    <w:unhideWhenUsed/>
    <w:rPr>
      <w:color w:val="2B579A"/>
      <w:shd w:val="clear" w:color="auto" w:fill="E6E6E6"/>
    </w:rPr>
  </w:style>
  <w:style w:type="paragraph" w:customStyle="1" w:styleId="tcu-epgrafe0">
    <w:name w:val="tcu-epgrafe"/>
    <w:basedOn w:val="Normal"/>
    <w:pPr>
      <w:spacing w:before="100" w:beforeAutospacing="1" w:after="100" w:afterAutospacing="1"/>
    </w:pPr>
  </w:style>
  <w:style w:type="character" w:customStyle="1" w:styleId="MenoPendente1">
    <w:name w:val="Menção Pendente1"/>
    <w:basedOn w:val="Fontepargpadro"/>
    <w:uiPriority w:val="99"/>
    <w:semiHidden/>
    <w:unhideWhenUsed/>
    <w:rPr>
      <w:color w:val="808080"/>
      <w:shd w:val="clear" w:color="auto" w:fill="E6E6E6"/>
    </w:rPr>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semiHidden/>
    <w:unhideWhenUsed/>
    <w:pPr>
      <w:spacing w:after="200"/>
    </w:pPr>
    <w:rPr>
      <w:rFonts w:ascii="Calibri" w:eastAsiaTheme="minorHAnsi" w:hAnsi="Calibri"/>
      <w:sz w:val="20"/>
      <w:szCs w:val="20"/>
      <w:lang w:eastAsia="en-US"/>
    </w:rPr>
  </w:style>
  <w:style w:type="character" w:customStyle="1" w:styleId="TextodecomentrioChar">
    <w:name w:val="Texto de comentário Char"/>
    <w:basedOn w:val="Fontepargpadro"/>
    <w:link w:val="Textodecomentrio"/>
    <w:uiPriority w:val="99"/>
    <w:semiHidden/>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rFonts w:ascii="Calibri" w:hAnsi="Calibri" w:cs="Times New Roman"/>
      <w:b/>
      <w:bCs/>
      <w:sz w:val="20"/>
      <w:szCs w:val="20"/>
    </w:rPr>
  </w:style>
  <w:style w:type="table" w:styleId="Tabelacomgrade">
    <w:name w:val="Table Grid"/>
    <w:basedOn w:val="Tabela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deGrade2-nfase1">
    <w:name w:val="Grid Table 2 Accent 1"/>
    <w:basedOn w:val="Tabelanormal"/>
    <w:uiPriority w:val="47"/>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one" w:sz="4" w:space="0" w:color="000000"/>
          <w:bottom w:val="single" w:sz="12" w:space="0" w:color="95B3D7" w:themeColor="accent1" w:themeTint="99"/>
          <w:insideH w:val="none" w:sz="4" w:space="0" w:color="000000"/>
          <w:insideV w:val="none" w:sz="4" w:space="0" w:color="000000"/>
        </w:tcBorders>
        <w:shd w:val="clear" w:color="auto" w:fill="FFFFFF" w:themeFill="background1"/>
      </w:tcPr>
    </w:tblStylePr>
    <w:tblStylePr w:type="lastRow">
      <w:rPr>
        <w:b/>
        <w:bCs/>
      </w:rPr>
      <w:tblPr/>
      <w:tcPr>
        <w:tcBorders>
          <w:top w:val="single" w:sz="2" w:space="0" w:color="95B3D7" w:themeColor="accent1" w:themeTint="99"/>
          <w:bottom w:val="none" w:sz="4" w:space="0" w:color="000000"/>
          <w:insideH w:val="none" w:sz="4" w:space="0" w:color="000000"/>
          <w:insideV w:val="none" w:sz="4" w:space="0" w:color="000000"/>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har">
    <w:name w:val="Título 3 Char"/>
    <w:basedOn w:val="Fontepargpadro"/>
    <w:link w:val="Ttulo3"/>
    <w:uiPriority w:val="9"/>
    <w:semiHidden/>
    <w:rPr>
      <w:rFonts w:asciiTheme="majorHAnsi" w:eastAsiaTheme="majorEastAsia" w:hAnsiTheme="majorHAnsi" w:cstheme="majorBidi"/>
      <w:color w:val="243F60" w:themeColor="accent1" w:themeShade="7F"/>
      <w:sz w:val="24"/>
      <w:szCs w:val="24"/>
    </w:rPr>
  </w:style>
  <w:style w:type="paragraph" w:styleId="Pr-formataoHTML">
    <w:name w:val="HTML Preformatted"/>
    <w:basedOn w:val="Normal"/>
    <w:link w:val="Pr-formatao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Pr>
      <w:rFonts w:ascii="Courier New" w:eastAsia="Times New Roman" w:hAnsi="Courier New" w:cs="Courier New"/>
      <w:sz w:val="20"/>
      <w:szCs w:val="20"/>
      <w:lang w:eastAsia="pt-BR"/>
    </w:rPr>
  </w:style>
  <w:style w:type="character" w:customStyle="1" w:styleId="highlightbrs">
    <w:name w:val="highlightbrs"/>
    <w:basedOn w:val="Fontepargpadro"/>
  </w:style>
  <w:style w:type="character" w:customStyle="1" w:styleId="Ttulo4Char">
    <w:name w:val="Título 4 Char"/>
    <w:basedOn w:val="Fontepargpadro"/>
    <w:link w:val="Ttulo4"/>
    <w:uiPriority w:val="9"/>
    <w:semiHidden/>
    <w:rPr>
      <w:rFonts w:asciiTheme="majorHAnsi" w:eastAsiaTheme="majorEastAsia" w:hAnsiTheme="majorHAnsi" w:cstheme="majorBidi"/>
      <w:i/>
      <w:iCs/>
      <w:color w:val="365F91" w:themeColor="accent1" w:themeShade="BF"/>
    </w:rPr>
  </w:style>
  <w:style w:type="paragraph" w:customStyle="1" w:styleId="mostratitulonota">
    <w:name w:val="mostratitulonota"/>
    <w:basedOn w:val="Normal"/>
    <w:pPr>
      <w:spacing w:before="100" w:beforeAutospacing="1" w:after="100" w:afterAutospacing="1"/>
    </w:pPr>
  </w:style>
  <w:style w:type="character" w:customStyle="1" w:styleId="lista-resultadotitulo">
    <w:name w:val="lista-resultado__titulo"/>
    <w:basedOn w:val="Fontepargpadro"/>
  </w:style>
  <w:style w:type="paragraph" w:customStyle="1" w:styleId="col-lg-2">
    <w:name w:val="col-lg-2"/>
    <w:basedOn w:val="Normal"/>
    <w:pPr>
      <w:spacing w:before="100" w:beforeAutospacing="1" w:after="100" w:afterAutospacing="1"/>
    </w:pPr>
  </w:style>
  <w:style w:type="paragraph" w:customStyle="1" w:styleId="col-lg-10">
    <w:name w:val="col-lg-10"/>
    <w:basedOn w:val="Normal"/>
    <w:pPr>
      <w:spacing w:before="100" w:beforeAutospacing="1" w:after="100" w:afterAutospacing="1"/>
    </w:pPr>
  </w:style>
  <w:style w:type="paragraph" w:customStyle="1" w:styleId="col-lg-12">
    <w:name w:val="col-lg-12"/>
    <w:basedOn w:val="Normal"/>
    <w:pPr>
      <w:spacing w:before="100" w:beforeAutospacing="1" w:after="100" w:afterAutospacing="1"/>
    </w:pPr>
  </w:style>
  <w:style w:type="character" w:customStyle="1" w:styleId="blue-info">
    <w:name w:val="blue-info"/>
    <w:basedOn w:val="Fontepargpadro"/>
  </w:style>
  <w:style w:type="character" w:customStyle="1" w:styleId="notification">
    <w:name w:val="notification"/>
    <w:basedOn w:val="Fontepargpadro"/>
  </w:style>
  <w:style w:type="character" w:customStyle="1" w:styleId="MenoPendente2">
    <w:name w:val="Menção Pendente2"/>
    <w:basedOn w:val="Fontepargpadro"/>
    <w:uiPriority w:val="99"/>
    <w:semiHidden/>
    <w:unhideWhenUsed/>
    <w:rPr>
      <w:color w:val="605E5C"/>
      <w:shd w:val="clear" w:color="auto" w:fill="E1DFDD"/>
    </w:rPr>
  </w:style>
  <w:style w:type="paragraph" w:customStyle="1" w:styleId="TCU-Ac-item9-">
    <w:name w:val="TCU - Ac - item 9 - §§"/>
    <w:basedOn w:val="Normal"/>
    <w:qFormat/>
    <w:pPr>
      <w:ind w:firstLine="1134"/>
      <w:jc w:val="both"/>
    </w:pPr>
    <w:rPr>
      <w:szCs w:val="22"/>
      <w:lang w:eastAsia="en-US"/>
    </w:rPr>
  </w:style>
  <w:style w:type="paragraph" w:customStyle="1" w:styleId="titulojurisprudencia">
    <w:name w:val="titulojurisprudencia"/>
    <w:basedOn w:val="Normal"/>
    <w:pPr>
      <w:spacing w:before="100" w:beforeAutospacing="1" w:after="45" w:line="300" w:lineRule="atLeast"/>
    </w:pPr>
    <w:rPr>
      <w:b/>
      <w:bCs/>
      <w:sz w:val="20"/>
      <w:szCs w:val="20"/>
    </w:rPr>
  </w:style>
  <w:style w:type="character" w:customStyle="1" w:styleId="lista-resultadoinfo-descricao">
    <w:name w:val="lista-resultado__info-descricao"/>
    <w:basedOn w:val="Fontepargpadro"/>
  </w:style>
  <w:style w:type="character" w:customStyle="1" w:styleId="mat-button-wrapper">
    <w:name w:val="mat-button-wrapper"/>
    <w:basedOn w:val="Fontepargpadro"/>
  </w:style>
  <w:style w:type="character" w:styleId="MenoPendente">
    <w:name w:val="Unresolved Mention"/>
    <w:basedOn w:val="Fontepargpadro"/>
    <w:uiPriority w:val="99"/>
    <w:semiHidden/>
    <w:unhideWhenUsed/>
    <w:rPr>
      <w:color w:val="605E5C"/>
      <w:shd w:val="clear" w:color="auto" w:fill="E1DFDD"/>
    </w:rPr>
  </w:style>
  <w:style w:type="paragraph" w:customStyle="1" w:styleId="tcu-ac-item9-0">
    <w:name w:val="tcu_-_ac_-_item_9_-_§§"/>
    <w:basedOn w:val="Normal"/>
    <w:pPr>
      <w:spacing w:before="100" w:beforeAutospacing="1" w:after="100" w:afterAutospacing="1"/>
    </w:pPr>
  </w:style>
  <w:style w:type="character" w:customStyle="1" w:styleId="highlightbrs2">
    <w:name w:val="highlightbrs2"/>
    <w:basedOn w:val="Fontepargpadro"/>
    <w:rPr>
      <w:b/>
      <w:bCs/>
      <w:color w:val="CE24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669320">
      <w:bodyDiv w:val="1"/>
      <w:marLeft w:val="0"/>
      <w:marRight w:val="0"/>
      <w:marTop w:val="0"/>
      <w:marBottom w:val="0"/>
      <w:divBdr>
        <w:top w:val="none" w:sz="0" w:space="0" w:color="auto"/>
        <w:left w:val="none" w:sz="0" w:space="0" w:color="auto"/>
        <w:bottom w:val="none" w:sz="0" w:space="0" w:color="auto"/>
        <w:right w:val="none" w:sz="0" w:space="0" w:color="auto"/>
      </w:divBdr>
      <w:divsChild>
        <w:div w:id="1880193403">
          <w:marLeft w:val="0"/>
          <w:marRight w:val="0"/>
          <w:marTop w:val="0"/>
          <w:marBottom w:val="0"/>
          <w:divBdr>
            <w:top w:val="none" w:sz="0" w:space="0" w:color="auto"/>
            <w:left w:val="none" w:sz="0" w:space="0" w:color="auto"/>
            <w:bottom w:val="none" w:sz="0" w:space="0" w:color="auto"/>
            <w:right w:val="none" w:sz="0" w:space="0" w:color="auto"/>
          </w:divBdr>
          <w:divsChild>
            <w:div w:id="348263395">
              <w:marLeft w:val="0"/>
              <w:marRight w:val="0"/>
              <w:marTop w:val="0"/>
              <w:marBottom w:val="0"/>
              <w:divBdr>
                <w:top w:val="none" w:sz="0" w:space="0" w:color="auto"/>
                <w:left w:val="none" w:sz="0" w:space="0" w:color="auto"/>
                <w:bottom w:val="none" w:sz="0" w:space="0" w:color="auto"/>
                <w:right w:val="none" w:sz="0" w:space="0" w:color="auto"/>
              </w:divBdr>
              <w:divsChild>
                <w:div w:id="12891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6277">
      <w:bodyDiv w:val="1"/>
      <w:marLeft w:val="0"/>
      <w:marRight w:val="0"/>
      <w:marTop w:val="0"/>
      <w:marBottom w:val="0"/>
      <w:divBdr>
        <w:top w:val="none" w:sz="0" w:space="0" w:color="auto"/>
        <w:left w:val="none" w:sz="0" w:space="0" w:color="auto"/>
        <w:bottom w:val="none" w:sz="0" w:space="0" w:color="auto"/>
        <w:right w:val="none" w:sz="0" w:space="0" w:color="auto"/>
      </w:divBdr>
      <w:divsChild>
        <w:div w:id="1065027205">
          <w:marLeft w:val="0"/>
          <w:marRight w:val="0"/>
          <w:marTop w:val="0"/>
          <w:marBottom w:val="0"/>
          <w:divBdr>
            <w:top w:val="none" w:sz="0" w:space="0" w:color="auto"/>
            <w:left w:val="none" w:sz="0" w:space="0" w:color="auto"/>
            <w:bottom w:val="none" w:sz="0" w:space="0" w:color="auto"/>
            <w:right w:val="none" w:sz="0" w:space="0" w:color="auto"/>
          </w:divBdr>
          <w:divsChild>
            <w:div w:id="2111393576">
              <w:marLeft w:val="0"/>
              <w:marRight w:val="0"/>
              <w:marTop w:val="0"/>
              <w:marBottom w:val="0"/>
              <w:divBdr>
                <w:top w:val="none" w:sz="0" w:space="0" w:color="auto"/>
                <w:left w:val="none" w:sz="0" w:space="0" w:color="auto"/>
                <w:bottom w:val="none" w:sz="0" w:space="0" w:color="auto"/>
                <w:right w:val="none" w:sz="0" w:space="0" w:color="auto"/>
              </w:divBdr>
              <w:divsChild>
                <w:div w:id="101831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806450">
      <w:bodyDiv w:val="1"/>
      <w:marLeft w:val="0"/>
      <w:marRight w:val="0"/>
      <w:marTop w:val="0"/>
      <w:marBottom w:val="0"/>
      <w:divBdr>
        <w:top w:val="none" w:sz="0" w:space="0" w:color="auto"/>
        <w:left w:val="none" w:sz="0" w:space="0" w:color="auto"/>
        <w:bottom w:val="none" w:sz="0" w:space="0" w:color="auto"/>
        <w:right w:val="none" w:sz="0" w:space="0" w:color="auto"/>
      </w:divBdr>
      <w:divsChild>
        <w:div w:id="122895385">
          <w:marLeft w:val="0"/>
          <w:marRight w:val="0"/>
          <w:marTop w:val="0"/>
          <w:marBottom w:val="0"/>
          <w:divBdr>
            <w:top w:val="none" w:sz="0" w:space="0" w:color="auto"/>
            <w:left w:val="none" w:sz="0" w:space="0" w:color="auto"/>
            <w:bottom w:val="none" w:sz="0" w:space="0" w:color="auto"/>
            <w:right w:val="none" w:sz="0" w:space="0" w:color="auto"/>
          </w:divBdr>
          <w:divsChild>
            <w:div w:id="1436830252">
              <w:marLeft w:val="0"/>
              <w:marRight w:val="0"/>
              <w:marTop w:val="0"/>
              <w:marBottom w:val="0"/>
              <w:divBdr>
                <w:top w:val="none" w:sz="0" w:space="0" w:color="auto"/>
                <w:left w:val="none" w:sz="0" w:space="0" w:color="auto"/>
                <w:bottom w:val="none" w:sz="0" w:space="0" w:color="auto"/>
                <w:right w:val="none" w:sz="0" w:space="0" w:color="auto"/>
              </w:divBdr>
              <w:divsChild>
                <w:div w:id="170872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256610">
      <w:bodyDiv w:val="1"/>
      <w:marLeft w:val="0"/>
      <w:marRight w:val="0"/>
      <w:marTop w:val="0"/>
      <w:marBottom w:val="0"/>
      <w:divBdr>
        <w:top w:val="none" w:sz="0" w:space="0" w:color="auto"/>
        <w:left w:val="none" w:sz="0" w:space="0" w:color="auto"/>
        <w:bottom w:val="none" w:sz="0" w:space="0" w:color="auto"/>
        <w:right w:val="none" w:sz="0" w:space="0" w:color="auto"/>
      </w:divBdr>
      <w:divsChild>
        <w:div w:id="1684358547">
          <w:marLeft w:val="0"/>
          <w:marRight w:val="0"/>
          <w:marTop w:val="0"/>
          <w:marBottom w:val="0"/>
          <w:divBdr>
            <w:top w:val="none" w:sz="0" w:space="0" w:color="auto"/>
            <w:left w:val="none" w:sz="0" w:space="0" w:color="auto"/>
            <w:bottom w:val="none" w:sz="0" w:space="0" w:color="auto"/>
            <w:right w:val="none" w:sz="0" w:space="0" w:color="auto"/>
          </w:divBdr>
          <w:divsChild>
            <w:div w:id="1557204308">
              <w:marLeft w:val="0"/>
              <w:marRight w:val="0"/>
              <w:marTop w:val="0"/>
              <w:marBottom w:val="0"/>
              <w:divBdr>
                <w:top w:val="none" w:sz="0" w:space="0" w:color="auto"/>
                <w:left w:val="none" w:sz="0" w:space="0" w:color="auto"/>
                <w:bottom w:val="none" w:sz="0" w:space="0" w:color="auto"/>
                <w:right w:val="none" w:sz="0" w:space="0" w:color="auto"/>
              </w:divBdr>
              <w:divsChild>
                <w:div w:id="6645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055684">
      <w:bodyDiv w:val="1"/>
      <w:marLeft w:val="0"/>
      <w:marRight w:val="0"/>
      <w:marTop w:val="0"/>
      <w:marBottom w:val="0"/>
      <w:divBdr>
        <w:top w:val="none" w:sz="0" w:space="0" w:color="auto"/>
        <w:left w:val="none" w:sz="0" w:space="0" w:color="auto"/>
        <w:bottom w:val="none" w:sz="0" w:space="0" w:color="auto"/>
        <w:right w:val="none" w:sz="0" w:space="0" w:color="auto"/>
      </w:divBdr>
      <w:divsChild>
        <w:div w:id="583220750">
          <w:marLeft w:val="0"/>
          <w:marRight w:val="0"/>
          <w:marTop w:val="0"/>
          <w:marBottom w:val="0"/>
          <w:divBdr>
            <w:top w:val="none" w:sz="0" w:space="0" w:color="auto"/>
            <w:left w:val="none" w:sz="0" w:space="0" w:color="auto"/>
            <w:bottom w:val="none" w:sz="0" w:space="0" w:color="auto"/>
            <w:right w:val="none" w:sz="0" w:space="0" w:color="auto"/>
          </w:divBdr>
          <w:divsChild>
            <w:div w:id="1241208819">
              <w:marLeft w:val="0"/>
              <w:marRight w:val="0"/>
              <w:marTop w:val="0"/>
              <w:marBottom w:val="0"/>
              <w:divBdr>
                <w:top w:val="none" w:sz="0" w:space="0" w:color="auto"/>
                <w:left w:val="none" w:sz="0" w:space="0" w:color="auto"/>
                <w:bottom w:val="none" w:sz="0" w:space="0" w:color="auto"/>
                <w:right w:val="none" w:sz="0" w:space="0" w:color="auto"/>
              </w:divBdr>
              <w:divsChild>
                <w:div w:id="17010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09602">
      <w:bodyDiv w:val="1"/>
      <w:marLeft w:val="0"/>
      <w:marRight w:val="0"/>
      <w:marTop w:val="0"/>
      <w:marBottom w:val="0"/>
      <w:divBdr>
        <w:top w:val="none" w:sz="0" w:space="0" w:color="auto"/>
        <w:left w:val="none" w:sz="0" w:space="0" w:color="auto"/>
        <w:bottom w:val="none" w:sz="0" w:space="0" w:color="auto"/>
        <w:right w:val="none" w:sz="0" w:space="0" w:color="auto"/>
      </w:divBdr>
      <w:divsChild>
        <w:div w:id="93290353">
          <w:marLeft w:val="0"/>
          <w:marRight w:val="0"/>
          <w:marTop w:val="0"/>
          <w:marBottom w:val="0"/>
          <w:divBdr>
            <w:top w:val="none" w:sz="0" w:space="0" w:color="auto"/>
            <w:left w:val="none" w:sz="0" w:space="0" w:color="auto"/>
            <w:bottom w:val="none" w:sz="0" w:space="0" w:color="auto"/>
            <w:right w:val="none" w:sz="0" w:space="0" w:color="auto"/>
          </w:divBdr>
          <w:divsChild>
            <w:div w:id="651911191">
              <w:marLeft w:val="0"/>
              <w:marRight w:val="0"/>
              <w:marTop w:val="0"/>
              <w:marBottom w:val="0"/>
              <w:divBdr>
                <w:top w:val="none" w:sz="0" w:space="0" w:color="auto"/>
                <w:left w:val="none" w:sz="0" w:space="0" w:color="auto"/>
                <w:bottom w:val="none" w:sz="0" w:space="0" w:color="auto"/>
                <w:right w:val="none" w:sz="0" w:space="0" w:color="auto"/>
              </w:divBdr>
              <w:divsChild>
                <w:div w:id="138583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66436">
      <w:bodyDiv w:val="1"/>
      <w:marLeft w:val="0"/>
      <w:marRight w:val="0"/>
      <w:marTop w:val="0"/>
      <w:marBottom w:val="0"/>
      <w:divBdr>
        <w:top w:val="none" w:sz="0" w:space="0" w:color="auto"/>
        <w:left w:val="none" w:sz="0" w:space="0" w:color="auto"/>
        <w:bottom w:val="none" w:sz="0" w:space="0" w:color="auto"/>
        <w:right w:val="none" w:sz="0" w:space="0" w:color="auto"/>
      </w:divBdr>
      <w:divsChild>
        <w:div w:id="1781800871">
          <w:marLeft w:val="0"/>
          <w:marRight w:val="0"/>
          <w:marTop w:val="0"/>
          <w:marBottom w:val="0"/>
          <w:divBdr>
            <w:top w:val="none" w:sz="0" w:space="0" w:color="auto"/>
            <w:left w:val="none" w:sz="0" w:space="0" w:color="auto"/>
            <w:bottom w:val="none" w:sz="0" w:space="0" w:color="auto"/>
            <w:right w:val="none" w:sz="0" w:space="0" w:color="auto"/>
          </w:divBdr>
          <w:divsChild>
            <w:div w:id="430703139">
              <w:marLeft w:val="0"/>
              <w:marRight w:val="0"/>
              <w:marTop w:val="0"/>
              <w:marBottom w:val="0"/>
              <w:divBdr>
                <w:top w:val="none" w:sz="0" w:space="0" w:color="auto"/>
                <w:left w:val="none" w:sz="0" w:space="0" w:color="auto"/>
                <w:bottom w:val="none" w:sz="0" w:space="0" w:color="auto"/>
                <w:right w:val="none" w:sz="0" w:space="0" w:color="auto"/>
              </w:divBdr>
              <w:divsChild>
                <w:div w:id="978875471">
                  <w:marLeft w:val="0"/>
                  <w:marRight w:val="0"/>
                  <w:marTop w:val="0"/>
                  <w:marBottom w:val="0"/>
                  <w:divBdr>
                    <w:top w:val="none" w:sz="0" w:space="0" w:color="auto"/>
                    <w:left w:val="none" w:sz="0" w:space="0" w:color="auto"/>
                    <w:bottom w:val="none" w:sz="0" w:space="0" w:color="auto"/>
                    <w:right w:val="none" w:sz="0" w:space="0" w:color="auto"/>
                  </w:divBdr>
                </w:div>
              </w:divsChild>
            </w:div>
            <w:div w:id="50346217">
              <w:marLeft w:val="0"/>
              <w:marRight w:val="0"/>
              <w:marTop w:val="0"/>
              <w:marBottom w:val="0"/>
              <w:divBdr>
                <w:top w:val="none" w:sz="0" w:space="0" w:color="auto"/>
                <w:left w:val="none" w:sz="0" w:space="0" w:color="auto"/>
                <w:bottom w:val="none" w:sz="0" w:space="0" w:color="auto"/>
                <w:right w:val="none" w:sz="0" w:space="0" w:color="auto"/>
              </w:divBdr>
              <w:divsChild>
                <w:div w:id="1878422132">
                  <w:marLeft w:val="0"/>
                  <w:marRight w:val="0"/>
                  <w:marTop w:val="0"/>
                  <w:marBottom w:val="0"/>
                  <w:divBdr>
                    <w:top w:val="none" w:sz="0" w:space="0" w:color="auto"/>
                    <w:left w:val="none" w:sz="0" w:space="0" w:color="auto"/>
                    <w:bottom w:val="none" w:sz="0" w:space="0" w:color="auto"/>
                    <w:right w:val="none" w:sz="0" w:space="0" w:color="auto"/>
                  </w:divBdr>
                </w:div>
                <w:div w:id="17020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86799">
      <w:bodyDiv w:val="1"/>
      <w:marLeft w:val="0"/>
      <w:marRight w:val="0"/>
      <w:marTop w:val="0"/>
      <w:marBottom w:val="0"/>
      <w:divBdr>
        <w:top w:val="none" w:sz="0" w:space="0" w:color="auto"/>
        <w:left w:val="none" w:sz="0" w:space="0" w:color="auto"/>
        <w:bottom w:val="none" w:sz="0" w:space="0" w:color="auto"/>
        <w:right w:val="none" w:sz="0" w:space="0" w:color="auto"/>
      </w:divBdr>
      <w:divsChild>
        <w:div w:id="1766729690">
          <w:marLeft w:val="0"/>
          <w:marRight w:val="0"/>
          <w:marTop w:val="0"/>
          <w:marBottom w:val="0"/>
          <w:divBdr>
            <w:top w:val="none" w:sz="0" w:space="0" w:color="auto"/>
            <w:left w:val="none" w:sz="0" w:space="0" w:color="auto"/>
            <w:bottom w:val="none" w:sz="0" w:space="0" w:color="auto"/>
            <w:right w:val="none" w:sz="0" w:space="0" w:color="auto"/>
          </w:divBdr>
          <w:divsChild>
            <w:div w:id="716783490">
              <w:marLeft w:val="0"/>
              <w:marRight w:val="0"/>
              <w:marTop w:val="0"/>
              <w:marBottom w:val="0"/>
              <w:divBdr>
                <w:top w:val="none" w:sz="0" w:space="0" w:color="auto"/>
                <w:left w:val="none" w:sz="0" w:space="0" w:color="auto"/>
                <w:bottom w:val="none" w:sz="0" w:space="0" w:color="auto"/>
                <w:right w:val="none" w:sz="0" w:space="0" w:color="auto"/>
              </w:divBdr>
              <w:divsChild>
                <w:div w:id="12226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076432">
      <w:bodyDiv w:val="1"/>
      <w:marLeft w:val="0"/>
      <w:marRight w:val="0"/>
      <w:marTop w:val="0"/>
      <w:marBottom w:val="0"/>
      <w:divBdr>
        <w:top w:val="none" w:sz="0" w:space="0" w:color="auto"/>
        <w:left w:val="none" w:sz="0" w:space="0" w:color="auto"/>
        <w:bottom w:val="none" w:sz="0" w:space="0" w:color="auto"/>
        <w:right w:val="none" w:sz="0" w:space="0" w:color="auto"/>
      </w:divBdr>
      <w:divsChild>
        <w:div w:id="848450595">
          <w:marLeft w:val="0"/>
          <w:marRight w:val="0"/>
          <w:marTop w:val="0"/>
          <w:marBottom w:val="0"/>
          <w:divBdr>
            <w:top w:val="none" w:sz="0" w:space="0" w:color="auto"/>
            <w:left w:val="none" w:sz="0" w:space="0" w:color="auto"/>
            <w:bottom w:val="none" w:sz="0" w:space="0" w:color="auto"/>
            <w:right w:val="none" w:sz="0" w:space="0" w:color="auto"/>
          </w:divBdr>
          <w:divsChild>
            <w:div w:id="171990024">
              <w:marLeft w:val="0"/>
              <w:marRight w:val="0"/>
              <w:marTop w:val="0"/>
              <w:marBottom w:val="0"/>
              <w:divBdr>
                <w:top w:val="none" w:sz="0" w:space="0" w:color="auto"/>
                <w:left w:val="none" w:sz="0" w:space="0" w:color="auto"/>
                <w:bottom w:val="none" w:sz="0" w:space="0" w:color="auto"/>
                <w:right w:val="none" w:sz="0" w:space="0" w:color="auto"/>
              </w:divBdr>
              <w:divsChild>
                <w:div w:id="80527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749275">
      <w:bodyDiv w:val="1"/>
      <w:marLeft w:val="0"/>
      <w:marRight w:val="0"/>
      <w:marTop w:val="0"/>
      <w:marBottom w:val="0"/>
      <w:divBdr>
        <w:top w:val="none" w:sz="0" w:space="0" w:color="auto"/>
        <w:left w:val="none" w:sz="0" w:space="0" w:color="auto"/>
        <w:bottom w:val="none" w:sz="0" w:space="0" w:color="auto"/>
        <w:right w:val="none" w:sz="0" w:space="0" w:color="auto"/>
      </w:divBdr>
      <w:divsChild>
        <w:div w:id="244537426">
          <w:marLeft w:val="0"/>
          <w:marRight w:val="0"/>
          <w:marTop w:val="0"/>
          <w:marBottom w:val="0"/>
          <w:divBdr>
            <w:top w:val="none" w:sz="0" w:space="0" w:color="auto"/>
            <w:left w:val="none" w:sz="0" w:space="0" w:color="auto"/>
            <w:bottom w:val="none" w:sz="0" w:space="0" w:color="auto"/>
            <w:right w:val="none" w:sz="0" w:space="0" w:color="auto"/>
          </w:divBdr>
          <w:divsChild>
            <w:div w:id="901331906">
              <w:marLeft w:val="0"/>
              <w:marRight w:val="0"/>
              <w:marTop w:val="0"/>
              <w:marBottom w:val="0"/>
              <w:divBdr>
                <w:top w:val="none" w:sz="0" w:space="0" w:color="auto"/>
                <w:left w:val="none" w:sz="0" w:space="0" w:color="auto"/>
                <w:bottom w:val="none" w:sz="0" w:space="0" w:color="auto"/>
                <w:right w:val="none" w:sz="0" w:space="0" w:color="auto"/>
              </w:divBdr>
              <w:divsChild>
                <w:div w:id="53696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tas.tcu.gov.br/sagas/SvlVisualizarRelVotoAcRtf?codFiltro=SAGAS-SESSAO-ENCERRADA&amp;seOcultaPagina=S&amp;item0=798925" TargetMode="External"/><Relationship Id="rId13" Type="http://schemas.openxmlformats.org/officeDocument/2006/relationships/hyperlink" Target="http://www1.tce.pr.gov.br/conteudo/boletim-informativo-de-jurisprudencia/280400/area/249"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tce.pr.gov.br/conteudo/pesquisas-prontas/308475/area/24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1.tce.pr.gov.br/conteudo/sumulas-selecionadas/316602/area/24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on.stj.jus.br/SCON/GetInteiroTeorDoAcordao?num_registro=201702485309&amp;dt_publicacao=14/11/2022" TargetMode="External"/><Relationship Id="rId5" Type="http://schemas.openxmlformats.org/officeDocument/2006/relationships/webSettings" Target="webSettings.xml"/><Relationship Id="rId15" Type="http://schemas.openxmlformats.org/officeDocument/2006/relationships/hyperlink" Target="http://www1.tce.pr.gov.br/conteudo/repercussao-geral-no-stf-e-os-tribunais-de-contas/307026/area/249" TargetMode="External"/><Relationship Id="rId10" Type="http://schemas.openxmlformats.org/officeDocument/2006/relationships/hyperlink" Target="https://redir.stf.jus.br/paginadorpub/paginador.jsp?docTP=TP&amp;docID=76176885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1.tce.pr.gov.br/multimidia/2022/3/pdf/00366291.pdf" TargetMode="External"/><Relationship Id="rId14" Type="http://schemas.openxmlformats.org/officeDocument/2006/relationships/hyperlink" Target="http://www1.tce.pr.gov.br/conteudo/boletim-de-jurisprudencia-internacional/316601/area/249"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jpg"/><Relationship Id="rId1" Type="http://schemas.openxmlformats.org/officeDocument/2006/relationships/image" Target="media/image1.jpg"/><Relationship Id="rId4" Type="http://schemas.openxmlformats.org/officeDocument/2006/relationships/image" Target="media/image20.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3C74D022-C9B6-4C98-8292-5C7868A5971E}"/>
</file>

<file path=docProps/app.xml><?xml version="1.0" encoding="utf-8"?>
<Properties xmlns="http://schemas.openxmlformats.org/officeDocument/2006/extended-properties" xmlns:vt="http://schemas.openxmlformats.org/officeDocument/2006/docPropsVTypes">
  <Template>Normal.dotm</Template>
  <TotalTime>113</TotalTime>
  <Pages>5</Pages>
  <Words>2273</Words>
  <Characters>12280</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Guilherme Hansen Faraj</dc:creator>
  <cp:lastModifiedBy>Fernando Barros</cp:lastModifiedBy>
  <cp:revision>6</cp:revision>
  <dcterms:created xsi:type="dcterms:W3CDTF">2023-01-31T21:34:00Z</dcterms:created>
  <dcterms:modified xsi:type="dcterms:W3CDTF">2023-02-01T02:41:00Z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-2002783954</vt:i4>
  </property>
</Properties>
</file>