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AE74" w14:textId="77777777" w:rsidR="00DA79C8" w:rsidRDefault="00DA79C8">
      <w:pPr>
        <w:pStyle w:val="Corpodetexto"/>
        <w:spacing w:before="4"/>
        <w:rPr>
          <w:rFonts w:ascii="Times New Roman"/>
          <w:sz w:val="12"/>
        </w:rPr>
      </w:pPr>
    </w:p>
    <w:p w14:paraId="6E8C94D2" w14:textId="662A8B13" w:rsidR="00DA79C8" w:rsidRPr="00F53931" w:rsidRDefault="006F3DD1" w:rsidP="007D0055">
      <w:pPr>
        <w:pStyle w:val="Corpodetexto"/>
        <w:spacing w:before="240" w:after="240"/>
        <w:ind w:right="159"/>
        <w:jc w:val="center"/>
        <w:rPr>
          <w:b/>
          <w:bCs/>
          <w:sz w:val="28"/>
          <w:szCs w:val="28"/>
        </w:rPr>
      </w:pPr>
      <w:r w:rsidRPr="00F53931">
        <w:rPr>
          <w:b/>
          <w:bCs/>
          <w:sz w:val="28"/>
          <w:szCs w:val="28"/>
        </w:rPr>
        <w:t>NOTA</w:t>
      </w:r>
      <w:r w:rsidRPr="00F53931">
        <w:rPr>
          <w:b/>
          <w:bCs/>
          <w:spacing w:val="-3"/>
          <w:sz w:val="28"/>
          <w:szCs w:val="28"/>
        </w:rPr>
        <w:t xml:space="preserve"> </w:t>
      </w:r>
      <w:r w:rsidRPr="00F53931">
        <w:rPr>
          <w:b/>
          <w:bCs/>
          <w:sz w:val="28"/>
          <w:szCs w:val="28"/>
        </w:rPr>
        <w:t>TÉCNICA</w:t>
      </w:r>
      <w:r w:rsidRPr="00F53931">
        <w:rPr>
          <w:b/>
          <w:bCs/>
          <w:spacing w:val="1"/>
          <w:sz w:val="28"/>
          <w:szCs w:val="28"/>
        </w:rPr>
        <w:t xml:space="preserve"> </w:t>
      </w:r>
      <w:r w:rsidR="00D5399B">
        <w:rPr>
          <w:b/>
          <w:bCs/>
          <w:sz w:val="28"/>
          <w:szCs w:val="28"/>
        </w:rPr>
        <w:t>N</w:t>
      </w:r>
      <w:r w:rsidRPr="00F53931">
        <w:rPr>
          <w:b/>
          <w:bCs/>
          <w:sz w:val="28"/>
          <w:szCs w:val="28"/>
        </w:rPr>
        <w:t>º</w:t>
      </w:r>
      <w:r w:rsidRPr="00F53931">
        <w:rPr>
          <w:b/>
          <w:bCs/>
          <w:spacing w:val="1"/>
          <w:sz w:val="28"/>
          <w:szCs w:val="28"/>
        </w:rPr>
        <w:t xml:space="preserve"> </w:t>
      </w:r>
      <w:r w:rsidRPr="00F53931">
        <w:rPr>
          <w:b/>
          <w:bCs/>
          <w:sz w:val="28"/>
          <w:szCs w:val="28"/>
        </w:rPr>
        <w:t>1/2018</w:t>
      </w:r>
      <w:r w:rsidRPr="00F53931">
        <w:rPr>
          <w:b/>
          <w:bCs/>
          <w:spacing w:val="2"/>
          <w:sz w:val="28"/>
          <w:szCs w:val="28"/>
        </w:rPr>
        <w:t xml:space="preserve"> </w:t>
      </w:r>
      <w:r w:rsidRPr="00F53931">
        <w:rPr>
          <w:b/>
          <w:bCs/>
          <w:sz w:val="28"/>
          <w:szCs w:val="28"/>
        </w:rPr>
        <w:t>–</w:t>
      </w:r>
      <w:r w:rsidRPr="00F53931">
        <w:rPr>
          <w:b/>
          <w:bCs/>
          <w:spacing w:val="-1"/>
          <w:sz w:val="28"/>
          <w:szCs w:val="28"/>
        </w:rPr>
        <w:t xml:space="preserve"> </w:t>
      </w:r>
      <w:r w:rsidRPr="00F53931">
        <w:rPr>
          <w:b/>
          <w:bCs/>
          <w:sz w:val="28"/>
          <w:szCs w:val="28"/>
        </w:rPr>
        <w:t>CGF/TCE-PR</w:t>
      </w:r>
      <w:r w:rsidR="002B59CC" w:rsidRPr="002B59CC">
        <w:rPr>
          <w:b/>
          <w:bCs/>
          <w:sz w:val="28"/>
          <w:szCs w:val="28"/>
          <w:vertAlign w:val="superscript"/>
        </w:rPr>
        <w:sym w:font="Symbol" w:char="F02A"/>
      </w:r>
    </w:p>
    <w:p w14:paraId="22361FB9" w14:textId="77777777" w:rsidR="00DA79C8" w:rsidRPr="00F57045" w:rsidRDefault="006F3DD1" w:rsidP="00F57045">
      <w:pPr>
        <w:pStyle w:val="Corpodetexto"/>
        <w:spacing w:before="120"/>
        <w:ind w:right="167" w:firstLine="1134"/>
        <w:jc w:val="both"/>
        <w:rPr>
          <w:rFonts w:ascii="Arial" w:hAnsi="Arial" w:cs="Arial"/>
        </w:rPr>
      </w:pPr>
      <w:r w:rsidRPr="00F57045">
        <w:rPr>
          <w:rFonts w:ascii="Arial" w:hAnsi="Arial" w:cs="Arial"/>
        </w:rPr>
        <w:t>A Coordenadoria Geral de Fiscalização – CGF do Tribunal de Contas do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Estado do Paraná, em observância ao art. 151-A, IX, do Regimento Interno do TCE-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PR,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entende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que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as disposições do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artigo 23 da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Lei 8.666/93 são</w:t>
      </w:r>
      <w:r w:rsidRPr="00F57045">
        <w:rPr>
          <w:rFonts w:ascii="Arial" w:hAnsi="Arial" w:cs="Arial"/>
          <w:spacing w:val="66"/>
        </w:rPr>
        <w:t xml:space="preserve"> </w:t>
      </w:r>
      <w:r w:rsidRPr="00F57045">
        <w:rPr>
          <w:rFonts w:ascii="Arial" w:hAnsi="Arial" w:cs="Arial"/>
        </w:rPr>
        <w:t>vinculantes para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todas as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esferas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da Federação,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e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que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os valores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fixados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pelo Decreto</w:t>
      </w:r>
      <w:r w:rsidRPr="00F57045">
        <w:rPr>
          <w:rFonts w:ascii="Arial" w:hAnsi="Arial" w:cs="Arial"/>
          <w:spacing w:val="66"/>
        </w:rPr>
        <w:t xml:space="preserve"> </w:t>
      </w:r>
      <w:r w:rsidRPr="00F57045">
        <w:rPr>
          <w:rFonts w:ascii="Arial" w:hAnsi="Arial" w:cs="Arial"/>
        </w:rPr>
        <w:t>Federal</w:t>
      </w:r>
      <w:r w:rsidRPr="00F57045">
        <w:rPr>
          <w:rFonts w:ascii="Arial" w:hAnsi="Arial" w:cs="Arial"/>
          <w:spacing w:val="67"/>
        </w:rPr>
        <w:t xml:space="preserve"> </w:t>
      </w:r>
      <w:r w:rsidRPr="00F57045">
        <w:rPr>
          <w:rFonts w:ascii="Arial" w:hAnsi="Arial" w:cs="Arial"/>
        </w:rPr>
        <w:t>nº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9.412,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de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18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de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junho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de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2018,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se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aplicam,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desde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a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sua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entrada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em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vigência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(19/07/2018),</w:t>
      </w:r>
      <w:r w:rsidRPr="00F57045">
        <w:rPr>
          <w:rFonts w:ascii="Arial" w:hAnsi="Arial" w:cs="Arial"/>
          <w:spacing w:val="-4"/>
        </w:rPr>
        <w:t xml:space="preserve"> </w:t>
      </w:r>
      <w:r w:rsidRPr="00F57045">
        <w:rPr>
          <w:rFonts w:ascii="Arial" w:hAnsi="Arial" w:cs="Arial"/>
        </w:rPr>
        <w:t>a</w:t>
      </w:r>
      <w:r w:rsidRPr="00F57045">
        <w:rPr>
          <w:rFonts w:ascii="Arial" w:hAnsi="Arial" w:cs="Arial"/>
          <w:spacing w:val="2"/>
        </w:rPr>
        <w:t xml:space="preserve"> </w:t>
      </w:r>
      <w:r w:rsidRPr="00F57045">
        <w:rPr>
          <w:rFonts w:ascii="Arial" w:hAnsi="Arial" w:cs="Arial"/>
        </w:rPr>
        <w:t>toda</w:t>
      </w:r>
      <w:r w:rsidRPr="00F57045">
        <w:rPr>
          <w:rFonts w:ascii="Arial" w:hAnsi="Arial" w:cs="Arial"/>
          <w:spacing w:val="-2"/>
        </w:rPr>
        <w:t xml:space="preserve"> </w:t>
      </w:r>
      <w:r w:rsidRPr="00F57045">
        <w:rPr>
          <w:rFonts w:ascii="Arial" w:hAnsi="Arial" w:cs="Arial"/>
        </w:rPr>
        <w:t>Administração</w:t>
      </w:r>
      <w:r w:rsidRPr="00F57045">
        <w:rPr>
          <w:rFonts w:ascii="Arial" w:hAnsi="Arial" w:cs="Arial"/>
          <w:spacing w:val="-2"/>
        </w:rPr>
        <w:t xml:space="preserve"> </w:t>
      </w:r>
      <w:r w:rsidRPr="00F57045">
        <w:rPr>
          <w:rFonts w:ascii="Arial" w:hAnsi="Arial" w:cs="Arial"/>
        </w:rPr>
        <w:t>Pública</w:t>
      </w:r>
      <w:r w:rsidRPr="00F57045">
        <w:rPr>
          <w:rFonts w:ascii="Arial" w:hAnsi="Arial" w:cs="Arial"/>
          <w:spacing w:val="-2"/>
        </w:rPr>
        <w:t xml:space="preserve"> </w:t>
      </w:r>
      <w:r w:rsidRPr="00F57045">
        <w:rPr>
          <w:rFonts w:ascii="Arial" w:hAnsi="Arial" w:cs="Arial"/>
        </w:rPr>
        <w:t>municipal e</w:t>
      </w:r>
      <w:r w:rsidRPr="00F57045">
        <w:rPr>
          <w:rFonts w:ascii="Arial" w:hAnsi="Arial" w:cs="Arial"/>
          <w:spacing w:val="-2"/>
        </w:rPr>
        <w:t xml:space="preserve"> </w:t>
      </w:r>
      <w:r w:rsidRPr="00F57045">
        <w:rPr>
          <w:rFonts w:ascii="Arial" w:hAnsi="Arial" w:cs="Arial"/>
        </w:rPr>
        <w:t>estadual.</w:t>
      </w:r>
    </w:p>
    <w:p w14:paraId="116BB12F" w14:textId="77777777" w:rsidR="00DA79C8" w:rsidRPr="00F57045" w:rsidRDefault="006F3DD1" w:rsidP="00F57045">
      <w:pPr>
        <w:pStyle w:val="Corpodetexto"/>
        <w:spacing w:before="120"/>
        <w:ind w:right="181" w:firstLine="1134"/>
        <w:jc w:val="both"/>
        <w:rPr>
          <w:rFonts w:ascii="Arial" w:hAnsi="Arial" w:cs="Arial"/>
        </w:rPr>
      </w:pPr>
      <w:r w:rsidRPr="00F57045">
        <w:rPr>
          <w:rFonts w:ascii="Arial" w:hAnsi="Arial" w:cs="Arial"/>
        </w:rPr>
        <w:t>Desse modo, nos termos do art. 1º do Decreto Federal nº 9.412, de 18 de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junho de 2018, os valores estabelecidos nos incisos I e II do caput do art. 23 da Lei nº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8.666,</w:t>
      </w:r>
      <w:r w:rsidRPr="00F57045">
        <w:rPr>
          <w:rFonts w:ascii="Arial" w:hAnsi="Arial" w:cs="Arial"/>
          <w:spacing w:val="-3"/>
        </w:rPr>
        <w:t xml:space="preserve"> </w:t>
      </w:r>
      <w:r w:rsidRPr="00F57045">
        <w:rPr>
          <w:rFonts w:ascii="Arial" w:hAnsi="Arial" w:cs="Arial"/>
        </w:rPr>
        <w:t>de</w:t>
      </w:r>
      <w:r w:rsidRPr="00F57045">
        <w:rPr>
          <w:rFonts w:ascii="Arial" w:hAnsi="Arial" w:cs="Arial"/>
          <w:spacing w:val="-2"/>
        </w:rPr>
        <w:t xml:space="preserve"> </w:t>
      </w:r>
      <w:r w:rsidRPr="00F57045">
        <w:rPr>
          <w:rFonts w:ascii="Arial" w:hAnsi="Arial" w:cs="Arial"/>
        </w:rPr>
        <w:t>21</w:t>
      </w:r>
      <w:r w:rsidRPr="00F57045">
        <w:rPr>
          <w:rFonts w:ascii="Arial" w:hAnsi="Arial" w:cs="Arial"/>
          <w:spacing w:val="-1"/>
        </w:rPr>
        <w:t xml:space="preserve"> </w:t>
      </w:r>
      <w:r w:rsidRPr="00F57045">
        <w:rPr>
          <w:rFonts w:ascii="Arial" w:hAnsi="Arial" w:cs="Arial"/>
        </w:rPr>
        <w:t>de junho</w:t>
      </w:r>
      <w:r w:rsidRPr="00F57045">
        <w:rPr>
          <w:rFonts w:ascii="Arial" w:hAnsi="Arial" w:cs="Arial"/>
          <w:spacing w:val="-5"/>
        </w:rPr>
        <w:t xml:space="preserve"> </w:t>
      </w:r>
      <w:r w:rsidRPr="00F57045">
        <w:rPr>
          <w:rFonts w:ascii="Arial" w:hAnsi="Arial" w:cs="Arial"/>
        </w:rPr>
        <w:t>de 1993,</w:t>
      </w:r>
      <w:r w:rsidRPr="00F57045">
        <w:rPr>
          <w:rFonts w:ascii="Arial" w:hAnsi="Arial" w:cs="Arial"/>
          <w:spacing w:val="1"/>
        </w:rPr>
        <w:t xml:space="preserve"> </w:t>
      </w:r>
      <w:r w:rsidRPr="00F57045">
        <w:rPr>
          <w:rFonts w:ascii="Arial" w:hAnsi="Arial" w:cs="Arial"/>
        </w:rPr>
        <w:t>foram</w:t>
      </w:r>
      <w:r w:rsidRPr="00F57045">
        <w:rPr>
          <w:rFonts w:ascii="Arial" w:hAnsi="Arial" w:cs="Arial"/>
          <w:spacing w:val="-1"/>
        </w:rPr>
        <w:t xml:space="preserve"> </w:t>
      </w:r>
      <w:r w:rsidRPr="00F57045">
        <w:rPr>
          <w:rFonts w:ascii="Arial" w:hAnsi="Arial" w:cs="Arial"/>
        </w:rPr>
        <w:t>atualizados</w:t>
      </w:r>
      <w:r w:rsidRPr="00F57045">
        <w:rPr>
          <w:rFonts w:ascii="Arial" w:hAnsi="Arial" w:cs="Arial"/>
          <w:spacing w:val="-2"/>
        </w:rPr>
        <w:t xml:space="preserve"> </w:t>
      </w:r>
      <w:r w:rsidRPr="00F57045">
        <w:rPr>
          <w:rFonts w:ascii="Arial" w:hAnsi="Arial" w:cs="Arial"/>
        </w:rPr>
        <w:t>nos</w:t>
      </w:r>
      <w:r w:rsidRPr="00F57045">
        <w:rPr>
          <w:rFonts w:ascii="Arial" w:hAnsi="Arial" w:cs="Arial"/>
          <w:spacing w:val="-1"/>
        </w:rPr>
        <w:t xml:space="preserve"> </w:t>
      </w:r>
      <w:r w:rsidRPr="00F57045">
        <w:rPr>
          <w:rFonts w:ascii="Arial" w:hAnsi="Arial" w:cs="Arial"/>
        </w:rPr>
        <w:t>seguintes</w:t>
      </w:r>
      <w:r w:rsidRPr="00F57045">
        <w:rPr>
          <w:rFonts w:ascii="Arial" w:hAnsi="Arial" w:cs="Arial"/>
          <w:spacing w:val="-2"/>
        </w:rPr>
        <w:t xml:space="preserve"> </w:t>
      </w:r>
      <w:r w:rsidRPr="00F57045">
        <w:rPr>
          <w:rFonts w:ascii="Arial" w:hAnsi="Arial" w:cs="Arial"/>
        </w:rPr>
        <w:t>patamares:</w:t>
      </w:r>
    </w:p>
    <w:p w14:paraId="6B791BA8" w14:textId="77777777" w:rsidR="00DA79C8" w:rsidRDefault="00DA79C8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5"/>
      </w:tblGrid>
      <w:tr w:rsidR="00DA79C8" w14:paraId="11BBA627" w14:textId="77777777" w:rsidTr="00BE5298">
        <w:trPr>
          <w:trHeight w:val="299"/>
        </w:trPr>
        <w:tc>
          <w:tcPr>
            <w:tcW w:w="8235" w:type="dxa"/>
          </w:tcPr>
          <w:p w14:paraId="2026F617" w14:textId="77777777" w:rsidR="00DA79C8" w:rsidRDefault="006F3DD1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obras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engenharia:</w:t>
            </w:r>
          </w:p>
        </w:tc>
      </w:tr>
      <w:tr w:rsidR="00DA79C8" w14:paraId="0147C20A" w14:textId="77777777" w:rsidTr="00BE5298">
        <w:trPr>
          <w:trHeight w:val="302"/>
        </w:trPr>
        <w:tc>
          <w:tcPr>
            <w:tcW w:w="8235" w:type="dxa"/>
          </w:tcPr>
          <w:p w14:paraId="66E1D8D1" w14:textId="77777777" w:rsidR="00DA79C8" w:rsidRDefault="006F3DD1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convite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330.000,00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(trezentos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reais);</w:t>
            </w:r>
          </w:p>
        </w:tc>
      </w:tr>
      <w:tr w:rsidR="00DA79C8" w14:paraId="4556F198" w14:textId="77777777" w:rsidTr="00BE5298">
        <w:trPr>
          <w:trHeight w:val="299"/>
        </w:trPr>
        <w:tc>
          <w:tcPr>
            <w:tcW w:w="8235" w:type="dxa"/>
          </w:tcPr>
          <w:p w14:paraId="38EBB3A1" w14:textId="77777777" w:rsidR="00DA79C8" w:rsidRDefault="006F3D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tomada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preços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R$ 3.300.000,00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(três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milhões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trezentos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reais);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</w:tr>
      <w:tr w:rsidR="00DA79C8" w14:paraId="30C08B01" w14:textId="77777777" w:rsidTr="00BE5298">
        <w:trPr>
          <w:trHeight w:val="299"/>
        </w:trPr>
        <w:tc>
          <w:tcPr>
            <w:tcW w:w="8235" w:type="dxa"/>
          </w:tcPr>
          <w:p w14:paraId="337F2BD0" w14:textId="77777777" w:rsidR="00DA79C8" w:rsidRDefault="006F3D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concorrência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3.300.000,00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(três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milhões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trezentos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reais);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</w:tr>
      <w:tr w:rsidR="00DA79C8" w14:paraId="7B1073CF" w14:textId="77777777" w:rsidTr="00BE5298">
        <w:trPr>
          <w:trHeight w:val="299"/>
        </w:trPr>
        <w:tc>
          <w:tcPr>
            <w:tcW w:w="8235" w:type="dxa"/>
          </w:tcPr>
          <w:p w14:paraId="65A160EE" w14:textId="77777777" w:rsidR="00DA79C8" w:rsidRDefault="006F3DD1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 compras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 serviços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incluídos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inciso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I:</w:t>
            </w:r>
          </w:p>
        </w:tc>
      </w:tr>
      <w:tr w:rsidR="00DA79C8" w14:paraId="1122C5C7" w14:textId="77777777" w:rsidTr="00BE5298">
        <w:trPr>
          <w:trHeight w:val="299"/>
        </w:trPr>
        <w:tc>
          <w:tcPr>
            <w:tcW w:w="8235" w:type="dxa"/>
          </w:tcPr>
          <w:p w14:paraId="4137B4E0" w14:textId="77777777" w:rsidR="00DA79C8" w:rsidRDefault="006F3D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convite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176.000,00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setenta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reais);</w:t>
            </w:r>
          </w:p>
        </w:tc>
      </w:tr>
      <w:tr w:rsidR="00DA79C8" w14:paraId="6385BBD5" w14:textId="77777777" w:rsidTr="00BE5298">
        <w:trPr>
          <w:trHeight w:val="299"/>
        </w:trPr>
        <w:tc>
          <w:tcPr>
            <w:tcW w:w="8235" w:type="dxa"/>
          </w:tcPr>
          <w:p w14:paraId="7E0A12F2" w14:textId="77777777" w:rsidR="00DA79C8" w:rsidRDefault="006F3D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tomada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preços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R$ 1.430.000,00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(um milhão,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quatrocentos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reais);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</w:tr>
      <w:tr w:rsidR="00DA79C8" w14:paraId="06577AFB" w14:textId="77777777" w:rsidTr="00BE5298">
        <w:trPr>
          <w:trHeight w:val="302"/>
        </w:trPr>
        <w:tc>
          <w:tcPr>
            <w:tcW w:w="8235" w:type="dxa"/>
          </w:tcPr>
          <w:p w14:paraId="1C83C634" w14:textId="77777777" w:rsidR="00DA79C8" w:rsidRDefault="006F3DD1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concorrência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1.430.000,00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milhão, quatrocentos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reais).</w:t>
            </w:r>
          </w:p>
        </w:tc>
      </w:tr>
    </w:tbl>
    <w:p w14:paraId="6515AA9A" w14:textId="77777777" w:rsidR="00DA79C8" w:rsidRDefault="006F3DD1" w:rsidP="00E94346">
      <w:pPr>
        <w:pStyle w:val="Corpodetexto"/>
        <w:spacing w:before="120"/>
        <w:ind w:firstLine="1134"/>
        <w:jc w:val="both"/>
      </w:pPr>
      <w:r>
        <w:t>Por</w:t>
      </w:r>
      <w:r>
        <w:rPr>
          <w:spacing w:val="1"/>
        </w:rPr>
        <w:t xml:space="preserve"> </w:t>
      </w:r>
      <w:r>
        <w:t>conseguinte,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alterados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valores</w:t>
      </w:r>
      <w:r>
        <w:rPr>
          <w:spacing w:val="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referência:</w:t>
      </w:r>
    </w:p>
    <w:p w14:paraId="0B3EB15D" w14:textId="2C237063" w:rsidR="00DA79C8" w:rsidRDefault="006F3DD1" w:rsidP="00E94346">
      <w:pPr>
        <w:pStyle w:val="PargrafodaLista"/>
        <w:numPr>
          <w:ilvl w:val="0"/>
          <w:numId w:val="1"/>
        </w:numPr>
        <w:tabs>
          <w:tab w:val="left" w:pos="1535"/>
        </w:tabs>
        <w:spacing w:before="120"/>
        <w:ind w:left="0" w:right="0" w:firstLine="1134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pequena</w:t>
      </w:r>
      <w:r w:rsidR="00877245">
        <w:rPr>
          <w:sz w:val="24"/>
        </w:rPr>
        <w:t>s</w:t>
      </w:r>
      <w:r w:rsidR="000B61EB">
        <w:rPr>
          <w:rStyle w:val="Refdenotaderodap"/>
          <w:sz w:val="24"/>
        </w:rPr>
        <w:footnoteReference w:id="1"/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compras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pronto</w:t>
      </w:r>
      <w:r>
        <w:rPr>
          <w:spacing w:val="1"/>
          <w:sz w:val="24"/>
        </w:rPr>
        <w:t xml:space="preserve"> </w:t>
      </w:r>
      <w:r>
        <w:rPr>
          <w:sz w:val="24"/>
        </w:rPr>
        <w:t>pagamento,</w:t>
      </w:r>
      <w:r>
        <w:rPr>
          <w:spacing w:val="66"/>
          <w:sz w:val="24"/>
        </w:rPr>
        <w:t xml:space="preserve"> </w:t>
      </w:r>
      <w:r>
        <w:rPr>
          <w:sz w:val="24"/>
        </w:rPr>
        <w:t>assim</w:t>
      </w:r>
      <w:r>
        <w:rPr>
          <w:spacing w:val="67"/>
          <w:sz w:val="24"/>
        </w:rPr>
        <w:t xml:space="preserve"> </w:t>
      </w:r>
      <w:r>
        <w:rPr>
          <w:sz w:val="24"/>
        </w:rPr>
        <w:t>entendidas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5%</w:t>
      </w:r>
      <w:r>
        <w:rPr>
          <w:spacing w:val="1"/>
          <w:sz w:val="24"/>
        </w:rPr>
        <w:t xml:space="preserve"> </w:t>
      </w:r>
      <w:r>
        <w:rPr>
          <w:sz w:val="24"/>
        </w:rPr>
        <w:t>(cinco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limite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 no art. 23, inciso II, alínea "a" da referida Lei, feitas em</w:t>
      </w:r>
      <w:r>
        <w:rPr>
          <w:spacing w:val="1"/>
          <w:sz w:val="24"/>
        </w:rPr>
        <w:t xml:space="preserve"> </w:t>
      </w:r>
      <w:r>
        <w:rPr>
          <w:sz w:val="24"/>
        </w:rPr>
        <w:t>regime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adiantamento,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limite</w:t>
      </w:r>
      <w:r>
        <w:rPr>
          <w:spacing w:val="28"/>
          <w:sz w:val="24"/>
        </w:rPr>
        <w:t xml:space="preserve"> </w:t>
      </w:r>
      <w:r>
        <w:rPr>
          <w:sz w:val="24"/>
        </w:rPr>
        <w:t>máximo</w:t>
      </w:r>
      <w:r>
        <w:rPr>
          <w:spacing w:val="30"/>
          <w:sz w:val="24"/>
        </w:rPr>
        <w:t xml:space="preserve"> </w:t>
      </w:r>
      <w:r>
        <w:rPr>
          <w:sz w:val="24"/>
        </w:rPr>
        <w:t>passa</w:t>
      </w:r>
      <w:r>
        <w:rPr>
          <w:spacing w:val="29"/>
          <w:sz w:val="24"/>
        </w:rPr>
        <w:t xml:space="preserve"> </w:t>
      </w:r>
      <w:r>
        <w:rPr>
          <w:sz w:val="24"/>
        </w:rPr>
        <w:t>para</w:t>
      </w:r>
      <w:r>
        <w:rPr>
          <w:spacing w:val="29"/>
          <w:sz w:val="24"/>
        </w:rPr>
        <w:t xml:space="preserve"> </w:t>
      </w:r>
      <w:r>
        <w:rPr>
          <w:sz w:val="24"/>
        </w:rPr>
        <w:t>R$</w:t>
      </w:r>
      <w:r>
        <w:rPr>
          <w:spacing w:val="27"/>
          <w:sz w:val="24"/>
        </w:rPr>
        <w:t xml:space="preserve"> </w:t>
      </w:r>
      <w:r>
        <w:rPr>
          <w:sz w:val="24"/>
        </w:rPr>
        <w:t>8.800,00</w:t>
      </w:r>
      <w:r>
        <w:rPr>
          <w:spacing w:val="30"/>
          <w:sz w:val="24"/>
        </w:rPr>
        <w:t xml:space="preserve"> </w:t>
      </w:r>
      <w:r>
        <w:rPr>
          <w:sz w:val="24"/>
        </w:rPr>
        <w:t>(oito</w:t>
      </w:r>
      <w:r>
        <w:rPr>
          <w:spacing w:val="-64"/>
          <w:sz w:val="24"/>
        </w:rPr>
        <w:t xml:space="preserve"> </w:t>
      </w:r>
      <w:r>
        <w:rPr>
          <w:sz w:val="24"/>
        </w:rPr>
        <w:t>mil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oitocentos</w:t>
      </w:r>
      <w:r>
        <w:rPr>
          <w:spacing w:val="2"/>
          <w:sz w:val="24"/>
        </w:rPr>
        <w:t xml:space="preserve"> </w:t>
      </w:r>
      <w:r>
        <w:rPr>
          <w:sz w:val="24"/>
        </w:rPr>
        <w:t>reais);</w:t>
      </w:r>
    </w:p>
    <w:p w14:paraId="7F26E0F9" w14:textId="00C1C993" w:rsidR="00DA79C8" w:rsidRPr="009450B8" w:rsidRDefault="006F3DD1" w:rsidP="009450B8">
      <w:pPr>
        <w:pStyle w:val="PargrafodaLista"/>
        <w:numPr>
          <w:ilvl w:val="0"/>
          <w:numId w:val="1"/>
        </w:numPr>
        <w:tabs>
          <w:tab w:val="left" w:pos="1535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9450B8">
        <w:rPr>
          <w:rFonts w:ascii="Arial" w:hAnsi="Arial" w:cs="Arial"/>
          <w:sz w:val="24"/>
          <w:szCs w:val="24"/>
        </w:rPr>
        <w:t>Para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as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disposições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do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art.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24</w:t>
      </w:r>
      <w:r w:rsidR="004C68AF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9450B8">
        <w:rPr>
          <w:rFonts w:ascii="Arial" w:hAnsi="Arial" w:cs="Arial"/>
          <w:sz w:val="24"/>
          <w:szCs w:val="24"/>
        </w:rPr>
        <w:t>,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os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valores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dispensáveis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da</w:t>
      </w:r>
      <w:r w:rsidRPr="009450B8">
        <w:rPr>
          <w:rFonts w:ascii="Arial" w:hAnsi="Arial" w:cs="Arial"/>
          <w:spacing w:val="66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lastRenderedPageBreak/>
        <w:t>licitação</w:t>
      </w:r>
      <w:r w:rsidRPr="009450B8">
        <w:rPr>
          <w:rFonts w:ascii="Arial" w:hAnsi="Arial" w:cs="Arial"/>
          <w:spacing w:val="-64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foram</w:t>
      </w:r>
      <w:r w:rsidRPr="009450B8">
        <w:rPr>
          <w:rFonts w:ascii="Arial" w:hAnsi="Arial" w:cs="Arial"/>
          <w:spacing w:val="-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atualizados nos</w:t>
      </w:r>
      <w:r w:rsidRPr="009450B8">
        <w:rPr>
          <w:rFonts w:ascii="Arial" w:hAnsi="Arial" w:cs="Arial"/>
          <w:spacing w:val="-2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seguintes patamares:</w:t>
      </w:r>
    </w:p>
    <w:p w14:paraId="13DCB186" w14:textId="77777777" w:rsidR="00DA79C8" w:rsidRPr="009450B8" w:rsidRDefault="006F3DD1" w:rsidP="009450B8">
      <w:pPr>
        <w:pStyle w:val="PargrafodaLista"/>
        <w:numPr>
          <w:ilvl w:val="1"/>
          <w:numId w:val="1"/>
        </w:numPr>
        <w:tabs>
          <w:tab w:val="left" w:pos="113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9450B8">
        <w:rPr>
          <w:rFonts w:ascii="Arial" w:hAnsi="Arial" w:cs="Arial"/>
          <w:sz w:val="24"/>
          <w:szCs w:val="24"/>
        </w:rPr>
        <w:t>obras</w:t>
      </w:r>
      <w:r w:rsidRPr="009450B8">
        <w:rPr>
          <w:rFonts w:ascii="Arial" w:hAnsi="Arial" w:cs="Arial"/>
          <w:spacing w:val="26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e</w:t>
      </w:r>
      <w:r w:rsidRPr="009450B8">
        <w:rPr>
          <w:rFonts w:ascii="Arial" w:hAnsi="Arial" w:cs="Arial"/>
          <w:spacing w:val="29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serviços</w:t>
      </w:r>
      <w:r w:rsidRPr="009450B8">
        <w:rPr>
          <w:rFonts w:ascii="Arial" w:hAnsi="Arial" w:cs="Arial"/>
          <w:spacing w:val="28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de</w:t>
      </w:r>
      <w:r w:rsidRPr="009450B8">
        <w:rPr>
          <w:rFonts w:ascii="Arial" w:hAnsi="Arial" w:cs="Arial"/>
          <w:spacing w:val="27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engenharia</w:t>
      </w:r>
      <w:r w:rsidRPr="009450B8">
        <w:rPr>
          <w:rFonts w:ascii="Arial" w:hAnsi="Arial" w:cs="Arial"/>
          <w:spacing w:val="27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de</w:t>
      </w:r>
      <w:r w:rsidRPr="009450B8">
        <w:rPr>
          <w:rFonts w:ascii="Arial" w:hAnsi="Arial" w:cs="Arial"/>
          <w:spacing w:val="29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valor</w:t>
      </w:r>
      <w:r w:rsidRPr="009450B8">
        <w:rPr>
          <w:rFonts w:ascii="Arial" w:hAnsi="Arial" w:cs="Arial"/>
          <w:spacing w:val="29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até</w:t>
      </w:r>
      <w:r w:rsidRPr="009450B8">
        <w:rPr>
          <w:rFonts w:ascii="Arial" w:hAnsi="Arial" w:cs="Arial"/>
          <w:spacing w:val="29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10%</w:t>
      </w:r>
      <w:r w:rsidRPr="009450B8">
        <w:rPr>
          <w:rFonts w:ascii="Arial" w:hAnsi="Arial" w:cs="Arial"/>
          <w:spacing w:val="28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(dez</w:t>
      </w:r>
      <w:r w:rsidRPr="009450B8">
        <w:rPr>
          <w:rFonts w:ascii="Arial" w:hAnsi="Arial" w:cs="Arial"/>
          <w:spacing w:val="26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por</w:t>
      </w:r>
      <w:r w:rsidRPr="009450B8">
        <w:rPr>
          <w:rFonts w:ascii="Arial" w:hAnsi="Arial" w:cs="Arial"/>
          <w:spacing w:val="25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cento)</w:t>
      </w:r>
      <w:r w:rsidRPr="009450B8">
        <w:rPr>
          <w:rFonts w:ascii="Arial" w:hAnsi="Arial" w:cs="Arial"/>
          <w:spacing w:val="-64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do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limite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previsto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na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alínea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"a",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do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inciso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I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do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art.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23,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foram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alterados para R$ 33.000,00 (trinta e três mil reais), desde que não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se refiram a parcelas de uma mesma obra ou serviço ou ainda para</w:t>
      </w:r>
      <w:r w:rsidRPr="009450B8">
        <w:rPr>
          <w:rFonts w:ascii="Arial" w:hAnsi="Arial" w:cs="Arial"/>
          <w:spacing w:val="-64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obras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e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serviços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da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mesma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natureza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e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no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mesmo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local</w:t>
      </w:r>
      <w:r w:rsidRPr="009450B8">
        <w:rPr>
          <w:rFonts w:ascii="Arial" w:hAnsi="Arial" w:cs="Arial"/>
          <w:spacing w:val="66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que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possam ser realizadas</w:t>
      </w:r>
      <w:r w:rsidRPr="009450B8">
        <w:rPr>
          <w:rFonts w:ascii="Arial" w:hAnsi="Arial" w:cs="Arial"/>
          <w:spacing w:val="-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conjunta</w:t>
      </w:r>
      <w:r w:rsidRPr="009450B8">
        <w:rPr>
          <w:rFonts w:ascii="Arial" w:hAnsi="Arial" w:cs="Arial"/>
          <w:spacing w:val="-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e concomitantemente;</w:t>
      </w:r>
    </w:p>
    <w:p w14:paraId="149313CF" w14:textId="77777777" w:rsidR="00DA79C8" w:rsidRPr="009450B8" w:rsidRDefault="006F3DD1" w:rsidP="009450B8">
      <w:pPr>
        <w:pStyle w:val="PargrafodaLista"/>
        <w:numPr>
          <w:ilvl w:val="1"/>
          <w:numId w:val="1"/>
        </w:numPr>
        <w:tabs>
          <w:tab w:val="left" w:pos="1134"/>
        </w:tabs>
        <w:spacing w:before="120"/>
        <w:ind w:left="0" w:right="178" w:firstLine="1134"/>
        <w:rPr>
          <w:rFonts w:ascii="Arial" w:hAnsi="Arial" w:cs="Arial"/>
          <w:sz w:val="24"/>
          <w:szCs w:val="24"/>
        </w:rPr>
      </w:pPr>
      <w:r w:rsidRPr="009450B8">
        <w:rPr>
          <w:rFonts w:ascii="Arial" w:hAnsi="Arial" w:cs="Arial"/>
          <w:sz w:val="24"/>
          <w:szCs w:val="24"/>
        </w:rPr>
        <w:t>outros serviços e compras de valor até 10% (dez por cento) do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limite previsto na alínea "a", do inciso II do art. 23, foram alterados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para R$ 17.600,00 (dezessete mil e seiscentos reais), desde que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não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se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refiram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a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parcelas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de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um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mesmo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serviço,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compra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ou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alienação</w:t>
      </w:r>
      <w:r w:rsidRPr="009450B8">
        <w:rPr>
          <w:rFonts w:ascii="Arial" w:hAnsi="Arial" w:cs="Arial"/>
          <w:spacing w:val="-2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de</w:t>
      </w:r>
      <w:r w:rsidRPr="009450B8">
        <w:rPr>
          <w:rFonts w:ascii="Arial" w:hAnsi="Arial" w:cs="Arial"/>
          <w:spacing w:val="-3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maior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vulto</w:t>
      </w:r>
      <w:r w:rsidRPr="009450B8">
        <w:rPr>
          <w:rFonts w:ascii="Arial" w:hAnsi="Arial" w:cs="Arial"/>
          <w:spacing w:val="-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que</w:t>
      </w:r>
      <w:r w:rsidRPr="009450B8">
        <w:rPr>
          <w:rFonts w:ascii="Arial" w:hAnsi="Arial" w:cs="Arial"/>
          <w:spacing w:val="-3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possa</w:t>
      </w:r>
      <w:r w:rsidRPr="009450B8">
        <w:rPr>
          <w:rFonts w:ascii="Arial" w:hAnsi="Arial" w:cs="Arial"/>
          <w:spacing w:val="-3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ser</w:t>
      </w:r>
      <w:r w:rsidRPr="009450B8">
        <w:rPr>
          <w:rFonts w:ascii="Arial" w:hAnsi="Arial" w:cs="Arial"/>
          <w:spacing w:val="-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realizada</w:t>
      </w:r>
      <w:r w:rsidRPr="009450B8">
        <w:rPr>
          <w:rFonts w:ascii="Arial" w:hAnsi="Arial" w:cs="Arial"/>
          <w:spacing w:val="-4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de</w:t>
      </w:r>
      <w:r w:rsidRPr="009450B8">
        <w:rPr>
          <w:rFonts w:ascii="Arial" w:hAnsi="Arial" w:cs="Arial"/>
          <w:spacing w:val="-3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uma</w:t>
      </w:r>
      <w:r w:rsidRPr="009450B8">
        <w:rPr>
          <w:rFonts w:ascii="Arial" w:hAnsi="Arial" w:cs="Arial"/>
          <w:spacing w:val="-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só</w:t>
      </w:r>
      <w:r w:rsidRPr="009450B8">
        <w:rPr>
          <w:rFonts w:ascii="Arial" w:hAnsi="Arial" w:cs="Arial"/>
          <w:spacing w:val="-2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vez.</w:t>
      </w:r>
    </w:p>
    <w:p w14:paraId="696BB387" w14:textId="3D0E8526" w:rsidR="00DA79C8" w:rsidRPr="009450B8" w:rsidRDefault="006F3DD1" w:rsidP="009450B8">
      <w:pPr>
        <w:pStyle w:val="PargrafodaLista"/>
        <w:numPr>
          <w:ilvl w:val="0"/>
          <w:numId w:val="1"/>
        </w:numPr>
        <w:tabs>
          <w:tab w:val="left" w:pos="1134"/>
          <w:tab w:val="left" w:pos="1535"/>
        </w:tabs>
        <w:spacing w:before="120"/>
        <w:ind w:left="0" w:right="169" w:firstLine="1134"/>
        <w:rPr>
          <w:rFonts w:ascii="Arial" w:hAnsi="Arial" w:cs="Arial"/>
          <w:sz w:val="24"/>
          <w:szCs w:val="24"/>
        </w:rPr>
      </w:pPr>
      <w:r w:rsidRPr="009450B8">
        <w:rPr>
          <w:rFonts w:ascii="Arial" w:hAnsi="Arial" w:cs="Arial"/>
          <w:sz w:val="24"/>
          <w:szCs w:val="24"/>
        </w:rPr>
        <w:t>Para as licitações ou conjunto delas, que requererem a realização prévia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de audiências públicas, conforme previsto no artigo 39</w:t>
      </w:r>
      <w:r w:rsidR="00E96574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Pr="009450B8">
        <w:rPr>
          <w:rFonts w:ascii="Arial" w:hAnsi="Arial" w:cs="Arial"/>
          <w:position w:val="8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da Lei 8.666/93,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os valores mínimos passam para R$ 330.000.000,00 (trezentos e trinta</w:t>
      </w:r>
      <w:r w:rsidRPr="009450B8">
        <w:rPr>
          <w:rFonts w:ascii="Arial" w:hAnsi="Arial" w:cs="Arial"/>
          <w:spacing w:val="1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milhões</w:t>
      </w:r>
      <w:r w:rsidRPr="009450B8">
        <w:rPr>
          <w:rFonts w:ascii="Arial" w:hAnsi="Arial" w:cs="Arial"/>
          <w:spacing w:val="-4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de</w:t>
      </w:r>
      <w:r w:rsidRPr="009450B8">
        <w:rPr>
          <w:rFonts w:ascii="Arial" w:hAnsi="Arial" w:cs="Arial"/>
          <w:spacing w:val="-2"/>
          <w:sz w:val="24"/>
          <w:szCs w:val="24"/>
        </w:rPr>
        <w:t xml:space="preserve"> </w:t>
      </w:r>
      <w:r w:rsidRPr="009450B8">
        <w:rPr>
          <w:rFonts w:ascii="Arial" w:hAnsi="Arial" w:cs="Arial"/>
          <w:sz w:val="24"/>
          <w:szCs w:val="24"/>
        </w:rPr>
        <w:t>reais).</w:t>
      </w:r>
    </w:p>
    <w:p w14:paraId="63D33F3F" w14:textId="77777777" w:rsidR="00DA79C8" w:rsidRDefault="00DA79C8">
      <w:pPr>
        <w:pStyle w:val="Corpodetexto"/>
        <w:rPr>
          <w:sz w:val="26"/>
        </w:rPr>
      </w:pPr>
    </w:p>
    <w:p w14:paraId="3579A64A" w14:textId="13A22D06" w:rsidR="007F32C2" w:rsidRDefault="007F32C2">
      <w:pPr>
        <w:pStyle w:val="Corpodetexto"/>
        <w:rPr>
          <w:sz w:val="26"/>
        </w:rPr>
      </w:pPr>
    </w:p>
    <w:p w14:paraId="304EBB2F" w14:textId="459D9F71" w:rsidR="003B1BAB" w:rsidRPr="00F57045" w:rsidRDefault="003B1BAB" w:rsidP="003B1BAB">
      <w:pPr>
        <w:pStyle w:val="Corpodetexto"/>
        <w:spacing w:before="240" w:after="240"/>
        <w:jc w:val="center"/>
        <w:rPr>
          <w:rFonts w:ascii="Arial" w:hAnsi="Arial" w:cs="Arial"/>
          <w:spacing w:val="-64"/>
        </w:rPr>
      </w:pPr>
      <w:r w:rsidRPr="00F57045">
        <w:rPr>
          <w:rFonts w:ascii="Arial" w:hAnsi="Arial" w:cs="Arial"/>
        </w:rPr>
        <w:t>Curitiba, 9 de agosto de 2018</w:t>
      </w:r>
      <w:r w:rsidRPr="00F57045"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  <w:spacing w:val="-64"/>
        </w:rPr>
        <w:t>.</w:t>
      </w:r>
    </w:p>
    <w:p w14:paraId="4FA60D08" w14:textId="77777777" w:rsidR="003B1BAB" w:rsidRDefault="003B1BAB">
      <w:pPr>
        <w:pStyle w:val="Corpodetexto"/>
        <w:rPr>
          <w:sz w:val="26"/>
        </w:rPr>
      </w:pPr>
    </w:p>
    <w:p w14:paraId="24CBA50E" w14:textId="77777777" w:rsidR="007F32C2" w:rsidRDefault="007F32C2">
      <w:pPr>
        <w:pStyle w:val="Corpodetexto"/>
        <w:rPr>
          <w:sz w:val="26"/>
        </w:rPr>
      </w:pPr>
    </w:p>
    <w:p w14:paraId="3A2E41BB" w14:textId="77777777" w:rsidR="00DA79C8" w:rsidRDefault="006F3DD1" w:rsidP="007F32C2">
      <w:pPr>
        <w:pStyle w:val="Ttulo1"/>
        <w:spacing w:before="219"/>
        <w:ind w:left="0" w:right="3"/>
      </w:pPr>
      <w:r>
        <w:t>MAURO</w:t>
      </w:r>
      <w:r>
        <w:rPr>
          <w:spacing w:val="-2"/>
        </w:rPr>
        <w:t xml:space="preserve"> </w:t>
      </w:r>
      <w:r>
        <w:t>MUNHOZ</w:t>
      </w:r>
    </w:p>
    <w:p w14:paraId="1B9C87B7" w14:textId="77777777" w:rsidR="00DA79C8" w:rsidRDefault="006F3DD1" w:rsidP="007F32C2">
      <w:pPr>
        <w:pStyle w:val="Corpodetexto"/>
        <w:spacing w:before="22"/>
        <w:ind w:right="3"/>
        <w:jc w:val="center"/>
      </w:pPr>
      <w:r>
        <w:t>Coordenador-Geral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Fiscalização</w:t>
      </w:r>
    </w:p>
    <w:p w14:paraId="55A82058" w14:textId="77777777" w:rsidR="00DA79C8" w:rsidRDefault="00DA79C8">
      <w:pPr>
        <w:pStyle w:val="Corpodetexto"/>
        <w:rPr>
          <w:sz w:val="20"/>
        </w:rPr>
      </w:pPr>
    </w:p>
    <w:sectPr w:rsidR="00DA79C8" w:rsidSect="007F32C2">
      <w:headerReference w:type="default" r:id="rId8"/>
      <w:footerReference w:type="default" r:id="rId9"/>
      <w:pgSz w:w="11910" w:h="16840"/>
      <w:pgMar w:top="1418" w:right="1701" w:bottom="1418" w:left="1701" w:header="744" w:footer="7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ED2B" w14:textId="77777777" w:rsidR="008426B4" w:rsidRDefault="008426B4">
      <w:r>
        <w:separator/>
      </w:r>
    </w:p>
  </w:endnote>
  <w:endnote w:type="continuationSeparator" w:id="0">
    <w:p w14:paraId="25037C90" w14:textId="77777777" w:rsidR="008426B4" w:rsidRDefault="0084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9023" w14:textId="15411AC2" w:rsidR="00DA79C8" w:rsidRDefault="00DA79C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B5E7" w14:textId="77777777" w:rsidR="008426B4" w:rsidRDefault="008426B4">
      <w:r>
        <w:separator/>
      </w:r>
    </w:p>
  </w:footnote>
  <w:footnote w:type="continuationSeparator" w:id="0">
    <w:p w14:paraId="403F15F1" w14:textId="77777777" w:rsidR="008426B4" w:rsidRDefault="008426B4">
      <w:r>
        <w:continuationSeparator/>
      </w:r>
    </w:p>
  </w:footnote>
  <w:footnote w:id="1">
    <w:p w14:paraId="5645D4D4" w14:textId="2911EB84" w:rsidR="00687C81" w:rsidRPr="000D3466" w:rsidRDefault="00687C81" w:rsidP="00687C81">
      <w:pPr>
        <w:pStyle w:val="Textodenotaderodap"/>
        <w:rPr>
          <w:rFonts w:ascii="Arial" w:hAnsi="Arial" w:cs="Arial"/>
          <w:sz w:val="18"/>
          <w:szCs w:val="18"/>
        </w:rPr>
      </w:pPr>
      <w:bookmarkStart w:id="0" w:name="_Hlk108705043"/>
      <w:r w:rsidRPr="000D3466">
        <w:rPr>
          <w:rFonts w:ascii="Arial" w:hAnsi="Arial" w:cs="Arial"/>
          <w:b/>
          <w:sz w:val="18"/>
          <w:szCs w:val="18"/>
        </w:rPr>
        <w:t>Nota da Biblioteca:</w:t>
      </w:r>
    </w:p>
    <w:p w14:paraId="507FEA21" w14:textId="5002A5A0" w:rsidR="00687C81" w:rsidRPr="000D3466" w:rsidRDefault="00687C81" w:rsidP="00687C81">
      <w:pPr>
        <w:pStyle w:val="Textodenotaderodap"/>
        <w:spacing w:after="120"/>
        <w:ind w:left="142"/>
        <w:jc w:val="both"/>
        <w:rPr>
          <w:sz w:val="18"/>
          <w:szCs w:val="18"/>
        </w:rPr>
      </w:pPr>
      <w:r w:rsidRPr="000D3466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Pr="000D3466">
          <w:rPr>
            <w:rStyle w:val="Hyperlink"/>
            <w:rFonts w:ascii="Arial" w:hAnsi="Arial" w:cs="Arial"/>
            <w:b/>
            <w:bCs/>
            <w:sz w:val="18"/>
            <w:szCs w:val="18"/>
          </w:rPr>
          <w:t>Diário Eletrônico do Tribunal de Contas do Estado do Paraná</w:t>
        </w:r>
        <w:r w:rsidRPr="000D3466">
          <w:rPr>
            <w:rStyle w:val="Hyperlink"/>
            <w:rFonts w:ascii="Arial" w:hAnsi="Arial" w:cs="Arial"/>
            <w:sz w:val="18"/>
            <w:szCs w:val="18"/>
          </w:rPr>
          <w:t>, Curitiba, PR, n. 1884, 10 ago. 2018, p. 31.</w:t>
        </w:r>
      </w:hyperlink>
      <w:bookmarkEnd w:id="0"/>
    </w:p>
    <w:p w14:paraId="333EDCC0" w14:textId="063F9691" w:rsidR="000B61EB" w:rsidRPr="000B61EB" w:rsidRDefault="000B61EB" w:rsidP="00687C81">
      <w:pPr>
        <w:pStyle w:val="Textodenotaderodap"/>
        <w:ind w:left="142" w:hanging="142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4C68AF" w:rsidRPr="00687C81">
        <w:rPr>
          <w:sz w:val="18"/>
          <w:szCs w:val="18"/>
        </w:rPr>
        <w:t>Art. 60. Os contratos e seus aditamentos serão lavrados nas repartições interessadas, as quais manterão arquivo cronológico dos seus autógrafos e registro sistemático do seu extrato, salvo os relativos a direitos reais sobre imóveis, que se formalizam por instrumento lavrado em cartório de notas, de tudo juntando-se cópia no processo que lhe deu origem. Parágrafo único. É nulo e de nenhum efeito o contrato verbal com a Administração, salvo o de pequenas compras de pronto pagamento, assim entendidas aquelas de valor não superior a 5% (cinco por cento) do limite estabelecido no art. 23, inciso II, alínea "a" desta Lei, feitas em regime de adiantamento.</w:t>
      </w:r>
    </w:p>
  </w:footnote>
  <w:footnote w:id="2">
    <w:p w14:paraId="255EC49A" w14:textId="1DF77788" w:rsidR="004C68AF" w:rsidRPr="00687C81" w:rsidRDefault="004C68AF" w:rsidP="00687C81">
      <w:pPr>
        <w:pStyle w:val="Textodenotaderodap"/>
        <w:ind w:left="142" w:hanging="142"/>
        <w:jc w:val="both"/>
        <w:rPr>
          <w:sz w:val="18"/>
          <w:szCs w:val="18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E96574" w:rsidRPr="00687C81">
        <w:rPr>
          <w:sz w:val="18"/>
          <w:szCs w:val="18"/>
        </w:rPr>
        <w:t>Art. 24. É dispensável a licitação: I - para obras e serviços de engenharia de valor até 10% (dez por cento) do limite previsto na alínea "a", do inciso I do artigo anterior, desde que não se refiram a parcelas de uma mesma obra ou serviço ou ainda para obras e serviços da mesma natureza e no mesmo local que possam ser realizadas conjunta e concomitantemente; II - para outros serviços e compras de valor até 10% (dez por cento) do limite previsto na alínea "a", do inciso II do artigo anterior e para alienações, nos casos previstos nesta Lei, desde que não se refiram a parcelas de um mesmo serviço, compra ou alienação de maior vulto que possa ser realizada de uma só vez;</w:t>
      </w:r>
    </w:p>
  </w:footnote>
  <w:footnote w:id="3">
    <w:p w14:paraId="7116E0C3" w14:textId="348EDEDD" w:rsidR="00E96574" w:rsidRPr="00E96574" w:rsidRDefault="00E96574" w:rsidP="00687C81">
      <w:pPr>
        <w:pStyle w:val="Textodenotaderodap"/>
        <w:ind w:left="142" w:hanging="142"/>
        <w:jc w:val="both"/>
        <w:rPr>
          <w:lang w:val="pt-BR"/>
        </w:rPr>
      </w:pPr>
      <w:r w:rsidRPr="00687C81">
        <w:rPr>
          <w:rStyle w:val="Refdenotaderodap"/>
          <w:sz w:val="18"/>
          <w:szCs w:val="18"/>
        </w:rPr>
        <w:footnoteRef/>
      </w:r>
      <w:r w:rsidRPr="00687C81">
        <w:rPr>
          <w:sz w:val="18"/>
          <w:szCs w:val="18"/>
        </w:rPr>
        <w:t xml:space="preserve"> </w:t>
      </w:r>
      <w:r w:rsidR="00481BD0" w:rsidRPr="00687C81">
        <w:rPr>
          <w:sz w:val="18"/>
          <w:szCs w:val="18"/>
        </w:rPr>
        <w:t>Art. 39. Sempre que o valor estimado para uma licitação ou para um conjunto de licitações simultâneas ou sucessivas for superior a 100 (cem) vezes o limite previsto no art. 23, inciso I, alínea "c" desta Lei, o processo licitatório será iniciado, obrigatoriamente, com uma audiência pública concedida pela autoridade responsável com antecedência mínima de 15 (quinze) dias úteis da data prevista para a publicação do edital, e divulgada, com a antecedência mínima de 10 (dez) dias úteis de sua realização, pelos mesmos meios previstos para a publicidade da licitação, à qual terão acesso e direito a todas as informações pertinentes e a se manifestar todos os interessados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465B" w14:textId="77777777" w:rsidR="00BE5298" w:rsidRDefault="00BE5298">
    <w:pPr>
      <w:pStyle w:val="Corpodetexto"/>
      <w:spacing w:line="14" w:lineRule="auto"/>
      <w:rPr>
        <w:sz w:val="20"/>
      </w:rPr>
    </w:pPr>
  </w:p>
  <w:p w14:paraId="6180F834" w14:textId="699C073E" w:rsidR="00F943E2" w:rsidRDefault="00F943E2" w:rsidP="00EA1181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487525888" behindDoc="0" locked="0" layoutInCell="1" allowOverlap="1" wp14:anchorId="6F5D187A" wp14:editId="4D845ACB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0" name="Imagem 10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157A22CC" w14:textId="31EB2FF3" w:rsidR="00F943E2" w:rsidRDefault="00F943E2" w:rsidP="00EA1181">
    <w:pPr>
      <w:tabs>
        <w:tab w:val="center" w:pos="4252"/>
        <w:tab w:val="right" w:pos="8504"/>
      </w:tabs>
      <w:spacing w:before="12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t>Coordenadoria-Geral de Fiscalização</w:t>
    </w:r>
  </w:p>
  <w:p w14:paraId="1AD4CB32" w14:textId="6AAFA515" w:rsidR="00DA79C8" w:rsidRDefault="00DA79C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F5737"/>
    <w:multiLevelType w:val="hybridMultilevel"/>
    <w:tmpl w:val="50462158"/>
    <w:lvl w:ilvl="0" w:tplc="8F40160E">
      <w:numFmt w:val="bullet"/>
      <w:lvlText w:val=""/>
      <w:lvlJc w:val="left"/>
      <w:pPr>
        <w:ind w:left="1611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E3A7CD2">
      <w:numFmt w:val="bullet"/>
      <w:lvlText w:val="o"/>
      <w:lvlJc w:val="left"/>
      <w:pPr>
        <w:ind w:left="2245" w:hanging="269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en-US" w:bidi="ar-SA"/>
      </w:rPr>
    </w:lvl>
    <w:lvl w:ilvl="2" w:tplc="270ECC7E">
      <w:numFmt w:val="bullet"/>
      <w:lvlText w:val="•"/>
      <w:lvlJc w:val="left"/>
      <w:pPr>
        <w:ind w:left="3062" w:hanging="269"/>
      </w:pPr>
      <w:rPr>
        <w:rFonts w:hint="default"/>
        <w:lang w:val="pt-PT" w:eastAsia="en-US" w:bidi="ar-SA"/>
      </w:rPr>
    </w:lvl>
    <w:lvl w:ilvl="3" w:tplc="951AB49A">
      <w:numFmt w:val="bullet"/>
      <w:lvlText w:val="•"/>
      <w:lvlJc w:val="left"/>
      <w:pPr>
        <w:ind w:left="3885" w:hanging="269"/>
      </w:pPr>
      <w:rPr>
        <w:rFonts w:hint="default"/>
        <w:lang w:val="pt-PT" w:eastAsia="en-US" w:bidi="ar-SA"/>
      </w:rPr>
    </w:lvl>
    <w:lvl w:ilvl="4" w:tplc="FCB43FB2">
      <w:numFmt w:val="bullet"/>
      <w:lvlText w:val="•"/>
      <w:lvlJc w:val="left"/>
      <w:pPr>
        <w:ind w:left="4708" w:hanging="269"/>
      </w:pPr>
      <w:rPr>
        <w:rFonts w:hint="default"/>
        <w:lang w:val="pt-PT" w:eastAsia="en-US" w:bidi="ar-SA"/>
      </w:rPr>
    </w:lvl>
    <w:lvl w:ilvl="5" w:tplc="214A5E0C">
      <w:numFmt w:val="bullet"/>
      <w:lvlText w:val="•"/>
      <w:lvlJc w:val="left"/>
      <w:pPr>
        <w:ind w:left="5531" w:hanging="269"/>
      </w:pPr>
      <w:rPr>
        <w:rFonts w:hint="default"/>
        <w:lang w:val="pt-PT" w:eastAsia="en-US" w:bidi="ar-SA"/>
      </w:rPr>
    </w:lvl>
    <w:lvl w:ilvl="6" w:tplc="58820D22">
      <w:numFmt w:val="bullet"/>
      <w:lvlText w:val="•"/>
      <w:lvlJc w:val="left"/>
      <w:pPr>
        <w:ind w:left="6354" w:hanging="269"/>
      </w:pPr>
      <w:rPr>
        <w:rFonts w:hint="default"/>
        <w:lang w:val="pt-PT" w:eastAsia="en-US" w:bidi="ar-SA"/>
      </w:rPr>
    </w:lvl>
    <w:lvl w:ilvl="7" w:tplc="40B837B2">
      <w:numFmt w:val="bullet"/>
      <w:lvlText w:val="•"/>
      <w:lvlJc w:val="left"/>
      <w:pPr>
        <w:ind w:left="7177" w:hanging="269"/>
      </w:pPr>
      <w:rPr>
        <w:rFonts w:hint="default"/>
        <w:lang w:val="pt-PT" w:eastAsia="en-US" w:bidi="ar-SA"/>
      </w:rPr>
    </w:lvl>
    <w:lvl w:ilvl="8" w:tplc="2BAAA580">
      <w:numFmt w:val="bullet"/>
      <w:lvlText w:val="•"/>
      <w:lvlJc w:val="left"/>
      <w:pPr>
        <w:ind w:left="8000" w:hanging="269"/>
      </w:pPr>
      <w:rPr>
        <w:rFonts w:hint="default"/>
        <w:lang w:val="pt-PT" w:eastAsia="en-US" w:bidi="ar-SA"/>
      </w:rPr>
    </w:lvl>
  </w:abstractNum>
  <w:num w:numId="1" w16cid:durableId="180257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C8"/>
    <w:rsid w:val="00090807"/>
    <w:rsid w:val="000B61EB"/>
    <w:rsid w:val="000C0151"/>
    <w:rsid w:val="000D3466"/>
    <w:rsid w:val="001B2058"/>
    <w:rsid w:val="002A3915"/>
    <w:rsid w:val="002B59CC"/>
    <w:rsid w:val="003B1BAB"/>
    <w:rsid w:val="00406D45"/>
    <w:rsid w:val="0042524F"/>
    <w:rsid w:val="0046010D"/>
    <w:rsid w:val="00481BD0"/>
    <w:rsid w:val="004C68AF"/>
    <w:rsid w:val="00561288"/>
    <w:rsid w:val="00565E19"/>
    <w:rsid w:val="005F4965"/>
    <w:rsid w:val="00634C10"/>
    <w:rsid w:val="00687C81"/>
    <w:rsid w:val="006E24AA"/>
    <w:rsid w:val="006F3DD1"/>
    <w:rsid w:val="00721D79"/>
    <w:rsid w:val="007D0055"/>
    <w:rsid w:val="007F32C2"/>
    <w:rsid w:val="0081623B"/>
    <w:rsid w:val="008426B4"/>
    <w:rsid w:val="00877245"/>
    <w:rsid w:val="008D131F"/>
    <w:rsid w:val="008D7BB1"/>
    <w:rsid w:val="0094170B"/>
    <w:rsid w:val="009450B8"/>
    <w:rsid w:val="0097187B"/>
    <w:rsid w:val="009F30DD"/>
    <w:rsid w:val="00A16CFE"/>
    <w:rsid w:val="00A616C2"/>
    <w:rsid w:val="00AA2163"/>
    <w:rsid w:val="00B62D8D"/>
    <w:rsid w:val="00BD7014"/>
    <w:rsid w:val="00BE5298"/>
    <w:rsid w:val="00C42EAF"/>
    <w:rsid w:val="00D0322E"/>
    <w:rsid w:val="00D43CAD"/>
    <w:rsid w:val="00D5399B"/>
    <w:rsid w:val="00D977C8"/>
    <w:rsid w:val="00DA082A"/>
    <w:rsid w:val="00DA79C8"/>
    <w:rsid w:val="00E87D91"/>
    <w:rsid w:val="00E94346"/>
    <w:rsid w:val="00E96574"/>
    <w:rsid w:val="00EA1181"/>
    <w:rsid w:val="00F53931"/>
    <w:rsid w:val="00F57045"/>
    <w:rsid w:val="00F9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7439B"/>
  <w15:docId w15:val="{F353F680-6B90-413B-9248-5FE39E76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21"/>
      <w:ind w:left="7" w:right="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7" w:right="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96"/>
      <w:ind w:left="1611" w:right="17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9" w:line="211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BE52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529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E52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5298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F539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53931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F53931"/>
    <w:rPr>
      <w:vertAlign w:val="superscript"/>
    </w:rPr>
  </w:style>
  <w:style w:type="character" w:styleId="Hyperlink">
    <w:name w:val="Hyperlink"/>
    <w:rsid w:val="00DA0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multimidia/2018/8/pdf/0033034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4A376-7C3D-47D8-96FF-373FE623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449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Vivianeli Araujo Prestes</dc:creator>
  <cp:lastModifiedBy>Yarusya Fonseca</cp:lastModifiedBy>
  <cp:revision>50</cp:revision>
  <dcterms:created xsi:type="dcterms:W3CDTF">2022-07-14T18:04:00Z</dcterms:created>
  <dcterms:modified xsi:type="dcterms:W3CDTF">2022-07-26T21:09:00Z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