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196EB" w14:textId="7360D415" w:rsidR="00A84A3D" w:rsidRPr="00C94190" w:rsidRDefault="00A84A3D" w:rsidP="00C94190">
      <w:pPr>
        <w:spacing w:before="360" w:after="36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94190">
        <w:rPr>
          <w:rFonts w:ascii="Arial" w:hAnsi="Arial" w:cs="Arial"/>
          <w:b/>
          <w:bCs/>
          <w:sz w:val="28"/>
          <w:szCs w:val="28"/>
        </w:rPr>
        <w:t xml:space="preserve">NOTA TÉCNICA Nº </w:t>
      </w:r>
      <w:r w:rsidR="003E6FBB" w:rsidRPr="00C94190">
        <w:rPr>
          <w:rFonts w:ascii="Arial" w:hAnsi="Arial" w:cs="Arial"/>
          <w:b/>
          <w:bCs/>
          <w:sz w:val="28"/>
          <w:szCs w:val="28"/>
        </w:rPr>
        <w:t>12</w:t>
      </w:r>
      <w:r w:rsidRPr="00C94190">
        <w:rPr>
          <w:rFonts w:ascii="Arial" w:hAnsi="Arial" w:cs="Arial"/>
          <w:b/>
          <w:bCs/>
          <w:sz w:val="28"/>
          <w:szCs w:val="28"/>
        </w:rPr>
        <w:t>/202</w:t>
      </w:r>
      <w:r w:rsidR="00762977" w:rsidRPr="00C94190">
        <w:rPr>
          <w:rFonts w:ascii="Arial" w:hAnsi="Arial" w:cs="Arial"/>
          <w:b/>
          <w:bCs/>
          <w:sz w:val="28"/>
          <w:szCs w:val="28"/>
        </w:rPr>
        <w:t>1</w:t>
      </w:r>
      <w:r w:rsidR="00971412" w:rsidRPr="00C94190">
        <w:rPr>
          <w:rFonts w:ascii="Arial" w:hAnsi="Arial" w:cs="Arial"/>
          <w:b/>
          <w:bCs/>
          <w:sz w:val="28"/>
          <w:szCs w:val="28"/>
        </w:rPr>
        <w:t xml:space="preserve"> </w:t>
      </w:r>
      <w:r w:rsidR="002D32CE" w:rsidRPr="00C94190">
        <w:rPr>
          <w:rFonts w:ascii="Arial" w:hAnsi="Arial" w:cs="Arial"/>
          <w:b/>
          <w:bCs/>
          <w:sz w:val="28"/>
          <w:szCs w:val="28"/>
        </w:rPr>
        <w:t>– CGF/TCE-PR</w:t>
      </w:r>
      <w:r w:rsidR="00C94190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1FDDF08B" w14:textId="46EC1AEA" w:rsidR="00762977" w:rsidRPr="002B29C5" w:rsidRDefault="007566B1" w:rsidP="00C94190">
      <w:pPr>
        <w:spacing w:before="360" w:after="360" w:line="240" w:lineRule="auto"/>
        <w:ind w:left="4536"/>
        <w:jc w:val="both"/>
        <w:rPr>
          <w:rFonts w:ascii="Arial" w:hAnsi="Arial" w:cs="Arial"/>
          <w:i/>
          <w:iCs/>
        </w:rPr>
      </w:pPr>
      <w:r w:rsidRPr="002B29C5">
        <w:rPr>
          <w:rFonts w:ascii="Arial" w:hAnsi="Arial" w:cs="Arial"/>
          <w:i/>
          <w:iCs/>
        </w:rPr>
        <w:t>Dispõe sobre a b</w:t>
      </w:r>
      <w:r w:rsidR="00762977" w:rsidRPr="002B29C5">
        <w:rPr>
          <w:rFonts w:ascii="Arial" w:hAnsi="Arial" w:cs="Arial"/>
          <w:i/>
          <w:iCs/>
        </w:rPr>
        <w:t xml:space="preserve">usca ativa para </w:t>
      </w:r>
      <w:r w:rsidR="00962619" w:rsidRPr="002B29C5">
        <w:rPr>
          <w:rFonts w:ascii="Arial" w:hAnsi="Arial" w:cs="Arial"/>
          <w:i/>
          <w:iCs/>
        </w:rPr>
        <w:t xml:space="preserve">os cidadãos que </w:t>
      </w:r>
      <w:r w:rsidR="00351CC3" w:rsidRPr="002B29C5">
        <w:rPr>
          <w:rFonts w:ascii="Arial" w:hAnsi="Arial" w:cs="Arial"/>
          <w:i/>
          <w:iCs/>
        </w:rPr>
        <w:t xml:space="preserve">estão com </w:t>
      </w:r>
      <w:r w:rsidR="00962619" w:rsidRPr="002B29C5">
        <w:rPr>
          <w:rFonts w:ascii="Arial" w:hAnsi="Arial" w:cs="Arial"/>
          <w:i/>
          <w:iCs/>
        </w:rPr>
        <w:t xml:space="preserve">a segunda dose da vacina contra </w:t>
      </w:r>
      <w:r w:rsidR="00CC5EE9" w:rsidRPr="002B29C5">
        <w:rPr>
          <w:rFonts w:ascii="Arial" w:hAnsi="Arial" w:cs="Arial"/>
          <w:i/>
          <w:iCs/>
        </w:rPr>
        <w:t>a</w:t>
      </w:r>
      <w:r w:rsidR="00962619" w:rsidRPr="002B29C5">
        <w:rPr>
          <w:rFonts w:ascii="Arial" w:hAnsi="Arial" w:cs="Arial"/>
          <w:i/>
          <w:iCs/>
        </w:rPr>
        <w:t xml:space="preserve"> </w:t>
      </w:r>
      <w:r w:rsidR="00351CC3" w:rsidRPr="002B29C5">
        <w:rPr>
          <w:rFonts w:ascii="Arial" w:hAnsi="Arial" w:cs="Arial"/>
          <w:i/>
          <w:iCs/>
        </w:rPr>
        <w:t>C</w:t>
      </w:r>
      <w:r w:rsidR="00962619" w:rsidRPr="002B29C5">
        <w:rPr>
          <w:rFonts w:ascii="Arial" w:hAnsi="Arial" w:cs="Arial"/>
          <w:i/>
          <w:iCs/>
        </w:rPr>
        <w:t>ovid-19</w:t>
      </w:r>
      <w:r w:rsidR="00351CC3" w:rsidRPr="002B29C5">
        <w:rPr>
          <w:rFonts w:ascii="Arial" w:hAnsi="Arial" w:cs="Arial"/>
          <w:i/>
          <w:iCs/>
        </w:rPr>
        <w:t xml:space="preserve"> em atraso</w:t>
      </w:r>
      <w:r w:rsidR="00962619" w:rsidRPr="002B29C5">
        <w:rPr>
          <w:rFonts w:ascii="Arial" w:hAnsi="Arial" w:cs="Arial"/>
          <w:i/>
          <w:iCs/>
        </w:rPr>
        <w:t>.</w:t>
      </w:r>
    </w:p>
    <w:p w14:paraId="30DE0DF3" w14:textId="7016261C" w:rsidR="00907CA8" w:rsidRPr="00C94190" w:rsidRDefault="00907CA8" w:rsidP="00C9419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94190">
        <w:rPr>
          <w:rFonts w:ascii="Arial" w:hAnsi="Arial" w:cs="Arial"/>
          <w:sz w:val="24"/>
          <w:szCs w:val="24"/>
        </w:rPr>
        <w:t xml:space="preserve">A </w:t>
      </w:r>
      <w:r w:rsidR="00C94190" w:rsidRPr="00C94190">
        <w:rPr>
          <w:rFonts w:ascii="Arial" w:hAnsi="Arial" w:cs="Arial"/>
          <w:b/>
          <w:bCs/>
          <w:sz w:val="24"/>
          <w:szCs w:val="24"/>
        </w:rPr>
        <w:t>COORDENADORIA-GERAL DE FISCALIZAÇÃO – CGF DO TRIBUNAL DE CONTAS DO ESTADO DO PARANÁ</w:t>
      </w:r>
      <w:r w:rsidRPr="00C94190">
        <w:rPr>
          <w:rFonts w:ascii="Arial" w:hAnsi="Arial" w:cs="Arial"/>
          <w:sz w:val="24"/>
          <w:szCs w:val="24"/>
        </w:rPr>
        <w:t xml:space="preserve">, em observância ao contido no art. 151-A, inciso IX, do Regimento Interno, externa seu posicionamento sobre a </w:t>
      </w:r>
      <w:r w:rsidR="00B22DDB" w:rsidRPr="00C94190">
        <w:rPr>
          <w:rFonts w:ascii="Arial" w:hAnsi="Arial" w:cs="Arial"/>
          <w:sz w:val="24"/>
          <w:szCs w:val="24"/>
        </w:rPr>
        <w:t>necessidade</w:t>
      </w:r>
      <w:r w:rsidRPr="00C94190">
        <w:rPr>
          <w:rFonts w:ascii="Arial" w:hAnsi="Arial" w:cs="Arial"/>
          <w:sz w:val="24"/>
          <w:szCs w:val="24"/>
        </w:rPr>
        <w:t xml:space="preserve"> de </w:t>
      </w:r>
      <w:r w:rsidR="00F04613" w:rsidRPr="00C94190">
        <w:rPr>
          <w:rFonts w:ascii="Arial" w:hAnsi="Arial" w:cs="Arial"/>
          <w:sz w:val="24"/>
          <w:szCs w:val="24"/>
        </w:rPr>
        <w:t xml:space="preserve">busca ativa para os cidadãos que estão com a segunda dose da vacina contra </w:t>
      </w:r>
      <w:r w:rsidR="00CC5EE9" w:rsidRPr="00C94190">
        <w:rPr>
          <w:rFonts w:ascii="Arial" w:hAnsi="Arial" w:cs="Arial"/>
          <w:sz w:val="24"/>
          <w:szCs w:val="24"/>
        </w:rPr>
        <w:t>a</w:t>
      </w:r>
      <w:r w:rsidR="00F04613" w:rsidRPr="00C94190">
        <w:rPr>
          <w:rFonts w:ascii="Arial" w:hAnsi="Arial" w:cs="Arial"/>
          <w:sz w:val="24"/>
          <w:szCs w:val="24"/>
        </w:rPr>
        <w:t xml:space="preserve"> Covid-19 em atraso.</w:t>
      </w:r>
    </w:p>
    <w:p w14:paraId="08BE856C" w14:textId="3824BBEA" w:rsidR="00BB380C" w:rsidRPr="00C94190" w:rsidRDefault="00955E92" w:rsidP="00C9419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94190">
        <w:rPr>
          <w:rFonts w:ascii="Arial" w:hAnsi="Arial" w:cs="Arial"/>
          <w:sz w:val="24"/>
          <w:szCs w:val="24"/>
        </w:rPr>
        <w:t xml:space="preserve">I - </w:t>
      </w:r>
      <w:r w:rsidR="00BB380C" w:rsidRPr="00C94190">
        <w:rPr>
          <w:rFonts w:ascii="Arial" w:hAnsi="Arial" w:cs="Arial"/>
          <w:sz w:val="24"/>
          <w:szCs w:val="24"/>
        </w:rPr>
        <w:t>Trata-se d</w:t>
      </w:r>
      <w:r w:rsidR="008938F0" w:rsidRPr="00C94190">
        <w:rPr>
          <w:rFonts w:ascii="Arial" w:hAnsi="Arial" w:cs="Arial"/>
          <w:sz w:val="24"/>
          <w:szCs w:val="24"/>
        </w:rPr>
        <w:t xml:space="preserve">e Nota Técnica elaborada </w:t>
      </w:r>
      <w:r w:rsidR="00823109" w:rsidRPr="00C94190">
        <w:rPr>
          <w:rFonts w:ascii="Arial" w:hAnsi="Arial" w:cs="Arial"/>
          <w:sz w:val="24"/>
          <w:szCs w:val="24"/>
        </w:rPr>
        <w:t xml:space="preserve">com o fito de </w:t>
      </w:r>
      <w:r w:rsidR="00950788" w:rsidRPr="00C94190">
        <w:rPr>
          <w:rFonts w:ascii="Arial" w:hAnsi="Arial" w:cs="Arial"/>
          <w:sz w:val="24"/>
          <w:szCs w:val="24"/>
        </w:rPr>
        <w:t xml:space="preserve">recomendar aos gestores municipais a realização de “busca ativa” a todos aqueles que </w:t>
      </w:r>
      <w:r w:rsidR="00351CC3" w:rsidRPr="00C94190">
        <w:rPr>
          <w:rFonts w:ascii="Arial" w:hAnsi="Arial" w:cs="Arial"/>
          <w:sz w:val="24"/>
          <w:szCs w:val="24"/>
        </w:rPr>
        <w:t xml:space="preserve">estiverem com a </w:t>
      </w:r>
      <w:r w:rsidR="00EF2A2A" w:rsidRPr="00C94190">
        <w:rPr>
          <w:rFonts w:ascii="Arial" w:hAnsi="Arial" w:cs="Arial"/>
          <w:sz w:val="24"/>
          <w:szCs w:val="24"/>
        </w:rPr>
        <w:t>D2 (</w:t>
      </w:r>
      <w:r w:rsidR="00351CC3" w:rsidRPr="00C94190">
        <w:rPr>
          <w:rFonts w:ascii="Arial" w:hAnsi="Arial" w:cs="Arial"/>
          <w:sz w:val="24"/>
          <w:szCs w:val="24"/>
        </w:rPr>
        <w:t>segunda dose</w:t>
      </w:r>
      <w:r w:rsidR="00EF2A2A" w:rsidRPr="00C94190">
        <w:rPr>
          <w:rFonts w:ascii="Arial" w:hAnsi="Arial" w:cs="Arial"/>
          <w:sz w:val="24"/>
          <w:szCs w:val="24"/>
        </w:rPr>
        <w:t>)</w:t>
      </w:r>
      <w:r w:rsidR="00351CC3" w:rsidRPr="00C94190">
        <w:rPr>
          <w:rFonts w:ascii="Arial" w:hAnsi="Arial" w:cs="Arial"/>
          <w:sz w:val="24"/>
          <w:szCs w:val="24"/>
        </w:rPr>
        <w:t xml:space="preserve"> da vacina contra </w:t>
      </w:r>
      <w:r w:rsidR="00CC5EE9" w:rsidRPr="00C94190">
        <w:rPr>
          <w:rFonts w:ascii="Arial" w:hAnsi="Arial" w:cs="Arial"/>
          <w:sz w:val="24"/>
          <w:szCs w:val="24"/>
        </w:rPr>
        <w:t>a</w:t>
      </w:r>
      <w:r w:rsidR="00351CC3" w:rsidRPr="00C94190">
        <w:rPr>
          <w:rFonts w:ascii="Arial" w:hAnsi="Arial" w:cs="Arial"/>
          <w:sz w:val="24"/>
          <w:szCs w:val="24"/>
        </w:rPr>
        <w:t xml:space="preserve"> Covid-19 em atraso.</w:t>
      </w:r>
    </w:p>
    <w:p w14:paraId="314CB06C" w14:textId="4EF819DC" w:rsidR="005D53F7" w:rsidRPr="00C94190" w:rsidRDefault="005D53F7" w:rsidP="00C9419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94190">
        <w:rPr>
          <w:rFonts w:ascii="Arial" w:hAnsi="Arial" w:cs="Arial"/>
          <w:sz w:val="24"/>
          <w:szCs w:val="24"/>
        </w:rPr>
        <w:t xml:space="preserve">O TCE-PR, </w:t>
      </w:r>
      <w:r w:rsidR="003702E6" w:rsidRPr="00C94190">
        <w:rPr>
          <w:rFonts w:ascii="Arial" w:hAnsi="Arial" w:cs="Arial"/>
          <w:sz w:val="24"/>
          <w:szCs w:val="24"/>
        </w:rPr>
        <w:t xml:space="preserve">sempre </w:t>
      </w:r>
      <w:r w:rsidR="00B70D16" w:rsidRPr="00C94190">
        <w:rPr>
          <w:rFonts w:ascii="Arial" w:hAnsi="Arial" w:cs="Arial"/>
          <w:sz w:val="24"/>
          <w:szCs w:val="24"/>
        </w:rPr>
        <w:t xml:space="preserve">atuando </w:t>
      </w:r>
      <w:r w:rsidR="009C1C42" w:rsidRPr="00C94190">
        <w:rPr>
          <w:rFonts w:ascii="Arial" w:hAnsi="Arial" w:cs="Arial"/>
          <w:sz w:val="24"/>
          <w:szCs w:val="24"/>
        </w:rPr>
        <w:t xml:space="preserve">de forma a prezar pelo </w:t>
      </w:r>
      <w:r w:rsidR="007A469E" w:rsidRPr="00C94190">
        <w:rPr>
          <w:rFonts w:ascii="Arial" w:hAnsi="Arial" w:cs="Arial"/>
          <w:sz w:val="24"/>
          <w:szCs w:val="24"/>
        </w:rPr>
        <w:t>bom uso dos recursos públicos</w:t>
      </w:r>
      <w:r w:rsidR="00645AA7" w:rsidRPr="00C94190">
        <w:rPr>
          <w:rFonts w:ascii="Arial" w:hAnsi="Arial" w:cs="Arial"/>
          <w:sz w:val="24"/>
          <w:szCs w:val="24"/>
        </w:rPr>
        <w:t xml:space="preserve"> com o intuito </w:t>
      </w:r>
      <w:r w:rsidR="00152BC4" w:rsidRPr="00C94190">
        <w:rPr>
          <w:rFonts w:ascii="Arial" w:hAnsi="Arial" w:cs="Arial"/>
          <w:sz w:val="24"/>
          <w:szCs w:val="24"/>
        </w:rPr>
        <w:t>de</w:t>
      </w:r>
      <w:r w:rsidR="007A469E" w:rsidRPr="00C94190">
        <w:rPr>
          <w:rFonts w:ascii="Arial" w:hAnsi="Arial" w:cs="Arial"/>
          <w:sz w:val="24"/>
          <w:szCs w:val="24"/>
        </w:rPr>
        <w:t xml:space="preserve"> benef</w:t>
      </w:r>
      <w:r w:rsidR="00152BC4" w:rsidRPr="00C94190">
        <w:rPr>
          <w:rFonts w:ascii="Arial" w:hAnsi="Arial" w:cs="Arial"/>
          <w:sz w:val="24"/>
          <w:szCs w:val="24"/>
        </w:rPr>
        <w:t>iciar a</w:t>
      </w:r>
      <w:r w:rsidR="007A469E" w:rsidRPr="00C94190">
        <w:rPr>
          <w:rFonts w:ascii="Arial" w:hAnsi="Arial" w:cs="Arial"/>
          <w:sz w:val="24"/>
          <w:szCs w:val="24"/>
        </w:rPr>
        <w:t xml:space="preserve"> população</w:t>
      </w:r>
      <w:r w:rsidR="00152BC4" w:rsidRPr="00C94190">
        <w:rPr>
          <w:rFonts w:ascii="Arial" w:hAnsi="Arial" w:cs="Arial"/>
          <w:sz w:val="24"/>
          <w:szCs w:val="24"/>
        </w:rPr>
        <w:t xml:space="preserve"> paranaense</w:t>
      </w:r>
      <w:r w:rsidR="00645AA7" w:rsidRPr="00C94190">
        <w:rPr>
          <w:rFonts w:ascii="Arial" w:hAnsi="Arial" w:cs="Arial"/>
          <w:sz w:val="24"/>
          <w:szCs w:val="24"/>
        </w:rPr>
        <w:t xml:space="preserve"> da melhor </w:t>
      </w:r>
      <w:r w:rsidR="00931676" w:rsidRPr="00C94190">
        <w:rPr>
          <w:rFonts w:ascii="Arial" w:hAnsi="Arial" w:cs="Arial"/>
          <w:sz w:val="24"/>
          <w:szCs w:val="24"/>
        </w:rPr>
        <w:t>maneira</w:t>
      </w:r>
      <w:r w:rsidR="00E33C08" w:rsidRPr="00C94190">
        <w:rPr>
          <w:rFonts w:ascii="Arial" w:hAnsi="Arial" w:cs="Arial"/>
          <w:sz w:val="24"/>
          <w:szCs w:val="24"/>
        </w:rPr>
        <w:t xml:space="preserve">, </w:t>
      </w:r>
      <w:r w:rsidR="007B758C" w:rsidRPr="00C94190">
        <w:rPr>
          <w:rFonts w:ascii="Arial" w:hAnsi="Arial" w:cs="Arial"/>
          <w:sz w:val="24"/>
          <w:szCs w:val="24"/>
        </w:rPr>
        <w:t xml:space="preserve">está realizando fiscalização da transparência das informações referentes à vacinação contra </w:t>
      </w:r>
      <w:r w:rsidR="00CC5EE9" w:rsidRPr="00C94190">
        <w:rPr>
          <w:rFonts w:ascii="Arial" w:hAnsi="Arial" w:cs="Arial"/>
          <w:sz w:val="24"/>
          <w:szCs w:val="24"/>
        </w:rPr>
        <w:t>a</w:t>
      </w:r>
      <w:r w:rsidR="007B758C" w:rsidRPr="00C94190">
        <w:rPr>
          <w:rFonts w:ascii="Arial" w:hAnsi="Arial" w:cs="Arial"/>
          <w:sz w:val="24"/>
          <w:szCs w:val="24"/>
        </w:rPr>
        <w:t xml:space="preserve"> </w:t>
      </w:r>
      <w:r w:rsidR="00196E2E" w:rsidRPr="00C94190">
        <w:rPr>
          <w:rFonts w:ascii="Arial" w:hAnsi="Arial" w:cs="Arial"/>
          <w:sz w:val="24"/>
          <w:szCs w:val="24"/>
        </w:rPr>
        <w:t>C</w:t>
      </w:r>
      <w:r w:rsidR="007B758C" w:rsidRPr="00C94190">
        <w:rPr>
          <w:rFonts w:ascii="Arial" w:hAnsi="Arial" w:cs="Arial"/>
          <w:sz w:val="24"/>
          <w:szCs w:val="24"/>
        </w:rPr>
        <w:t>ovid-19</w:t>
      </w:r>
      <w:r w:rsidR="00E777AB" w:rsidRPr="00C94190">
        <w:rPr>
          <w:rFonts w:ascii="Arial" w:hAnsi="Arial" w:cs="Arial"/>
          <w:sz w:val="24"/>
          <w:szCs w:val="24"/>
        </w:rPr>
        <w:t>, em mais um ciclo de avaliação do índice de transparência pública (ITP: vacinação).</w:t>
      </w:r>
    </w:p>
    <w:p w14:paraId="5BD4EA13" w14:textId="01077EE2" w:rsidR="000870EC" w:rsidRPr="00C94190" w:rsidRDefault="00931676" w:rsidP="00C9419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94190">
        <w:rPr>
          <w:rFonts w:ascii="Arial" w:hAnsi="Arial" w:cs="Arial"/>
          <w:sz w:val="24"/>
          <w:szCs w:val="24"/>
        </w:rPr>
        <w:t>Neste diapasão, e</w:t>
      </w:r>
      <w:r w:rsidR="00125475" w:rsidRPr="00C94190">
        <w:rPr>
          <w:rFonts w:ascii="Arial" w:hAnsi="Arial" w:cs="Arial"/>
          <w:sz w:val="24"/>
          <w:szCs w:val="24"/>
        </w:rPr>
        <w:t xml:space="preserve">m meio às informações coletadas dos portais das prefeituras municipais, </w:t>
      </w:r>
      <w:r w:rsidR="000C14F9" w:rsidRPr="00C94190">
        <w:rPr>
          <w:rFonts w:ascii="Arial" w:hAnsi="Arial" w:cs="Arial"/>
          <w:sz w:val="24"/>
          <w:szCs w:val="24"/>
        </w:rPr>
        <w:t xml:space="preserve">a Equipe de Auditoria do TCE-PR constatou a existência de </w:t>
      </w:r>
      <w:r w:rsidR="00355E65" w:rsidRPr="00C94190">
        <w:rPr>
          <w:rFonts w:ascii="Arial" w:hAnsi="Arial" w:cs="Arial"/>
          <w:sz w:val="24"/>
          <w:szCs w:val="24"/>
        </w:rPr>
        <w:t>pessoas que ainda não realiz</w:t>
      </w:r>
      <w:r w:rsidR="00D95FE0" w:rsidRPr="00C94190">
        <w:rPr>
          <w:rFonts w:ascii="Arial" w:hAnsi="Arial" w:cs="Arial"/>
          <w:sz w:val="24"/>
          <w:szCs w:val="24"/>
        </w:rPr>
        <w:t>aram</w:t>
      </w:r>
      <w:r w:rsidR="00355E65" w:rsidRPr="00C94190">
        <w:rPr>
          <w:rFonts w:ascii="Arial" w:hAnsi="Arial" w:cs="Arial"/>
          <w:sz w:val="24"/>
          <w:szCs w:val="24"/>
        </w:rPr>
        <w:t xml:space="preserve"> a dose complementar e definitiva da vacina</w:t>
      </w:r>
      <w:r w:rsidR="00F53362" w:rsidRPr="00C94190">
        <w:rPr>
          <w:rFonts w:ascii="Arial" w:hAnsi="Arial" w:cs="Arial"/>
          <w:sz w:val="24"/>
          <w:szCs w:val="24"/>
        </w:rPr>
        <w:t>, o que</w:t>
      </w:r>
      <w:r w:rsidR="000870EC" w:rsidRPr="00C94190">
        <w:rPr>
          <w:rFonts w:ascii="Arial" w:hAnsi="Arial" w:cs="Arial"/>
          <w:sz w:val="24"/>
          <w:szCs w:val="24"/>
        </w:rPr>
        <w:t xml:space="preserve"> coloca em risco a eficácia completa do processo de imunização.</w:t>
      </w:r>
    </w:p>
    <w:p w14:paraId="2385A8AB" w14:textId="77777777" w:rsidR="003E60ED" w:rsidRPr="00C94190" w:rsidRDefault="007B73DD" w:rsidP="00C9419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94190">
        <w:rPr>
          <w:rFonts w:ascii="Arial" w:hAnsi="Arial" w:cs="Arial"/>
          <w:sz w:val="24"/>
          <w:szCs w:val="24"/>
        </w:rPr>
        <w:t xml:space="preserve">Como é sabido, apenas uma dose da vacina, quer seja da </w:t>
      </w:r>
      <w:proofErr w:type="spellStart"/>
      <w:r w:rsidR="00F1519E" w:rsidRPr="00C94190">
        <w:rPr>
          <w:rFonts w:ascii="Arial" w:hAnsi="Arial" w:cs="Arial"/>
          <w:sz w:val="24"/>
          <w:szCs w:val="24"/>
        </w:rPr>
        <w:t>C</w:t>
      </w:r>
      <w:r w:rsidRPr="00C94190">
        <w:rPr>
          <w:rFonts w:ascii="Arial" w:hAnsi="Arial" w:cs="Arial"/>
          <w:sz w:val="24"/>
          <w:szCs w:val="24"/>
        </w:rPr>
        <w:t>oronavac</w:t>
      </w:r>
      <w:proofErr w:type="spellEnd"/>
      <w:r w:rsidR="00F1519E" w:rsidRPr="00C94190">
        <w:rPr>
          <w:rFonts w:ascii="Arial" w:hAnsi="Arial" w:cs="Arial"/>
          <w:sz w:val="24"/>
          <w:szCs w:val="24"/>
        </w:rPr>
        <w:t xml:space="preserve">, quer seja da </w:t>
      </w:r>
      <w:r w:rsidR="000B5A3C" w:rsidRPr="00C94190">
        <w:rPr>
          <w:rFonts w:ascii="Arial" w:hAnsi="Arial" w:cs="Arial"/>
          <w:sz w:val="24"/>
          <w:szCs w:val="24"/>
        </w:rPr>
        <w:t>Oxford/</w:t>
      </w:r>
      <w:proofErr w:type="spellStart"/>
      <w:r w:rsidR="00F1519E" w:rsidRPr="00C94190">
        <w:rPr>
          <w:rFonts w:ascii="Arial" w:hAnsi="Arial" w:cs="Arial"/>
          <w:sz w:val="24"/>
          <w:szCs w:val="24"/>
        </w:rPr>
        <w:t>Astrazeneca</w:t>
      </w:r>
      <w:proofErr w:type="spellEnd"/>
      <w:r w:rsidR="00F1519E" w:rsidRPr="00C94190">
        <w:rPr>
          <w:rFonts w:ascii="Arial" w:hAnsi="Arial" w:cs="Arial"/>
          <w:sz w:val="24"/>
          <w:szCs w:val="24"/>
        </w:rPr>
        <w:t>, não gera a quantidade necessária de anticorpos que precisamos para</w:t>
      </w:r>
      <w:r w:rsidR="001A1E26" w:rsidRPr="00C94190">
        <w:rPr>
          <w:rFonts w:ascii="Arial" w:hAnsi="Arial" w:cs="Arial"/>
          <w:sz w:val="24"/>
          <w:szCs w:val="24"/>
        </w:rPr>
        <w:t xml:space="preserve"> alcançarmos a </w:t>
      </w:r>
      <w:r w:rsidR="00576800" w:rsidRPr="00C94190">
        <w:rPr>
          <w:rFonts w:ascii="Arial" w:hAnsi="Arial" w:cs="Arial"/>
          <w:sz w:val="24"/>
          <w:szCs w:val="24"/>
        </w:rPr>
        <w:t>proteção</w:t>
      </w:r>
      <w:r w:rsidR="001A1E26" w:rsidRPr="00C94190">
        <w:rPr>
          <w:rFonts w:ascii="Arial" w:hAnsi="Arial" w:cs="Arial"/>
          <w:sz w:val="24"/>
          <w:szCs w:val="24"/>
        </w:rPr>
        <w:t>.</w:t>
      </w:r>
      <w:r w:rsidR="003E60ED" w:rsidRPr="00C94190">
        <w:rPr>
          <w:rFonts w:ascii="Arial" w:hAnsi="Arial" w:cs="Arial"/>
          <w:sz w:val="24"/>
          <w:szCs w:val="24"/>
        </w:rPr>
        <w:t xml:space="preserve"> Quando nos vacinamos, não estamos apenas nos protegendo, mas, principalmente, aqueles que nos cercam.</w:t>
      </w:r>
    </w:p>
    <w:p w14:paraId="78D6381C" w14:textId="65E9BE7C" w:rsidR="00077DB9" w:rsidRPr="00C94190" w:rsidRDefault="00597695" w:rsidP="00C9419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94190">
        <w:rPr>
          <w:rFonts w:ascii="Arial" w:hAnsi="Arial" w:cs="Arial"/>
          <w:sz w:val="24"/>
          <w:szCs w:val="24"/>
        </w:rPr>
        <w:t xml:space="preserve">Considerando </w:t>
      </w:r>
      <w:r w:rsidR="0093371C" w:rsidRPr="00C94190">
        <w:rPr>
          <w:rFonts w:ascii="Arial" w:hAnsi="Arial" w:cs="Arial"/>
          <w:sz w:val="24"/>
          <w:szCs w:val="24"/>
        </w:rPr>
        <w:t xml:space="preserve">o quinto </w:t>
      </w:r>
      <w:r w:rsidR="0093371C" w:rsidRPr="00C94190">
        <w:rPr>
          <w:rFonts w:ascii="Arial" w:hAnsi="Arial" w:cs="Arial"/>
          <w:b/>
          <w:bCs/>
          <w:sz w:val="24"/>
          <w:szCs w:val="24"/>
        </w:rPr>
        <w:t>princípio fundamental da Administração Pública</w:t>
      </w:r>
      <w:r w:rsidR="0093371C" w:rsidRPr="00C94190">
        <w:rPr>
          <w:rFonts w:ascii="Arial" w:hAnsi="Arial" w:cs="Arial"/>
          <w:sz w:val="24"/>
          <w:szCs w:val="24"/>
        </w:rPr>
        <w:t xml:space="preserve"> expresso na Carta Magna</w:t>
      </w:r>
      <w:r w:rsidR="00CC4A3C" w:rsidRPr="00C94190">
        <w:rPr>
          <w:rFonts w:ascii="Arial" w:hAnsi="Arial" w:cs="Arial"/>
          <w:sz w:val="24"/>
          <w:szCs w:val="24"/>
        </w:rPr>
        <w:t xml:space="preserve">, a </w:t>
      </w:r>
      <w:r w:rsidR="00CC4A3C" w:rsidRPr="00C94190">
        <w:rPr>
          <w:rFonts w:ascii="Arial" w:hAnsi="Arial" w:cs="Arial"/>
          <w:b/>
          <w:bCs/>
          <w:sz w:val="24"/>
          <w:szCs w:val="24"/>
        </w:rPr>
        <w:t>Eficiência</w:t>
      </w:r>
      <w:r w:rsidR="00CC4A3C" w:rsidRPr="00C94190">
        <w:rPr>
          <w:rFonts w:ascii="Arial" w:hAnsi="Arial" w:cs="Arial"/>
          <w:sz w:val="24"/>
          <w:szCs w:val="24"/>
        </w:rPr>
        <w:t xml:space="preserve"> </w:t>
      </w:r>
      <w:r w:rsidR="00077DB9" w:rsidRPr="00C94190">
        <w:rPr>
          <w:rFonts w:ascii="Arial" w:hAnsi="Arial" w:cs="Arial"/>
          <w:sz w:val="24"/>
          <w:szCs w:val="24"/>
        </w:rPr>
        <w:t>exige que a atividade administrativa seja exercida de maneira perfeita, com rendimento funcional</w:t>
      </w:r>
      <w:r w:rsidR="00FF1BF8" w:rsidRPr="00C94190">
        <w:rPr>
          <w:rFonts w:ascii="Arial" w:hAnsi="Arial" w:cs="Arial"/>
          <w:sz w:val="24"/>
          <w:szCs w:val="24"/>
        </w:rPr>
        <w:t>, requerendo</w:t>
      </w:r>
      <w:r w:rsidR="00077DB9" w:rsidRPr="00C94190">
        <w:rPr>
          <w:rFonts w:ascii="Arial" w:hAnsi="Arial" w:cs="Arial"/>
          <w:sz w:val="24"/>
          <w:szCs w:val="24"/>
        </w:rPr>
        <w:t xml:space="preserve"> resultados positivos para o serviço público e um atendimento satisfatório, em tempo razoável.</w:t>
      </w:r>
      <w:r w:rsidR="00D4566D" w:rsidRPr="00C94190">
        <w:rPr>
          <w:rFonts w:ascii="Arial" w:hAnsi="Arial" w:cs="Arial"/>
          <w:sz w:val="24"/>
          <w:szCs w:val="24"/>
        </w:rPr>
        <w:t xml:space="preserve"> Sendo assim, </w:t>
      </w:r>
      <w:r w:rsidR="00083E39" w:rsidRPr="00C94190">
        <w:rPr>
          <w:rFonts w:ascii="Arial" w:hAnsi="Arial" w:cs="Arial"/>
          <w:sz w:val="24"/>
          <w:szCs w:val="24"/>
        </w:rPr>
        <w:t>aplicar apenas a primeira dose do imunizante implica em desperdício de recursos públicos</w:t>
      </w:r>
      <w:r w:rsidR="00707D83" w:rsidRPr="00C94190">
        <w:rPr>
          <w:rFonts w:ascii="Arial" w:hAnsi="Arial" w:cs="Arial"/>
          <w:sz w:val="24"/>
          <w:szCs w:val="24"/>
        </w:rPr>
        <w:t xml:space="preserve">, posto que </w:t>
      </w:r>
      <w:r w:rsidR="00AA52C3" w:rsidRPr="00C94190">
        <w:rPr>
          <w:rFonts w:ascii="Arial" w:hAnsi="Arial" w:cs="Arial"/>
          <w:sz w:val="24"/>
          <w:szCs w:val="24"/>
        </w:rPr>
        <w:t xml:space="preserve">não gera a proteção desejada </w:t>
      </w:r>
      <w:r w:rsidR="00251E28" w:rsidRPr="00C94190">
        <w:rPr>
          <w:rFonts w:ascii="Arial" w:hAnsi="Arial" w:cs="Arial"/>
          <w:sz w:val="24"/>
          <w:szCs w:val="24"/>
        </w:rPr>
        <w:t xml:space="preserve">ao mesmo tempo em que demanda </w:t>
      </w:r>
      <w:r w:rsidR="005D2E4F" w:rsidRPr="00C94190">
        <w:rPr>
          <w:rFonts w:ascii="Arial" w:hAnsi="Arial" w:cs="Arial"/>
          <w:sz w:val="24"/>
          <w:szCs w:val="24"/>
        </w:rPr>
        <w:t>gastos do erário.</w:t>
      </w:r>
      <w:r w:rsidR="00AA52C3" w:rsidRPr="00C94190">
        <w:rPr>
          <w:rFonts w:ascii="Arial" w:hAnsi="Arial" w:cs="Arial"/>
          <w:sz w:val="24"/>
          <w:szCs w:val="24"/>
        </w:rPr>
        <w:t xml:space="preserve"> </w:t>
      </w:r>
    </w:p>
    <w:p w14:paraId="667E2FB5" w14:textId="35B8B782" w:rsidR="00FF1BF8" w:rsidRPr="00C94190" w:rsidRDefault="00FF1BF8" w:rsidP="00C9419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94190">
        <w:rPr>
          <w:rFonts w:ascii="Arial" w:hAnsi="Arial" w:cs="Arial"/>
          <w:sz w:val="24"/>
          <w:szCs w:val="24"/>
        </w:rPr>
        <w:t xml:space="preserve">Nessa esteira, o trabalho de busca pelos faltosos que ainda não receberam a dose de reforço supera a atuação pautada única e exclusivamente na demanda do cidadão, em vez </w:t>
      </w:r>
      <w:r w:rsidR="009029D0" w:rsidRPr="00C94190">
        <w:rPr>
          <w:rFonts w:ascii="Arial" w:hAnsi="Arial" w:cs="Arial"/>
          <w:sz w:val="24"/>
          <w:szCs w:val="24"/>
        </w:rPr>
        <w:t>disso,</w:t>
      </w:r>
      <w:r w:rsidRPr="00C94190">
        <w:rPr>
          <w:rFonts w:ascii="Arial" w:hAnsi="Arial" w:cs="Arial"/>
          <w:sz w:val="24"/>
          <w:szCs w:val="24"/>
        </w:rPr>
        <w:t xml:space="preserve"> o foco aqui é pela proatividade</w:t>
      </w:r>
      <w:r w:rsidR="000A35E5" w:rsidRPr="00C94190">
        <w:rPr>
          <w:rFonts w:ascii="Arial" w:hAnsi="Arial" w:cs="Arial"/>
          <w:sz w:val="24"/>
          <w:szCs w:val="24"/>
        </w:rPr>
        <w:t xml:space="preserve"> e </w:t>
      </w:r>
      <w:r w:rsidR="00251E28" w:rsidRPr="00C94190">
        <w:rPr>
          <w:rFonts w:ascii="Arial" w:hAnsi="Arial" w:cs="Arial"/>
          <w:sz w:val="24"/>
          <w:szCs w:val="24"/>
        </w:rPr>
        <w:t>pela eficiência da gestão pública</w:t>
      </w:r>
      <w:r w:rsidRPr="00C94190">
        <w:rPr>
          <w:rFonts w:ascii="Arial" w:hAnsi="Arial" w:cs="Arial"/>
          <w:sz w:val="24"/>
          <w:szCs w:val="24"/>
        </w:rPr>
        <w:t xml:space="preserve">, prezando </w:t>
      </w:r>
      <w:r w:rsidR="00683B38" w:rsidRPr="00C94190">
        <w:rPr>
          <w:rFonts w:ascii="Arial" w:hAnsi="Arial" w:cs="Arial"/>
          <w:sz w:val="24"/>
          <w:szCs w:val="24"/>
        </w:rPr>
        <w:t>pel</w:t>
      </w:r>
      <w:r w:rsidRPr="00C94190">
        <w:rPr>
          <w:rFonts w:ascii="Arial" w:hAnsi="Arial" w:cs="Arial"/>
          <w:sz w:val="24"/>
          <w:szCs w:val="24"/>
        </w:rPr>
        <w:t xml:space="preserve">o bem geral da comunidade local. </w:t>
      </w:r>
    </w:p>
    <w:p w14:paraId="32E99FE0" w14:textId="50A65896" w:rsidR="00933579" w:rsidRPr="00C94190" w:rsidRDefault="00933579" w:rsidP="00C9419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94190">
        <w:rPr>
          <w:rFonts w:ascii="Arial" w:hAnsi="Arial" w:cs="Arial"/>
          <w:sz w:val="24"/>
          <w:szCs w:val="24"/>
        </w:rPr>
        <w:lastRenderedPageBreak/>
        <w:t xml:space="preserve">II – </w:t>
      </w:r>
      <w:r w:rsidR="002E602B" w:rsidRPr="00C94190">
        <w:rPr>
          <w:rFonts w:ascii="Arial" w:hAnsi="Arial" w:cs="Arial"/>
          <w:sz w:val="24"/>
          <w:szCs w:val="24"/>
        </w:rPr>
        <w:t xml:space="preserve">Para tanto, recomendamos </w:t>
      </w:r>
      <w:r w:rsidR="00D21574" w:rsidRPr="00C94190">
        <w:rPr>
          <w:rFonts w:ascii="Arial" w:hAnsi="Arial" w:cs="Arial"/>
          <w:sz w:val="24"/>
          <w:szCs w:val="24"/>
        </w:rPr>
        <w:t>a</w:t>
      </w:r>
      <w:r w:rsidR="002E602B" w:rsidRPr="00C94190">
        <w:rPr>
          <w:rFonts w:ascii="Arial" w:hAnsi="Arial" w:cs="Arial"/>
          <w:sz w:val="24"/>
          <w:szCs w:val="24"/>
        </w:rPr>
        <w:t>o gestor público:</w:t>
      </w:r>
    </w:p>
    <w:p w14:paraId="15AA0D05" w14:textId="76666A0F" w:rsidR="00091994" w:rsidRPr="00C94190" w:rsidRDefault="002E602B" w:rsidP="00C9419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94190">
        <w:rPr>
          <w:rFonts w:ascii="Arial" w:hAnsi="Arial" w:cs="Arial"/>
          <w:b/>
          <w:bCs/>
          <w:sz w:val="24"/>
          <w:szCs w:val="24"/>
        </w:rPr>
        <w:t xml:space="preserve"> </w:t>
      </w:r>
      <w:r w:rsidR="002019F5" w:rsidRPr="00C94190">
        <w:rPr>
          <w:rFonts w:ascii="Arial" w:hAnsi="Arial" w:cs="Arial"/>
          <w:sz w:val="24"/>
          <w:szCs w:val="24"/>
        </w:rPr>
        <w:t>a)</w:t>
      </w:r>
      <w:r w:rsidR="00472525" w:rsidRPr="00C94190">
        <w:rPr>
          <w:rFonts w:ascii="Arial" w:hAnsi="Arial" w:cs="Arial"/>
          <w:sz w:val="24"/>
          <w:szCs w:val="24"/>
        </w:rPr>
        <w:t xml:space="preserve"> </w:t>
      </w:r>
      <w:r w:rsidR="00AA45A5" w:rsidRPr="00C94190">
        <w:rPr>
          <w:rFonts w:ascii="Arial" w:hAnsi="Arial" w:cs="Arial"/>
          <w:sz w:val="24"/>
          <w:szCs w:val="24"/>
        </w:rPr>
        <w:t>I</w:t>
      </w:r>
      <w:r w:rsidR="00823318" w:rsidRPr="00C94190">
        <w:rPr>
          <w:rFonts w:ascii="Arial" w:hAnsi="Arial" w:cs="Arial"/>
          <w:sz w:val="24"/>
          <w:szCs w:val="24"/>
        </w:rPr>
        <w:t>dentificar aqueles que não completaram o esquema vacinal</w:t>
      </w:r>
      <w:r w:rsidR="00E80FB4" w:rsidRPr="00C94190">
        <w:rPr>
          <w:rFonts w:ascii="Arial" w:hAnsi="Arial" w:cs="Arial"/>
          <w:sz w:val="24"/>
          <w:szCs w:val="24"/>
        </w:rPr>
        <w:t xml:space="preserve"> (segunda dose depois de três semanas para a </w:t>
      </w:r>
      <w:proofErr w:type="spellStart"/>
      <w:r w:rsidR="00E80FB4" w:rsidRPr="00C94190">
        <w:rPr>
          <w:rFonts w:ascii="Arial" w:hAnsi="Arial" w:cs="Arial"/>
          <w:sz w:val="24"/>
          <w:szCs w:val="24"/>
        </w:rPr>
        <w:t>Coronavac</w:t>
      </w:r>
      <w:proofErr w:type="spellEnd"/>
      <w:r w:rsidR="00E80FB4" w:rsidRPr="00C94190">
        <w:rPr>
          <w:rFonts w:ascii="Arial" w:hAnsi="Arial" w:cs="Arial"/>
          <w:sz w:val="24"/>
          <w:szCs w:val="24"/>
        </w:rPr>
        <w:t xml:space="preserve"> e três meses para Oxford/</w:t>
      </w:r>
      <w:proofErr w:type="spellStart"/>
      <w:r w:rsidR="00E80FB4" w:rsidRPr="00C94190">
        <w:rPr>
          <w:rFonts w:ascii="Arial" w:hAnsi="Arial" w:cs="Arial"/>
          <w:sz w:val="24"/>
          <w:szCs w:val="24"/>
        </w:rPr>
        <w:t>Astrazeneca</w:t>
      </w:r>
      <w:proofErr w:type="spellEnd"/>
      <w:r w:rsidR="00E80FB4" w:rsidRPr="00C94190">
        <w:rPr>
          <w:rFonts w:ascii="Arial" w:hAnsi="Arial" w:cs="Arial"/>
          <w:sz w:val="24"/>
          <w:szCs w:val="24"/>
        </w:rPr>
        <w:t>)</w:t>
      </w:r>
      <w:r w:rsidR="008643C5" w:rsidRPr="00C94190">
        <w:rPr>
          <w:rFonts w:ascii="Arial" w:hAnsi="Arial" w:cs="Arial"/>
          <w:sz w:val="24"/>
          <w:szCs w:val="24"/>
        </w:rPr>
        <w:t>;</w:t>
      </w:r>
    </w:p>
    <w:p w14:paraId="772B5ECE" w14:textId="57817056" w:rsidR="00823318" w:rsidRPr="00C94190" w:rsidRDefault="002019F5" w:rsidP="00C9419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94190">
        <w:rPr>
          <w:rFonts w:ascii="Arial" w:hAnsi="Arial" w:cs="Arial"/>
          <w:sz w:val="24"/>
          <w:szCs w:val="24"/>
        </w:rPr>
        <w:t>b)</w:t>
      </w:r>
      <w:r w:rsidR="00091994" w:rsidRPr="00C94190">
        <w:rPr>
          <w:rFonts w:ascii="Arial" w:hAnsi="Arial" w:cs="Arial"/>
          <w:sz w:val="24"/>
          <w:szCs w:val="24"/>
        </w:rPr>
        <w:t xml:space="preserve"> </w:t>
      </w:r>
      <w:r w:rsidR="00823318" w:rsidRPr="00C94190">
        <w:rPr>
          <w:rFonts w:ascii="Arial" w:hAnsi="Arial" w:cs="Arial"/>
          <w:sz w:val="24"/>
          <w:szCs w:val="24"/>
        </w:rPr>
        <w:t xml:space="preserve">Após essa etapa, o próximo passo será </w:t>
      </w:r>
      <w:r w:rsidR="00091994" w:rsidRPr="00C94190">
        <w:rPr>
          <w:rFonts w:ascii="Arial" w:hAnsi="Arial" w:cs="Arial"/>
          <w:sz w:val="24"/>
          <w:szCs w:val="24"/>
        </w:rPr>
        <w:t>e</w:t>
      </w:r>
      <w:r w:rsidR="00823318" w:rsidRPr="00C94190">
        <w:rPr>
          <w:rFonts w:ascii="Arial" w:hAnsi="Arial" w:cs="Arial"/>
          <w:sz w:val="24"/>
          <w:szCs w:val="24"/>
        </w:rPr>
        <w:t>ntrar em contato por telefone ou fazer a visita domiciliar</w:t>
      </w:r>
      <w:r w:rsidR="00D06101" w:rsidRPr="00C94190">
        <w:rPr>
          <w:rFonts w:ascii="Arial" w:hAnsi="Arial" w:cs="Arial"/>
          <w:sz w:val="24"/>
          <w:szCs w:val="24"/>
        </w:rPr>
        <w:t xml:space="preserve">, podendo se dar por meio dos Agentes </w:t>
      </w:r>
      <w:r w:rsidR="00A77DEC" w:rsidRPr="00C94190">
        <w:rPr>
          <w:rFonts w:ascii="Arial" w:hAnsi="Arial" w:cs="Arial"/>
          <w:sz w:val="24"/>
          <w:szCs w:val="24"/>
        </w:rPr>
        <w:t>Comunitários de Saúde;</w:t>
      </w:r>
    </w:p>
    <w:p w14:paraId="529F0BA8" w14:textId="6E001C00" w:rsidR="00532C49" w:rsidRPr="00C94190" w:rsidRDefault="002019F5" w:rsidP="00C9419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94190">
        <w:rPr>
          <w:rFonts w:ascii="Arial" w:hAnsi="Arial" w:cs="Arial"/>
          <w:sz w:val="24"/>
          <w:szCs w:val="24"/>
        </w:rPr>
        <w:t>c)</w:t>
      </w:r>
      <w:r w:rsidR="00532C49" w:rsidRPr="00C94190">
        <w:rPr>
          <w:rFonts w:ascii="Arial" w:hAnsi="Arial" w:cs="Arial"/>
          <w:sz w:val="24"/>
          <w:szCs w:val="24"/>
        </w:rPr>
        <w:t xml:space="preserve"> De forma complementar, </w:t>
      </w:r>
      <w:r w:rsidR="00447255" w:rsidRPr="00C94190">
        <w:rPr>
          <w:rFonts w:ascii="Arial" w:hAnsi="Arial" w:cs="Arial"/>
          <w:b/>
          <w:bCs/>
          <w:sz w:val="24"/>
          <w:szCs w:val="24"/>
        </w:rPr>
        <w:t>s</w:t>
      </w:r>
      <w:r w:rsidR="00113DAC" w:rsidRPr="00C94190">
        <w:rPr>
          <w:rFonts w:ascii="Arial" w:hAnsi="Arial" w:cs="Arial"/>
          <w:b/>
          <w:bCs/>
          <w:sz w:val="24"/>
          <w:szCs w:val="24"/>
        </w:rPr>
        <w:t>ugerimos</w:t>
      </w:r>
      <w:r w:rsidR="00113DAC" w:rsidRPr="00C94190">
        <w:rPr>
          <w:rFonts w:ascii="Arial" w:hAnsi="Arial" w:cs="Arial"/>
          <w:sz w:val="24"/>
          <w:szCs w:val="24"/>
        </w:rPr>
        <w:t xml:space="preserve"> a </w:t>
      </w:r>
      <w:r w:rsidR="0020394D" w:rsidRPr="00C94190">
        <w:rPr>
          <w:rFonts w:ascii="Arial" w:hAnsi="Arial" w:cs="Arial"/>
          <w:sz w:val="24"/>
          <w:szCs w:val="24"/>
        </w:rPr>
        <w:t>realiza</w:t>
      </w:r>
      <w:r w:rsidR="00113DAC" w:rsidRPr="00C94190">
        <w:rPr>
          <w:rFonts w:ascii="Arial" w:hAnsi="Arial" w:cs="Arial"/>
          <w:sz w:val="24"/>
          <w:szCs w:val="24"/>
        </w:rPr>
        <w:t>ção de</w:t>
      </w:r>
      <w:r w:rsidR="00532C49" w:rsidRPr="00C94190">
        <w:rPr>
          <w:rFonts w:ascii="Arial" w:hAnsi="Arial" w:cs="Arial"/>
          <w:sz w:val="24"/>
          <w:szCs w:val="24"/>
        </w:rPr>
        <w:t xml:space="preserve"> campanha institucional sobre o assunto</w:t>
      </w:r>
      <w:r w:rsidR="006F3ADD" w:rsidRPr="00C94190">
        <w:rPr>
          <w:rFonts w:ascii="Arial" w:hAnsi="Arial" w:cs="Arial"/>
          <w:sz w:val="24"/>
          <w:szCs w:val="24"/>
        </w:rPr>
        <w:t>, nas redes sociais</w:t>
      </w:r>
      <w:r w:rsidR="008136CC" w:rsidRPr="00C94190">
        <w:rPr>
          <w:rFonts w:ascii="Arial" w:hAnsi="Arial" w:cs="Arial"/>
          <w:sz w:val="24"/>
          <w:szCs w:val="24"/>
        </w:rPr>
        <w:t xml:space="preserve"> e</w:t>
      </w:r>
      <w:r w:rsidR="006F3ADD" w:rsidRPr="00C94190">
        <w:rPr>
          <w:rFonts w:ascii="Arial" w:hAnsi="Arial" w:cs="Arial"/>
          <w:sz w:val="24"/>
          <w:szCs w:val="24"/>
        </w:rPr>
        <w:t xml:space="preserve"> </w:t>
      </w:r>
      <w:r w:rsidR="00D10F84" w:rsidRPr="00C94190">
        <w:rPr>
          <w:rFonts w:ascii="Arial" w:hAnsi="Arial" w:cs="Arial"/>
          <w:sz w:val="24"/>
          <w:szCs w:val="24"/>
        </w:rPr>
        <w:t xml:space="preserve">no </w:t>
      </w:r>
      <w:r w:rsidR="006F3ADD" w:rsidRPr="00C94190">
        <w:rPr>
          <w:rFonts w:ascii="Arial" w:hAnsi="Arial" w:cs="Arial"/>
          <w:sz w:val="24"/>
          <w:szCs w:val="24"/>
        </w:rPr>
        <w:t>site oficial da prefeitura</w:t>
      </w:r>
      <w:r w:rsidR="00E31021" w:rsidRPr="00C94190">
        <w:rPr>
          <w:rFonts w:ascii="Arial" w:hAnsi="Arial" w:cs="Arial"/>
          <w:sz w:val="24"/>
          <w:szCs w:val="24"/>
        </w:rPr>
        <w:t>,</w:t>
      </w:r>
      <w:r w:rsidR="0020394D" w:rsidRPr="00C94190">
        <w:rPr>
          <w:rFonts w:ascii="Arial" w:hAnsi="Arial" w:cs="Arial"/>
          <w:sz w:val="24"/>
          <w:szCs w:val="24"/>
        </w:rPr>
        <w:t xml:space="preserve"> </w:t>
      </w:r>
      <w:r w:rsidR="00532C49" w:rsidRPr="00C94190">
        <w:rPr>
          <w:rFonts w:ascii="Arial" w:hAnsi="Arial" w:cs="Arial"/>
          <w:sz w:val="24"/>
          <w:szCs w:val="24"/>
        </w:rPr>
        <w:t xml:space="preserve">para </w:t>
      </w:r>
      <w:r w:rsidR="008136CC" w:rsidRPr="00C94190">
        <w:rPr>
          <w:rFonts w:ascii="Arial" w:hAnsi="Arial" w:cs="Arial"/>
          <w:sz w:val="24"/>
          <w:szCs w:val="24"/>
        </w:rPr>
        <w:t xml:space="preserve">chamar atenção </w:t>
      </w:r>
      <w:r w:rsidR="00335691" w:rsidRPr="00C94190">
        <w:rPr>
          <w:rFonts w:ascii="Arial" w:hAnsi="Arial" w:cs="Arial"/>
          <w:sz w:val="24"/>
          <w:szCs w:val="24"/>
        </w:rPr>
        <w:t xml:space="preserve">e mobilizar </w:t>
      </w:r>
      <w:r w:rsidR="008136CC" w:rsidRPr="00C94190">
        <w:rPr>
          <w:rFonts w:ascii="Arial" w:hAnsi="Arial" w:cs="Arial"/>
          <w:sz w:val="24"/>
          <w:szCs w:val="24"/>
        </w:rPr>
        <w:t>a população local.</w:t>
      </w:r>
    </w:p>
    <w:p w14:paraId="55E0F3E1" w14:textId="3633F8D0" w:rsidR="00823318" w:rsidRPr="00C94190" w:rsidRDefault="00974F6D" w:rsidP="00C9419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94190">
        <w:rPr>
          <w:rFonts w:ascii="Arial" w:hAnsi="Arial" w:cs="Arial"/>
          <w:sz w:val="24"/>
          <w:szCs w:val="24"/>
        </w:rPr>
        <w:t xml:space="preserve">Por fim, o gestor público deve assegurar a total transparência das ações </w:t>
      </w:r>
      <w:r w:rsidR="008C29E4" w:rsidRPr="00C94190">
        <w:rPr>
          <w:rFonts w:ascii="Arial" w:hAnsi="Arial" w:cs="Arial"/>
          <w:sz w:val="24"/>
          <w:szCs w:val="24"/>
        </w:rPr>
        <w:t>implementadas</w:t>
      </w:r>
      <w:r w:rsidRPr="00C94190">
        <w:rPr>
          <w:rFonts w:ascii="Arial" w:hAnsi="Arial" w:cs="Arial"/>
          <w:sz w:val="24"/>
          <w:szCs w:val="24"/>
        </w:rPr>
        <w:t>, possibilitando</w:t>
      </w:r>
      <w:r w:rsidR="002D17E6" w:rsidRPr="00C94190">
        <w:rPr>
          <w:rFonts w:ascii="Arial" w:hAnsi="Arial" w:cs="Arial"/>
          <w:sz w:val="24"/>
          <w:szCs w:val="24"/>
        </w:rPr>
        <w:t>,</w:t>
      </w:r>
      <w:r w:rsidRPr="00C94190">
        <w:rPr>
          <w:rFonts w:ascii="Arial" w:hAnsi="Arial" w:cs="Arial"/>
          <w:sz w:val="24"/>
          <w:szCs w:val="24"/>
        </w:rPr>
        <w:t xml:space="preserve"> aos órgãos de controle competentes</w:t>
      </w:r>
      <w:r w:rsidR="002D17E6" w:rsidRPr="00C94190">
        <w:rPr>
          <w:rFonts w:ascii="Arial" w:hAnsi="Arial" w:cs="Arial"/>
          <w:sz w:val="24"/>
          <w:szCs w:val="24"/>
        </w:rPr>
        <w:t>,</w:t>
      </w:r>
      <w:r w:rsidRPr="00C94190">
        <w:rPr>
          <w:rFonts w:ascii="Arial" w:hAnsi="Arial" w:cs="Arial"/>
          <w:sz w:val="24"/>
          <w:szCs w:val="24"/>
        </w:rPr>
        <w:t xml:space="preserve"> a fiscalização</w:t>
      </w:r>
      <w:r w:rsidR="008C29E4" w:rsidRPr="00C94190">
        <w:rPr>
          <w:rFonts w:ascii="Arial" w:hAnsi="Arial" w:cs="Arial"/>
          <w:sz w:val="24"/>
          <w:szCs w:val="24"/>
        </w:rPr>
        <w:t>, e</w:t>
      </w:r>
      <w:r w:rsidR="002D17E6" w:rsidRPr="00C94190">
        <w:rPr>
          <w:rFonts w:ascii="Arial" w:hAnsi="Arial" w:cs="Arial"/>
          <w:sz w:val="24"/>
          <w:szCs w:val="24"/>
        </w:rPr>
        <w:t>,</w:t>
      </w:r>
      <w:r w:rsidR="008C29E4" w:rsidRPr="00C94190">
        <w:rPr>
          <w:rFonts w:ascii="Arial" w:hAnsi="Arial" w:cs="Arial"/>
          <w:sz w:val="24"/>
          <w:szCs w:val="24"/>
        </w:rPr>
        <w:t xml:space="preserve"> à população em geral</w:t>
      </w:r>
      <w:r w:rsidR="002D17E6" w:rsidRPr="00C94190">
        <w:rPr>
          <w:rFonts w:ascii="Arial" w:hAnsi="Arial" w:cs="Arial"/>
          <w:sz w:val="24"/>
          <w:szCs w:val="24"/>
        </w:rPr>
        <w:t>,</w:t>
      </w:r>
      <w:r w:rsidR="008C29E4" w:rsidRPr="00C94190">
        <w:rPr>
          <w:rFonts w:ascii="Arial" w:hAnsi="Arial" w:cs="Arial"/>
          <w:sz w:val="24"/>
          <w:szCs w:val="24"/>
        </w:rPr>
        <w:t xml:space="preserve"> o </w:t>
      </w:r>
      <w:r w:rsidR="00601CE2" w:rsidRPr="00C94190">
        <w:rPr>
          <w:rFonts w:ascii="Arial" w:hAnsi="Arial" w:cs="Arial"/>
          <w:sz w:val="24"/>
          <w:szCs w:val="24"/>
        </w:rPr>
        <w:t>conhecimento</w:t>
      </w:r>
      <w:r w:rsidR="002D17E6" w:rsidRPr="00C94190">
        <w:rPr>
          <w:rFonts w:ascii="Arial" w:hAnsi="Arial" w:cs="Arial"/>
          <w:sz w:val="24"/>
          <w:szCs w:val="24"/>
        </w:rPr>
        <w:t xml:space="preserve"> e </w:t>
      </w:r>
      <w:r w:rsidR="00E97A6B" w:rsidRPr="00C94190">
        <w:rPr>
          <w:rFonts w:ascii="Arial" w:hAnsi="Arial" w:cs="Arial"/>
          <w:sz w:val="24"/>
          <w:szCs w:val="24"/>
        </w:rPr>
        <w:t xml:space="preserve">o </w:t>
      </w:r>
      <w:r w:rsidR="002D17E6" w:rsidRPr="00C94190">
        <w:rPr>
          <w:rFonts w:ascii="Arial" w:hAnsi="Arial" w:cs="Arial"/>
          <w:sz w:val="24"/>
          <w:szCs w:val="24"/>
        </w:rPr>
        <w:t>monitoramento</w:t>
      </w:r>
      <w:r w:rsidR="006E365A" w:rsidRPr="00C94190">
        <w:rPr>
          <w:rFonts w:ascii="Arial" w:hAnsi="Arial" w:cs="Arial"/>
          <w:sz w:val="24"/>
          <w:szCs w:val="24"/>
        </w:rPr>
        <w:t xml:space="preserve"> das ações ora realizadas pelos </w:t>
      </w:r>
      <w:r w:rsidR="00C154AA" w:rsidRPr="00C94190">
        <w:rPr>
          <w:rFonts w:ascii="Arial" w:hAnsi="Arial" w:cs="Arial"/>
          <w:sz w:val="24"/>
          <w:szCs w:val="24"/>
        </w:rPr>
        <w:t>Executivos municipais.</w:t>
      </w:r>
    </w:p>
    <w:p w14:paraId="32C941A3" w14:textId="77777777" w:rsidR="00D10F84" w:rsidRPr="002B29C5" w:rsidRDefault="00D10F84" w:rsidP="00A93F15">
      <w:pPr>
        <w:ind w:firstLine="851"/>
        <w:jc w:val="both"/>
        <w:rPr>
          <w:rFonts w:ascii="Arial" w:hAnsi="Arial" w:cs="Arial"/>
        </w:rPr>
      </w:pPr>
    </w:p>
    <w:p w14:paraId="08C20959" w14:textId="77777777" w:rsidR="00C94190" w:rsidRDefault="00C94190" w:rsidP="001869D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C9CBDCC" w14:textId="67B79452" w:rsidR="001869D2" w:rsidRPr="00C94190" w:rsidRDefault="001869D2" w:rsidP="001869D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C94190">
        <w:rPr>
          <w:rFonts w:ascii="Arial" w:eastAsia="Times New Roman" w:hAnsi="Arial" w:cs="Arial"/>
          <w:sz w:val="24"/>
          <w:szCs w:val="24"/>
          <w:lang w:eastAsia="pt-BR"/>
        </w:rPr>
        <w:t>CGF, 26 de abril de 2021.</w:t>
      </w:r>
    </w:p>
    <w:p w14:paraId="542A2DD3" w14:textId="77777777" w:rsidR="001869D2" w:rsidRPr="00C94190" w:rsidRDefault="001869D2" w:rsidP="001869D2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12CD516" w14:textId="77777777" w:rsidR="001869D2" w:rsidRPr="00C94190" w:rsidRDefault="001869D2" w:rsidP="001869D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FF79A3C" w14:textId="77777777" w:rsidR="001869D2" w:rsidRPr="00C94190" w:rsidRDefault="001869D2" w:rsidP="001869D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808080"/>
          <w:sz w:val="24"/>
          <w:szCs w:val="24"/>
          <w:lang w:eastAsia="pt-BR"/>
        </w:rPr>
      </w:pPr>
      <w:r w:rsidRPr="00C94190">
        <w:rPr>
          <w:rFonts w:ascii="Arial" w:eastAsia="Times New Roman" w:hAnsi="Arial" w:cs="Arial"/>
          <w:color w:val="808080"/>
          <w:sz w:val="24"/>
          <w:szCs w:val="24"/>
          <w:lang w:eastAsia="pt-BR"/>
        </w:rPr>
        <w:t>-assinatura digital-</w:t>
      </w:r>
    </w:p>
    <w:p w14:paraId="38E4E9B5" w14:textId="77777777" w:rsidR="001869D2" w:rsidRPr="00C94190" w:rsidRDefault="001869D2" w:rsidP="001869D2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4190">
        <w:rPr>
          <w:rFonts w:ascii="Arial" w:eastAsia="Times New Roman" w:hAnsi="Arial" w:cs="Arial"/>
          <w:b/>
          <w:sz w:val="24"/>
          <w:szCs w:val="24"/>
          <w:lang w:eastAsia="pt-BR"/>
        </w:rPr>
        <w:t>RAFAEL MORAIS GONÇALVES AYRES</w:t>
      </w:r>
    </w:p>
    <w:p w14:paraId="40E68C89" w14:textId="77777777" w:rsidR="001869D2" w:rsidRPr="00C94190" w:rsidRDefault="001869D2" w:rsidP="001869D2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C94190">
        <w:rPr>
          <w:rFonts w:ascii="Arial" w:eastAsia="Times New Roman" w:hAnsi="Arial" w:cs="Arial"/>
          <w:sz w:val="24"/>
          <w:szCs w:val="24"/>
          <w:lang w:eastAsia="pt-BR"/>
        </w:rPr>
        <w:t>Coordenador-Geral de Fiscalização</w:t>
      </w:r>
    </w:p>
    <w:p w14:paraId="67AA3E0E" w14:textId="77777777" w:rsidR="001869D2" w:rsidRPr="00C94190" w:rsidRDefault="001869D2" w:rsidP="001869D2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C94190">
        <w:rPr>
          <w:rFonts w:ascii="Arial" w:eastAsia="Times New Roman" w:hAnsi="Arial" w:cs="Arial"/>
          <w:sz w:val="24"/>
          <w:szCs w:val="24"/>
          <w:lang w:eastAsia="pt-BR"/>
        </w:rPr>
        <w:t>Matrícula nº 51298-2</w:t>
      </w:r>
    </w:p>
    <w:p w14:paraId="705348BD" w14:textId="77777777" w:rsidR="00823318" w:rsidRPr="00C94190" w:rsidRDefault="00823318" w:rsidP="00823318">
      <w:pPr>
        <w:jc w:val="both"/>
        <w:rPr>
          <w:rFonts w:ascii="Arial" w:hAnsi="Arial" w:cs="Arial"/>
          <w:sz w:val="24"/>
          <w:szCs w:val="24"/>
        </w:rPr>
      </w:pPr>
    </w:p>
    <w:p w14:paraId="22CDA488" w14:textId="4E6BFCC1" w:rsidR="00823318" w:rsidRPr="002B29C5" w:rsidRDefault="00823318">
      <w:pPr>
        <w:rPr>
          <w:rFonts w:ascii="Arial" w:hAnsi="Arial" w:cs="Arial"/>
        </w:rPr>
      </w:pPr>
    </w:p>
    <w:p w14:paraId="1FCC4644" w14:textId="0ECC95D0" w:rsidR="00823318" w:rsidRPr="002B29C5" w:rsidRDefault="00823318">
      <w:pPr>
        <w:rPr>
          <w:rFonts w:ascii="Arial" w:hAnsi="Arial" w:cs="Arial"/>
        </w:rPr>
      </w:pPr>
    </w:p>
    <w:p w14:paraId="599C0535" w14:textId="5180A861" w:rsidR="00823318" w:rsidRPr="002B29C5" w:rsidRDefault="00823318">
      <w:pPr>
        <w:rPr>
          <w:rFonts w:ascii="Arial" w:hAnsi="Arial" w:cs="Arial"/>
        </w:rPr>
      </w:pPr>
    </w:p>
    <w:p w14:paraId="4FC8812E" w14:textId="5A10A9C9" w:rsidR="00823318" w:rsidRDefault="00823318"/>
    <w:p w14:paraId="4C4E6952" w14:textId="77777777" w:rsidR="00823318" w:rsidRDefault="00823318"/>
    <w:p w14:paraId="0502FCB3" w14:textId="77777777" w:rsidR="00CC046C" w:rsidRDefault="00CC046C" w:rsidP="00181AD6">
      <w:pPr>
        <w:jc w:val="both"/>
      </w:pPr>
    </w:p>
    <w:p w14:paraId="61E01235" w14:textId="77777777" w:rsidR="00181AD6" w:rsidRDefault="00181AD6" w:rsidP="00181AD6">
      <w:pPr>
        <w:jc w:val="both"/>
      </w:pPr>
    </w:p>
    <w:p w14:paraId="3E2BB20B" w14:textId="77777777" w:rsidR="00181AD6" w:rsidRDefault="00181AD6" w:rsidP="00181AD6">
      <w:pPr>
        <w:jc w:val="both"/>
      </w:pPr>
    </w:p>
    <w:p w14:paraId="76A7CC8D" w14:textId="77777777" w:rsidR="00181AD6" w:rsidRDefault="00181AD6" w:rsidP="00181AD6">
      <w:pPr>
        <w:jc w:val="both"/>
      </w:pPr>
    </w:p>
    <w:p w14:paraId="3969FEFA" w14:textId="669BCD84" w:rsidR="00F3104C" w:rsidRDefault="004616E8" w:rsidP="00181AD6">
      <w:pPr>
        <w:jc w:val="both"/>
      </w:pPr>
      <w:r>
        <w:t xml:space="preserve"> </w:t>
      </w:r>
    </w:p>
    <w:sectPr w:rsidR="00F3104C" w:rsidSect="00F3104C">
      <w:headerReference w:type="default" r:id="rId6"/>
      <w:footnotePr>
        <w:numFmt w:val="chicago"/>
      </w:footnotePr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5A979" w14:textId="77777777" w:rsidR="00D5681F" w:rsidRDefault="00D5681F" w:rsidP="00C94190">
      <w:pPr>
        <w:spacing w:after="0" w:line="240" w:lineRule="auto"/>
      </w:pPr>
      <w:r>
        <w:separator/>
      </w:r>
    </w:p>
  </w:endnote>
  <w:endnote w:type="continuationSeparator" w:id="0">
    <w:p w14:paraId="48BD11E5" w14:textId="77777777" w:rsidR="00D5681F" w:rsidRDefault="00D5681F" w:rsidP="00C9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5417E" w14:textId="77777777" w:rsidR="00D5681F" w:rsidRDefault="00D5681F" w:rsidP="00C94190">
      <w:pPr>
        <w:spacing w:after="0" w:line="240" w:lineRule="auto"/>
      </w:pPr>
      <w:r>
        <w:separator/>
      </w:r>
    </w:p>
  </w:footnote>
  <w:footnote w:type="continuationSeparator" w:id="0">
    <w:p w14:paraId="4D2273F1" w14:textId="77777777" w:rsidR="00D5681F" w:rsidRDefault="00D5681F" w:rsidP="00C94190">
      <w:pPr>
        <w:spacing w:after="0" w:line="240" w:lineRule="auto"/>
      </w:pPr>
      <w:r>
        <w:continuationSeparator/>
      </w:r>
    </w:p>
  </w:footnote>
  <w:footnote w:id="1">
    <w:p w14:paraId="6568BD3F" w14:textId="77777777" w:rsidR="005168CA" w:rsidRPr="0038311D" w:rsidRDefault="00C94190" w:rsidP="005168CA">
      <w:pPr>
        <w:pStyle w:val="Textodenotaderodap"/>
        <w:rPr>
          <w:rFonts w:ascii="Arial" w:hAnsi="Arial" w:cs="Arial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="005168CA" w:rsidRPr="0038311D">
        <w:rPr>
          <w:rFonts w:ascii="Arial" w:hAnsi="Arial" w:cs="Arial"/>
          <w:b/>
          <w:sz w:val="18"/>
          <w:szCs w:val="18"/>
        </w:rPr>
        <w:t>Nota da Biblioteca:</w:t>
      </w:r>
    </w:p>
    <w:p w14:paraId="64B51992" w14:textId="7E310122" w:rsidR="00C94190" w:rsidRDefault="005168CA" w:rsidP="005168CA">
      <w:pPr>
        <w:pStyle w:val="Textodenotaderodap"/>
        <w:ind w:left="142"/>
      </w:pPr>
      <w:r w:rsidRPr="0038311D">
        <w:rPr>
          <w:rFonts w:ascii="Arial" w:hAnsi="Arial" w:cs="Arial"/>
          <w:sz w:val="18"/>
          <w:szCs w:val="18"/>
        </w:rPr>
        <w:t xml:space="preserve">Este texto não substitui o publicado no periódico: </w:t>
      </w:r>
      <w:hyperlink r:id="rId1" w:history="1">
        <w:r w:rsidRPr="0038311D">
          <w:rPr>
            <w:rStyle w:val="Hyperlink"/>
            <w:rFonts w:ascii="Arial" w:hAnsi="Arial" w:cs="Arial"/>
            <w:b/>
            <w:bCs/>
            <w:sz w:val="18"/>
            <w:szCs w:val="18"/>
          </w:rPr>
          <w:t>Diário Eletrônico do Tribunal de Contas do Estado do Paraná,</w:t>
        </w:r>
        <w:r w:rsidRPr="0038311D">
          <w:rPr>
            <w:rStyle w:val="Hyperlink"/>
            <w:rFonts w:ascii="Arial" w:hAnsi="Arial" w:cs="Arial"/>
            <w:sz w:val="18"/>
            <w:szCs w:val="18"/>
          </w:rPr>
          <w:t xml:space="preserve"> Curitiba, PR, n. 2529, 30 abr. 2021, p. 60</w:t>
        </w:r>
      </w:hyperlink>
      <w:r w:rsidRPr="0038311D">
        <w:rPr>
          <w:rFonts w:ascii="Arial" w:hAnsi="Arial" w:cs="Arial"/>
          <w:color w:val="0000FF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2FE63" w14:textId="6597067C" w:rsidR="00C94190" w:rsidRDefault="00C94190" w:rsidP="00C94190">
    <w:pPr>
      <w:tabs>
        <w:tab w:val="center" w:pos="4252"/>
        <w:tab w:val="right" w:pos="8504"/>
      </w:tabs>
      <w:spacing w:before="48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00A37AD" wp14:editId="23069508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3810" b="0"/>
          <wp:wrapSquare wrapText="bothSides"/>
          <wp:docPr id="10" name="Imagem 10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55E">
      <w:rPr>
        <w:rFonts w:ascii="Arial" w:hAnsi="Arial" w:cs="Arial"/>
        <w:b/>
        <w:sz w:val="30"/>
        <w:szCs w:val="30"/>
      </w:rPr>
      <w:t>TRIBUNAL DE CONTAS DO ESTADO DO PARANÁ</w:t>
    </w:r>
  </w:p>
  <w:p w14:paraId="1D260637" w14:textId="77777777" w:rsidR="00C94190" w:rsidRPr="00390496" w:rsidRDefault="00C94190" w:rsidP="00C94190">
    <w:pPr>
      <w:tabs>
        <w:tab w:val="center" w:pos="4252"/>
        <w:tab w:val="right" w:pos="8504"/>
      </w:tabs>
      <w:spacing w:before="120" w:after="120"/>
      <w:ind w:left="1134"/>
      <w:jc w:val="center"/>
      <w:rPr>
        <w:sz w:val="28"/>
        <w:szCs w:val="28"/>
      </w:rPr>
    </w:pPr>
    <w:r w:rsidRPr="00390496">
      <w:rPr>
        <w:rFonts w:ascii="Arial" w:hAnsi="Arial" w:cs="Arial"/>
        <w:b/>
        <w:sz w:val="28"/>
        <w:szCs w:val="28"/>
      </w:rPr>
      <w:t>Coordenadoria-Geral de Fiscalização</w:t>
    </w:r>
  </w:p>
  <w:p w14:paraId="6432E9C6" w14:textId="77777777" w:rsidR="00C94190" w:rsidRDefault="00C941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D0"/>
    <w:rsid w:val="00001A69"/>
    <w:rsid w:val="0001165D"/>
    <w:rsid w:val="00044F98"/>
    <w:rsid w:val="00077DB9"/>
    <w:rsid w:val="00083E39"/>
    <w:rsid w:val="000870EC"/>
    <w:rsid w:val="00091994"/>
    <w:rsid w:val="000A35E5"/>
    <w:rsid w:val="000B5A3C"/>
    <w:rsid w:val="000C14F9"/>
    <w:rsid w:val="000D7DD3"/>
    <w:rsid w:val="001138E0"/>
    <w:rsid w:val="00113DAC"/>
    <w:rsid w:val="00125475"/>
    <w:rsid w:val="00152BC4"/>
    <w:rsid w:val="001633FF"/>
    <w:rsid w:val="00181AD6"/>
    <w:rsid w:val="001869D2"/>
    <w:rsid w:val="00196E2E"/>
    <w:rsid w:val="001A1E26"/>
    <w:rsid w:val="002019F5"/>
    <w:rsid w:val="0020394D"/>
    <w:rsid w:val="00242292"/>
    <w:rsid w:val="00251E28"/>
    <w:rsid w:val="002B29C5"/>
    <w:rsid w:val="002C5870"/>
    <w:rsid w:val="002D17E6"/>
    <w:rsid w:val="002D32CE"/>
    <w:rsid w:val="002E602B"/>
    <w:rsid w:val="003228BB"/>
    <w:rsid w:val="00335691"/>
    <w:rsid w:val="00351CC3"/>
    <w:rsid w:val="00355D3C"/>
    <w:rsid w:val="00355E65"/>
    <w:rsid w:val="003702E6"/>
    <w:rsid w:val="003744D0"/>
    <w:rsid w:val="0038311D"/>
    <w:rsid w:val="00390496"/>
    <w:rsid w:val="003B5D53"/>
    <w:rsid w:val="003C6BDC"/>
    <w:rsid w:val="003E60ED"/>
    <w:rsid w:val="003E6FBB"/>
    <w:rsid w:val="004248F6"/>
    <w:rsid w:val="00430EB2"/>
    <w:rsid w:val="00447255"/>
    <w:rsid w:val="004616E8"/>
    <w:rsid w:val="00472525"/>
    <w:rsid w:val="004D6733"/>
    <w:rsid w:val="004E1C3E"/>
    <w:rsid w:val="004F6CA3"/>
    <w:rsid w:val="005168CA"/>
    <w:rsid w:val="00532C49"/>
    <w:rsid w:val="00576800"/>
    <w:rsid w:val="00597695"/>
    <w:rsid w:val="005A3B58"/>
    <w:rsid w:val="005C146F"/>
    <w:rsid w:val="005D2E4F"/>
    <w:rsid w:val="005D53F7"/>
    <w:rsid w:val="005D6B63"/>
    <w:rsid w:val="00601CE2"/>
    <w:rsid w:val="00623585"/>
    <w:rsid w:val="00641B87"/>
    <w:rsid w:val="00645AA7"/>
    <w:rsid w:val="00657304"/>
    <w:rsid w:val="00683B38"/>
    <w:rsid w:val="006E365A"/>
    <w:rsid w:val="006F3ADD"/>
    <w:rsid w:val="0070089E"/>
    <w:rsid w:val="00707D83"/>
    <w:rsid w:val="00743CEE"/>
    <w:rsid w:val="007524DD"/>
    <w:rsid w:val="007566B1"/>
    <w:rsid w:val="007622F9"/>
    <w:rsid w:val="00762977"/>
    <w:rsid w:val="007A469E"/>
    <w:rsid w:val="007B73DD"/>
    <w:rsid w:val="007B758C"/>
    <w:rsid w:val="007F4080"/>
    <w:rsid w:val="008136CC"/>
    <w:rsid w:val="00823109"/>
    <w:rsid w:val="00823318"/>
    <w:rsid w:val="00851285"/>
    <w:rsid w:val="008643C5"/>
    <w:rsid w:val="008938F0"/>
    <w:rsid w:val="008C29E4"/>
    <w:rsid w:val="008E4F1B"/>
    <w:rsid w:val="009029D0"/>
    <w:rsid w:val="00907CA8"/>
    <w:rsid w:val="00923DB1"/>
    <w:rsid w:val="00931676"/>
    <w:rsid w:val="00933579"/>
    <w:rsid w:val="0093371C"/>
    <w:rsid w:val="00941339"/>
    <w:rsid w:val="00950788"/>
    <w:rsid w:val="00955E92"/>
    <w:rsid w:val="00962619"/>
    <w:rsid w:val="00971412"/>
    <w:rsid w:val="00974F6D"/>
    <w:rsid w:val="009842F8"/>
    <w:rsid w:val="009C1C42"/>
    <w:rsid w:val="009F4102"/>
    <w:rsid w:val="00A00ED0"/>
    <w:rsid w:val="00A02E2B"/>
    <w:rsid w:val="00A047BD"/>
    <w:rsid w:val="00A24CB4"/>
    <w:rsid w:val="00A77DEC"/>
    <w:rsid w:val="00A84A3D"/>
    <w:rsid w:val="00A93F15"/>
    <w:rsid w:val="00AA45A5"/>
    <w:rsid w:val="00AA52C3"/>
    <w:rsid w:val="00B22DDB"/>
    <w:rsid w:val="00B70D16"/>
    <w:rsid w:val="00BB380C"/>
    <w:rsid w:val="00C154AA"/>
    <w:rsid w:val="00C16125"/>
    <w:rsid w:val="00C508B4"/>
    <w:rsid w:val="00C80A66"/>
    <w:rsid w:val="00C87B33"/>
    <w:rsid w:val="00C94190"/>
    <w:rsid w:val="00CC046C"/>
    <w:rsid w:val="00CC4A3C"/>
    <w:rsid w:val="00CC5EE9"/>
    <w:rsid w:val="00D01FF9"/>
    <w:rsid w:val="00D06101"/>
    <w:rsid w:val="00D1013E"/>
    <w:rsid w:val="00D10F84"/>
    <w:rsid w:val="00D13220"/>
    <w:rsid w:val="00D21574"/>
    <w:rsid w:val="00D4566D"/>
    <w:rsid w:val="00D458BB"/>
    <w:rsid w:val="00D5681F"/>
    <w:rsid w:val="00D62E12"/>
    <w:rsid w:val="00D9002D"/>
    <w:rsid w:val="00D93BF6"/>
    <w:rsid w:val="00D94CFF"/>
    <w:rsid w:val="00D95FE0"/>
    <w:rsid w:val="00DA740A"/>
    <w:rsid w:val="00E31021"/>
    <w:rsid w:val="00E33C08"/>
    <w:rsid w:val="00E41CB7"/>
    <w:rsid w:val="00E61DDC"/>
    <w:rsid w:val="00E71486"/>
    <w:rsid w:val="00E755F9"/>
    <w:rsid w:val="00E75E28"/>
    <w:rsid w:val="00E777AB"/>
    <w:rsid w:val="00E80FB4"/>
    <w:rsid w:val="00E97A6B"/>
    <w:rsid w:val="00ED4F20"/>
    <w:rsid w:val="00EF121B"/>
    <w:rsid w:val="00EF2A2A"/>
    <w:rsid w:val="00F04613"/>
    <w:rsid w:val="00F1519E"/>
    <w:rsid w:val="00F3104C"/>
    <w:rsid w:val="00F53362"/>
    <w:rsid w:val="00F624C5"/>
    <w:rsid w:val="00F67FDE"/>
    <w:rsid w:val="00FC1403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0A35"/>
  <w15:chartTrackingRefBased/>
  <w15:docId w15:val="{DD9B8072-3985-4187-93B0-12E1BA91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1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190"/>
  </w:style>
  <w:style w:type="paragraph" w:styleId="Rodap">
    <w:name w:val="footer"/>
    <w:basedOn w:val="Normal"/>
    <w:link w:val="RodapChar"/>
    <w:uiPriority w:val="99"/>
    <w:unhideWhenUsed/>
    <w:rsid w:val="00C941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4190"/>
  </w:style>
  <w:style w:type="paragraph" w:styleId="Textodenotaderodap">
    <w:name w:val="footnote text"/>
    <w:basedOn w:val="Normal"/>
    <w:link w:val="TextodenotaderodapChar"/>
    <w:unhideWhenUsed/>
    <w:rsid w:val="00C9419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9419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94190"/>
    <w:rPr>
      <w:vertAlign w:val="superscript"/>
    </w:rPr>
  </w:style>
  <w:style w:type="character" w:styleId="Hyperlink">
    <w:name w:val="Hyperlink"/>
    <w:rsid w:val="005168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1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1.tce.pr.gov.br/multimidia/2021/4/pdf/0035621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Andre Rosenfeld</dc:creator>
  <cp:keywords/>
  <dc:description/>
  <cp:lastModifiedBy>Yarusya Fonseca</cp:lastModifiedBy>
  <cp:revision>6</cp:revision>
  <dcterms:created xsi:type="dcterms:W3CDTF">2022-07-14T18:18:00Z</dcterms:created>
  <dcterms:modified xsi:type="dcterms:W3CDTF">2022-07-26T21:23:00Z</dcterms:modified>
</cp:coreProperties>
</file>