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4E8E9" w14:textId="1ACFD75D" w:rsidR="0017404F" w:rsidRPr="00E42F77" w:rsidRDefault="0017404F" w:rsidP="00E42F77">
      <w:pPr>
        <w:pStyle w:val="Ttulo1"/>
        <w:spacing w:before="240" w:after="240"/>
        <w:rPr>
          <w:rFonts w:ascii="Arial" w:hAnsi="Arial" w:cs="Arial"/>
          <w:sz w:val="28"/>
          <w:szCs w:val="28"/>
        </w:rPr>
      </w:pPr>
      <w:r w:rsidRPr="00E42F77">
        <w:rPr>
          <w:rFonts w:ascii="Arial" w:hAnsi="Arial" w:cs="Arial"/>
          <w:sz w:val="28"/>
          <w:szCs w:val="28"/>
        </w:rPr>
        <w:t xml:space="preserve">INSTRUÇÃO </w:t>
      </w:r>
      <w:r w:rsidR="00D07BD4" w:rsidRPr="00E42F77">
        <w:rPr>
          <w:rFonts w:ascii="Arial" w:hAnsi="Arial" w:cs="Arial"/>
          <w:sz w:val="28"/>
          <w:szCs w:val="28"/>
        </w:rPr>
        <w:t>NORMATIVA</w:t>
      </w:r>
      <w:r w:rsidRPr="00E42F77">
        <w:rPr>
          <w:rFonts w:ascii="Arial" w:hAnsi="Arial" w:cs="Arial"/>
          <w:sz w:val="28"/>
          <w:szCs w:val="28"/>
        </w:rPr>
        <w:t xml:space="preserve"> </w:t>
      </w:r>
      <w:r w:rsidR="00D75172" w:rsidRPr="00E42F77">
        <w:rPr>
          <w:rFonts w:ascii="Arial" w:hAnsi="Arial" w:cs="Arial"/>
          <w:sz w:val="28"/>
          <w:szCs w:val="28"/>
        </w:rPr>
        <w:t xml:space="preserve">Nº </w:t>
      </w:r>
      <w:r w:rsidR="00E72BBE" w:rsidRPr="00E42F77">
        <w:rPr>
          <w:rFonts w:ascii="Arial" w:hAnsi="Arial" w:cs="Arial"/>
          <w:sz w:val="28"/>
          <w:szCs w:val="28"/>
        </w:rPr>
        <w:t>38</w:t>
      </w:r>
      <w:r w:rsidR="00D75172" w:rsidRPr="00E42F77">
        <w:rPr>
          <w:rFonts w:ascii="Arial" w:hAnsi="Arial" w:cs="Arial"/>
          <w:sz w:val="28"/>
          <w:szCs w:val="28"/>
        </w:rPr>
        <w:t>/200</w:t>
      </w:r>
      <w:r w:rsidR="00100BD4" w:rsidRPr="00E42F77">
        <w:rPr>
          <w:rFonts w:ascii="Arial" w:hAnsi="Arial" w:cs="Arial"/>
          <w:sz w:val="28"/>
          <w:szCs w:val="28"/>
        </w:rPr>
        <w:t>9</w:t>
      </w:r>
      <w:r w:rsidR="007D329E">
        <w:rPr>
          <w:rStyle w:val="Refdenotaderodap"/>
          <w:rFonts w:ascii="Arial" w:hAnsi="Arial" w:cs="Arial"/>
          <w:sz w:val="28"/>
          <w:szCs w:val="28"/>
        </w:rPr>
        <w:footnoteReference w:id="1"/>
      </w:r>
    </w:p>
    <w:p w14:paraId="16C407D4" w14:textId="490A2D2E" w:rsidR="0017404F" w:rsidRPr="00D74634" w:rsidRDefault="00D07BD4" w:rsidP="00E42F77">
      <w:pPr>
        <w:pStyle w:val="Corpodetexto"/>
        <w:spacing w:before="240" w:after="240"/>
        <w:ind w:left="4536"/>
      </w:pPr>
      <w:r w:rsidRPr="00E42F77">
        <w:rPr>
          <w:rFonts w:ascii="Arial" w:hAnsi="Arial" w:cs="Arial"/>
          <w:bCs/>
          <w:i/>
          <w:iCs/>
          <w:sz w:val="22"/>
          <w:szCs w:val="22"/>
        </w:rPr>
        <w:t xml:space="preserve">Regulamenta o art. 226, § 2º, do Regimento Interno do Tribunal de Contas, relativamente à prestação de contas anual </w:t>
      </w:r>
      <w:r w:rsidR="0017404F" w:rsidRPr="00E42F77">
        <w:rPr>
          <w:rFonts w:ascii="Arial" w:hAnsi="Arial" w:cs="Arial"/>
          <w:bCs/>
          <w:i/>
          <w:iCs/>
          <w:sz w:val="22"/>
          <w:szCs w:val="22"/>
        </w:rPr>
        <w:t xml:space="preserve">das Empresas Públicas e Sociedades de Economia Mista </w:t>
      </w:r>
      <w:r w:rsidR="003F375C" w:rsidRPr="00E42F77">
        <w:rPr>
          <w:rFonts w:ascii="Arial" w:hAnsi="Arial" w:cs="Arial"/>
          <w:bCs/>
          <w:i/>
          <w:iCs/>
          <w:sz w:val="22"/>
          <w:szCs w:val="22"/>
        </w:rPr>
        <w:t>M</w:t>
      </w:r>
      <w:r w:rsidR="0017404F" w:rsidRPr="00E42F77">
        <w:rPr>
          <w:rFonts w:ascii="Arial" w:hAnsi="Arial" w:cs="Arial"/>
          <w:bCs/>
          <w:i/>
          <w:iCs/>
          <w:sz w:val="22"/>
          <w:szCs w:val="22"/>
        </w:rPr>
        <w:t>unicipais.</w:t>
      </w:r>
    </w:p>
    <w:p w14:paraId="796D141F" w14:textId="77777777" w:rsidR="0017404F" w:rsidRDefault="0017404F" w:rsidP="00100BD4">
      <w:pPr>
        <w:jc w:val="both"/>
        <w:rPr>
          <w:rFonts w:ascii="Verdana" w:hAnsi="Verdana"/>
        </w:rPr>
      </w:pPr>
    </w:p>
    <w:p w14:paraId="68A9EDBC" w14:textId="77777777" w:rsidR="0017404F" w:rsidRPr="00E42F77" w:rsidRDefault="003F513B" w:rsidP="004F5132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E42F77">
        <w:rPr>
          <w:rFonts w:ascii="Arial" w:hAnsi="Arial" w:cs="Arial"/>
        </w:rPr>
        <w:t xml:space="preserve">O </w:t>
      </w:r>
      <w:r w:rsidRPr="00E42F77">
        <w:rPr>
          <w:rFonts w:ascii="Arial" w:hAnsi="Arial" w:cs="Arial"/>
          <w:b/>
        </w:rPr>
        <w:t>TRIBUNAL DE CONTAS DO ESTADO DO PARANÁ</w:t>
      </w:r>
      <w:r w:rsidRPr="00E42F77">
        <w:rPr>
          <w:rFonts w:ascii="Arial" w:hAnsi="Arial" w:cs="Arial"/>
        </w:rPr>
        <w:t>, no uso das atribuições constitucionais, legais e regimentais</w:t>
      </w:r>
      <w:r w:rsidR="008C7D42" w:rsidRPr="00E42F77">
        <w:rPr>
          <w:rFonts w:ascii="Arial" w:hAnsi="Arial" w:cs="Arial"/>
        </w:rPr>
        <w:t>, e</w:t>
      </w:r>
      <w:r w:rsidRPr="00E42F77">
        <w:rPr>
          <w:rFonts w:ascii="Arial" w:hAnsi="Arial" w:cs="Arial"/>
        </w:rPr>
        <w:t xml:space="preserve">xpede a presente </w:t>
      </w:r>
      <w:r w:rsidRPr="00E42F77">
        <w:rPr>
          <w:rFonts w:ascii="Arial" w:hAnsi="Arial" w:cs="Arial"/>
          <w:b/>
        </w:rPr>
        <w:t>INSTRUÇÃO</w:t>
      </w:r>
      <w:r w:rsidRPr="00E42F77">
        <w:rPr>
          <w:rFonts w:ascii="Arial" w:hAnsi="Arial" w:cs="Arial"/>
        </w:rPr>
        <w:t xml:space="preserve"> </w:t>
      </w:r>
      <w:r w:rsidR="008C7D42" w:rsidRPr="00E42F77">
        <w:rPr>
          <w:rFonts w:ascii="Arial" w:hAnsi="Arial" w:cs="Arial"/>
        </w:rPr>
        <w:t>para regulamentação do art. 226, § 2º, do Regimento Interno, relativamente à prestação de contas anual das Empresas Públicas e Sociedades de Economia Mista Municipais.</w:t>
      </w:r>
    </w:p>
    <w:p w14:paraId="05104A14" w14:textId="77777777" w:rsidR="0017404F" w:rsidRPr="00E42F77" w:rsidRDefault="0017404F" w:rsidP="00E660A4">
      <w:pPr>
        <w:pStyle w:val="Ttulo3"/>
        <w:spacing w:before="360" w:after="120"/>
        <w:jc w:val="center"/>
        <w:rPr>
          <w:rFonts w:ascii="Arial" w:hAnsi="Arial" w:cs="Arial"/>
          <w:sz w:val="24"/>
          <w:szCs w:val="24"/>
        </w:rPr>
      </w:pPr>
      <w:r w:rsidRPr="00E42F77">
        <w:rPr>
          <w:rFonts w:ascii="Arial" w:hAnsi="Arial" w:cs="Arial"/>
          <w:sz w:val="24"/>
          <w:szCs w:val="24"/>
        </w:rPr>
        <w:t>I – APLICABILIDADE</w:t>
      </w:r>
    </w:p>
    <w:p w14:paraId="7C2ABDE1" w14:textId="26187CCF" w:rsidR="0017404F" w:rsidRPr="00E42F77" w:rsidRDefault="00DB6C1E" w:rsidP="004F5132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42F77">
        <w:rPr>
          <w:rFonts w:ascii="Arial" w:hAnsi="Arial" w:cs="Arial"/>
          <w:b/>
          <w:bCs/>
          <w:sz w:val="24"/>
          <w:szCs w:val="24"/>
        </w:rPr>
        <w:t>Art. 1º</w:t>
      </w:r>
      <w:r w:rsidRPr="00E42F77">
        <w:rPr>
          <w:rFonts w:ascii="Arial" w:hAnsi="Arial" w:cs="Arial"/>
          <w:sz w:val="24"/>
          <w:szCs w:val="24"/>
        </w:rPr>
        <w:t xml:space="preserve"> As normas desta Instrução aplicam-se às Empresas Públicas e Sociedades de Economia Mista constituídas no âmbito dos Municípios do Estado do Paraná, dispostos no § 1° do art. 225, do </w:t>
      </w:r>
      <w:r w:rsidRPr="00A50867">
        <w:rPr>
          <w:rFonts w:ascii="Arial" w:hAnsi="Arial" w:cs="Arial"/>
          <w:sz w:val="24"/>
          <w:szCs w:val="24"/>
        </w:rPr>
        <w:t>Regimento Interno</w:t>
      </w:r>
      <w:r w:rsidRPr="00E42F77">
        <w:rPr>
          <w:rFonts w:ascii="Arial" w:hAnsi="Arial" w:cs="Arial"/>
          <w:sz w:val="24"/>
          <w:szCs w:val="24"/>
        </w:rPr>
        <w:t xml:space="preserve"> do Tribunal de Contas do Estado do Paraná, aprovado pela Resolução TCE/PR nº.</w:t>
      </w:r>
      <w:r w:rsidR="00D07BD4" w:rsidRPr="00E42F77">
        <w:rPr>
          <w:rFonts w:ascii="Arial" w:hAnsi="Arial" w:cs="Arial"/>
          <w:sz w:val="24"/>
          <w:szCs w:val="24"/>
        </w:rPr>
        <w:t xml:space="preserve"> 01/2006.</w:t>
      </w:r>
    </w:p>
    <w:p w14:paraId="788D4DBE" w14:textId="77777777" w:rsidR="0017404F" w:rsidRPr="00E42F77" w:rsidRDefault="0017404F" w:rsidP="00E660A4">
      <w:pPr>
        <w:pStyle w:val="Ttulo3"/>
        <w:spacing w:before="360" w:after="120"/>
        <w:jc w:val="center"/>
        <w:rPr>
          <w:rFonts w:ascii="Arial" w:hAnsi="Arial" w:cs="Arial"/>
          <w:sz w:val="24"/>
          <w:szCs w:val="24"/>
        </w:rPr>
      </w:pPr>
      <w:r w:rsidRPr="00E42F77">
        <w:rPr>
          <w:rFonts w:ascii="Arial" w:hAnsi="Arial" w:cs="Arial"/>
          <w:sz w:val="24"/>
          <w:szCs w:val="24"/>
        </w:rPr>
        <w:t>II - PRAZO</w:t>
      </w:r>
    </w:p>
    <w:p w14:paraId="0C3794C9" w14:textId="6D274C55" w:rsidR="0017404F" w:rsidRPr="00E42F77" w:rsidRDefault="0017404F" w:rsidP="004F5132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42F77">
        <w:rPr>
          <w:rFonts w:ascii="Arial" w:hAnsi="Arial" w:cs="Arial"/>
          <w:b/>
          <w:bCs/>
          <w:sz w:val="24"/>
          <w:szCs w:val="24"/>
        </w:rPr>
        <w:t>Art. 2º</w:t>
      </w:r>
      <w:r w:rsidRPr="00E42F77">
        <w:rPr>
          <w:rFonts w:ascii="Arial" w:hAnsi="Arial" w:cs="Arial"/>
          <w:sz w:val="24"/>
          <w:szCs w:val="24"/>
        </w:rPr>
        <w:t xml:space="preserve"> As prestações de contas das entidades sujeitas </w:t>
      </w:r>
      <w:r w:rsidR="00623D9B" w:rsidRPr="00E42F77">
        <w:rPr>
          <w:rFonts w:ascii="Arial" w:hAnsi="Arial" w:cs="Arial"/>
          <w:sz w:val="24"/>
          <w:szCs w:val="24"/>
        </w:rPr>
        <w:t>a esta</w:t>
      </w:r>
      <w:r w:rsidRPr="00E42F77">
        <w:rPr>
          <w:rFonts w:ascii="Arial" w:hAnsi="Arial" w:cs="Arial"/>
          <w:sz w:val="24"/>
          <w:szCs w:val="24"/>
        </w:rPr>
        <w:t xml:space="preserve"> Instrução </w:t>
      </w:r>
      <w:r w:rsidR="00D07BD4" w:rsidRPr="00E42F77">
        <w:rPr>
          <w:rFonts w:ascii="Arial" w:hAnsi="Arial" w:cs="Arial"/>
          <w:sz w:val="24"/>
          <w:szCs w:val="24"/>
        </w:rPr>
        <w:t>Normativa</w:t>
      </w:r>
      <w:r w:rsidRPr="00E42F77">
        <w:rPr>
          <w:rFonts w:ascii="Arial" w:hAnsi="Arial" w:cs="Arial"/>
          <w:sz w:val="24"/>
          <w:szCs w:val="24"/>
        </w:rPr>
        <w:t xml:space="preserve">, serão protocoladas junto </w:t>
      </w:r>
      <w:r w:rsidR="00D07BD4" w:rsidRPr="00E42F77">
        <w:rPr>
          <w:rFonts w:ascii="Arial" w:hAnsi="Arial" w:cs="Arial"/>
          <w:sz w:val="24"/>
          <w:szCs w:val="24"/>
        </w:rPr>
        <w:t>à Diretoria de</w:t>
      </w:r>
      <w:r w:rsidRPr="00E42F77">
        <w:rPr>
          <w:rFonts w:ascii="Arial" w:hAnsi="Arial" w:cs="Arial"/>
          <w:sz w:val="24"/>
          <w:szCs w:val="24"/>
        </w:rPr>
        <w:t xml:space="preserve"> Protocolo do Tribunal de Contas, até as 1</w:t>
      </w:r>
      <w:r w:rsidR="001B7D09" w:rsidRPr="00E42F77">
        <w:rPr>
          <w:rFonts w:ascii="Arial" w:hAnsi="Arial" w:cs="Arial"/>
          <w:sz w:val="24"/>
          <w:szCs w:val="24"/>
        </w:rPr>
        <w:t>8</w:t>
      </w:r>
      <w:r w:rsidRPr="00E42F77">
        <w:rPr>
          <w:rFonts w:ascii="Arial" w:hAnsi="Arial" w:cs="Arial"/>
          <w:sz w:val="24"/>
          <w:szCs w:val="24"/>
        </w:rPr>
        <w:t xml:space="preserve"> horas do dia 30 de abril </w:t>
      </w:r>
      <w:r w:rsidR="00CE348E" w:rsidRPr="00E42F77">
        <w:rPr>
          <w:rFonts w:ascii="Arial" w:hAnsi="Arial" w:cs="Arial"/>
          <w:sz w:val="24"/>
          <w:szCs w:val="24"/>
        </w:rPr>
        <w:t>do ano subseqüente</w:t>
      </w:r>
      <w:r w:rsidR="0032202B" w:rsidRPr="00E42F77">
        <w:rPr>
          <w:rFonts w:ascii="Arial" w:hAnsi="Arial" w:cs="Arial"/>
          <w:sz w:val="24"/>
          <w:szCs w:val="24"/>
        </w:rPr>
        <w:t xml:space="preserve"> ao </w:t>
      </w:r>
      <w:r w:rsidR="00DB6C1E" w:rsidRPr="00E42F77">
        <w:rPr>
          <w:rFonts w:ascii="Arial" w:hAnsi="Arial" w:cs="Arial"/>
          <w:sz w:val="24"/>
          <w:szCs w:val="24"/>
        </w:rPr>
        <w:t>exercício</w:t>
      </w:r>
      <w:r w:rsidR="0032202B" w:rsidRPr="00E42F77">
        <w:rPr>
          <w:rFonts w:ascii="Arial" w:hAnsi="Arial" w:cs="Arial"/>
          <w:sz w:val="24"/>
          <w:szCs w:val="24"/>
        </w:rPr>
        <w:t xml:space="preserve"> de competência das contas.</w:t>
      </w:r>
    </w:p>
    <w:p w14:paraId="60347E25" w14:textId="76531A5D" w:rsidR="0017404F" w:rsidRPr="00E42F77" w:rsidRDefault="0017404F" w:rsidP="004F5132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42F77">
        <w:rPr>
          <w:rFonts w:ascii="Arial" w:hAnsi="Arial" w:cs="Arial"/>
          <w:b/>
          <w:bCs/>
          <w:sz w:val="24"/>
          <w:szCs w:val="24"/>
        </w:rPr>
        <w:t>Art. 3º</w:t>
      </w:r>
      <w:r w:rsidRPr="00E42F77">
        <w:rPr>
          <w:rFonts w:ascii="Arial" w:hAnsi="Arial" w:cs="Arial"/>
          <w:sz w:val="24"/>
          <w:szCs w:val="24"/>
        </w:rPr>
        <w:t xml:space="preserve"> O encaminhamento da prestação de contas poderá ser realizado através do Serviço de Correios, mediante remessa registrada, caso em que será considerada como data de entrega a de postagem na Agência respectiva.</w:t>
      </w:r>
    </w:p>
    <w:p w14:paraId="79740A24" w14:textId="2C637AEF" w:rsidR="0017404F" w:rsidRPr="00E42F77" w:rsidRDefault="0017404F" w:rsidP="004F5132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E42F77">
        <w:rPr>
          <w:rFonts w:ascii="Arial" w:hAnsi="Arial" w:cs="Arial"/>
          <w:b/>
          <w:bCs/>
          <w:sz w:val="24"/>
          <w:szCs w:val="24"/>
        </w:rPr>
        <w:t>Art. 4º</w:t>
      </w:r>
      <w:r w:rsidRPr="00E42F77">
        <w:rPr>
          <w:rFonts w:ascii="Arial" w:hAnsi="Arial" w:cs="Arial"/>
          <w:sz w:val="24"/>
          <w:szCs w:val="24"/>
        </w:rPr>
        <w:t xml:space="preserve"> As prestações de contas das instituições mu</w:t>
      </w:r>
      <w:r w:rsidR="00A51DA5" w:rsidRPr="00E42F77">
        <w:rPr>
          <w:rFonts w:ascii="Arial" w:hAnsi="Arial" w:cs="Arial"/>
          <w:sz w:val="24"/>
          <w:szCs w:val="24"/>
        </w:rPr>
        <w:t>nicipais referidas no artigo 1º</w:t>
      </w:r>
      <w:r w:rsidRPr="00E42F77">
        <w:rPr>
          <w:rFonts w:ascii="Arial" w:hAnsi="Arial" w:cs="Arial"/>
          <w:sz w:val="24"/>
          <w:szCs w:val="24"/>
        </w:rPr>
        <w:t xml:space="preserve"> serão compostas de documentos originais ou de cópias</w:t>
      </w:r>
      <w:r w:rsidR="00D15ABA" w:rsidRPr="00E42F77">
        <w:rPr>
          <w:rFonts w:ascii="Arial" w:hAnsi="Arial" w:cs="Arial"/>
          <w:sz w:val="24"/>
          <w:szCs w:val="24"/>
        </w:rPr>
        <w:t xml:space="preserve"> autenticadas</w:t>
      </w:r>
      <w:r w:rsidRPr="00E42F77">
        <w:rPr>
          <w:rFonts w:ascii="Arial" w:hAnsi="Arial" w:cs="Arial"/>
          <w:sz w:val="24"/>
          <w:szCs w:val="24"/>
        </w:rPr>
        <w:t xml:space="preserve"> pela autoridade competente, mantendo-se na origem cópias da integralidade destes.</w:t>
      </w:r>
    </w:p>
    <w:p w14:paraId="464BE2E5" w14:textId="77777777" w:rsidR="0017404F" w:rsidRPr="00E42F77" w:rsidRDefault="0017404F" w:rsidP="00672007">
      <w:pPr>
        <w:pStyle w:val="Ttulo3"/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E42F77">
        <w:rPr>
          <w:rFonts w:ascii="Arial" w:hAnsi="Arial" w:cs="Arial"/>
          <w:sz w:val="24"/>
          <w:szCs w:val="24"/>
        </w:rPr>
        <w:lastRenderedPageBreak/>
        <w:t>III – DO PROCESSO DE PRESTAÇÃO DE CONTAS</w:t>
      </w:r>
    </w:p>
    <w:p w14:paraId="52D5A07F" w14:textId="6DFF85CC" w:rsidR="0017404F" w:rsidRPr="00E42F77" w:rsidRDefault="0017404F" w:rsidP="004F5132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42F77">
        <w:rPr>
          <w:rFonts w:ascii="Arial" w:hAnsi="Arial" w:cs="Arial"/>
          <w:b/>
          <w:bCs/>
          <w:sz w:val="24"/>
          <w:szCs w:val="24"/>
        </w:rPr>
        <w:t>Art. 5º</w:t>
      </w:r>
      <w:r w:rsidRPr="00E42F77">
        <w:rPr>
          <w:rFonts w:ascii="Arial" w:hAnsi="Arial" w:cs="Arial"/>
          <w:sz w:val="24"/>
          <w:szCs w:val="24"/>
        </w:rPr>
        <w:t xml:space="preserve"> Os elementos constitutivos das prestações de contas deverão compor volumes cuja autuação deverá ser rea</w:t>
      </w:r>
      <w:r w:rsidR="00A51DA5" w:rsidRPr="00E42F77">
        <w:rPr>
          <w:rFonts w:ascii="Arial" w:hAnsi="Arial" w:cs="Arial"/>
          <w:sz w:val="24"/>
          <w:szCs w:val="24"/>
        </w:rPr>
        <w:t>lizada em estrita observância das</w:t>
      </w:r>
      <w:r w:rsidRPr="00E42F77">
        <w:rPr>
          <w:rFonts w:ascii="Arial" w:hAnsi="Arial" w:cs="Arial"/>
          <w:sz w:val="24"/>
          <w:szCs w:val="24"/>
        </w:rPr>
        <w:t xml:space="preserve"> regras descritas a seguir: </w:t>
      </w:r>
    </w:p>
    <w:p w14:paraId="54C7E5CE" w14:textId="77777777" w:rsidR="0032202B" w:rsidRPr="00E42F77" w:rsidRDefault="0032202B" w:rsidP="004F5132">
      <w:pPr>
        <w:pStyle w:val="Corpodetexto2"/>
        <w:spacing w:before="120"/>
        <w:ind w:firstLine="1134"/>
        <w:rPr>
          <w:rFonts w:ascii="Arial" w:hAnsi="Arial" w:cs="Arial"/>
          <w:b w:val="0"/>
          <w:sz w:val="24"/>
          <w:szCs w:val="24"/>
        </w:rPr>
      </w:pPr>
      <w:r w:rsidRPr="00E42F77">
        <w:rPr>
          <w:rFonts w:ascii="Arial" w:hAnsi="Arial" w:cs="Arial"/>
          <w:b w:val="0"/>
          <w:sz w:val="24"/>
          <w:szCs w:val="24"/>
        </w:rPr>
        <w:t xml:space="preserve">I - </w:t>
      </w:r>
      <w:r w:rsidR="0017404F" w:rsidRPr="00E42F77">
        <w:rPr>
          <w:rFonts w:ascii="Arial" w:hAnsi="Arial" w:cs="Arial"/>
          <w:b w:val="0"/>
          <w:sz w:val="24"/>
          <w:szCs w:val="24"/>
        </w:rPr>
        <w:t>Organizar os documentos na ordem em que se apresentam nesta relação.</w:t>
      </w:r>
    </w:p>
    <w:p w14:paraId="13C80361" w14:textId="77777777" w:rsidR="0017404F" w:rsidRPr="00E42F77" w:rsidRDefault="0032202B" w:rsidP="004F5132">
      <w:pPr>
        <w:pStyle w:val="Corpodetexto2"/>
        <w:spacing w:before="120"/>
        <w:ind w:firstLine="1134"/>
        <w:rPr>
          <w:rFonts w:ascii="Arial" w:hAnsi="Arial" w:cs="Arial"/>
          <w:b w:val="0"/>
          <w:sz w:val="24"/>
          <w:szCs w:val="24"/>
        </w:rPr>
      </w:pPr>
      <w:r w:rsidRPr="00E42F77">
        <w:rPr>
          <w:rFonts w:ascii="Arial" w:hAnsi="Arial" w:cs="Arial"/>
          <w:b w:val="0"/>
          <w:sz w:val="24"/>
          <w:szCs w:val="24"/>
        </w:rPr>
        <w:t xml:space="preserve">II - </w:t>
      </w:r>
      <w:r w:rsidR="0017404F" w:rsidRPr="00E42F77">
        <w:rPr>
          <w:rFonts w:ascii="Arial" w:hAnsi="Arial" w:cs="Arial"/>
          <w:b w:val="0"/>
          <w:sz w:val="24"/>
          <w:szCs w:val="24"/>
        </w:rPr>
        <w:t>Documentos adicionais, que venham a ser espontaneamente juntados à composição original, devem ser inseridos após os itens que tratam do mesmo assunto.</w:t>
      </w:r>
    </w:p>
    <w:p w14:paraId="7B365728" w14:textId="77777777" w:rsidR="0032202B" w:rsidRPr="00E42F77" w:rsidRDefault="0032202B" w:rsidP="004F5132">
      <w:pPr>
        <w:pStyle w:val="Corpodetexto2"/>
        <w:spacing w:before="120"/>
        <w:ind w:firstLine="1134"/>
        <w:rPr>
          <w:rFonts w:ascii="Arial" w:hAnsi="Arial" w:cs="Arial"/>
          <w:b w:val="0"/>
          <w:sz w:val="24"/>
          <w:szCs w:val="24"/>
        </w:rPr>
      </w:pPr>
      <w:r w:rsidRPr="00E42F77">
        <w:rPr>
          <w:rFonts w:ascii="Arial" w:hAnsi="Arial" w:cs="Arial"/>
          <w:b w:val="0"/>
          <w:sz w:val="24"/>
          <w:szCs w:val="24"/>
        </w:rPr>
        <w:t xml:space="preserve">III - </w:t>
      </w:r>
      <w:r w:rsidR="0017404F" w:rsidRPr="00E42F77">
        <w:rPr>
          <w:rFonts w:ascii="Arial" w:hAnsi="Arial" w:cs="Arial"/>
          <w:b w:val="0"/>
          <w:sz w:val="24"/>
          <w:szCs w:val="24"/>
        </w:rPr>
        <w:t>Inserir numeração de folhas na área superior direita de cada documento.</w:t>
      </w:r>
    </w:p>
    <w:p w14:paraId="6EBA9F33" w14:textId="77777777" w:rsidR="0017404F" w:rsidRPr="00E42F77" w:rsidRDefault="0032202B" w:rsidP="004F5132">
      <w:pPr>
        <w:pStyle w:val="Corpodetexto2"/>
        <w:spacing w:before="120"/>
        <w:ind w:firstLine="1134"/>
        <w:rPr>
          <w:rFonts w:ascii="Arial" w:hAnsi="Arial" w:cs="Arial"/>
          <w:b w:val="0"/>
          <w:sz w:val="24"/>
          <w:szCs w:val="24"/>
        </w:rPr>
      </w:pPr>
      <w:r w:rsidRPr="00E42F77">
        <w:rPr>
          <w:rFonts w:ascii="Arial" w:hAnsi="Arial" w:cs="Arial"/>
          <w:b w:val="0"/>
          <w:sz w:val="24"/>
          <w:szCs w:val="24"/>
        </w:rPr>
        <w:t xml:space="preserve">IV - </w:t>
      </w:r>
      <w:r w:rsidR="0017404F" w:rsidRPr="00E42F77">
        <w:rPr>
          <w:rFonts w:ascii="Arial" w:hAnsi="Arial" w:cs="Arial"/>
          <w:b w:val="0"/>
          <w:sz w:val="24"/>
          <w:szCs w:val="24"/>
        </w:rPr>
        <w:t>Iniciar a numeração em 02 (folha dois) a partir do Ofício de Encaminhamento (item “</w:t>
      </w:r>
      <w:smartTag w:uri="urn:schemas-microsoft-com:office:smarttags" w:element="metricconverter">
        <w:smartTagPr>
          <w:attr w:name="ProductID" w:val="1”"/>
        </w:smartTagPr>
        <w:r w:rsidR="0017404F" w:rsidRPr="00E42F77">
          <w:rPr>
            <w:rFonts w:ascii="Arial" w:hAnsi="Arial" w:cs="Arial"/>
            <w:b w:val="0"/>
            <w:sz w:val="24"/>
            <w:szCs w:val="24"/>
          </w:rPr>
          <w:t>1”</w:t>
        </w:r>
      </w:smartTag>
      <w:r w:rsidR="0017404F" w:rsidRPr="00E42F77">
        <w:rPr>
          <w:rFonts w:ascii="Arial" w:hAnsi="Arial" w:cs="Arial"/>
          <w:b w:val="0"/>
          <w:sz w:val="24"/>
          <w:szCs w:val="24"/>
        </w:rPr>
        <w:t xml:space="preserve"> do artigo 6º, abaixo) – não numerar a capa.</w:t>
      </w:r>
    </w:p>
    <w:p w14:paraId="087A6988" w14:textId="77777777" w:rsidR="0017404F" w:rsidRPr="00E42F77" w:rsidRDefault="0032202B" w:rsidP="004F5132">
      <w:pPr>
        <w:pStyle w:val="Corpodetexto2"/>
        <w:spacing w:before="120"/>
        <w:ind w:firstLine="1134"/>
        <w:rPr>
          <w:rFonts w:ascii="Arial" w:hAnsi="Arial" w:cs="Arial"/>
          <w:b w:val="0"/>
          <w:sz w:val="24"/>
          <w:szCs w:val="24"/>
        </w:rPr>
      </w:pPr>
      <w:r w:rsidRPr="00E42F77">
        <w:rPr>
          <w:rFonts w:ascii="Arial" w:hAnsi="Arial" w:cs="Arial"/>
          <w:b w:val="0"/>
          <w:sz w:val="24"/>
          <w:szCs w:val="24"/>
        </w:rPr>
        <w:t xml:space="preserve">V - </w:t>
      </w:r>
      <w:r w:rsidR="0017404F" w:rsidRPr="00E42F77">
        <w:rPr>
          <w:rFonts w:ascii="Arial" w:hAnsi="Arial" w:cs="Arial"/>
          <w:b w:val="0"/>
          <w:sz w:val="24"/>
          <w:szCs w:val="24"/>
        </w:rPr>
        <w:t>Numerar inclusive as folhas do índice de documentos.</w:t>
      </w:r>
    </w:p>
    <w:p w14:paraId="5B2F3F93" w14:textId="77777777" w:rsidR="0017404F" w:rsidRPr="00E42F77" w:rsidRDefault="0032202B" w:rsidP="004F5132">
      <w:pPr>
        <w:pStyle w:val="Corpodetexto2"/>
        <w:spacing w:before="120"/>
        <w:ind w:firstLine="1134"/>
        <w:rPr>
          <w:rFonts w:ascii="Arial" w:hAnsi="Arial" w:cs="Arial"/>
          <w:b w:val="0"/>
          <w:sz w:val="24"/>
          <w:szCs w:val="24"/>
        </w:rPr>
      </w:pPr>
      <w:r w:rsidRPr="00E42F77">
        <w:rPr>
          <w:rFonts w:ascii="Arial" w:hAnsi="Arial" w:cs="Arial"/>
          <w:b w:val="0"/>
          <w:sz w:val="24"/>
          <w:szCs w:val="24"/>
        </w:rPr>
        <w:t xml:space="preserve">VI - </w:t>
      </w:r>
      <w:r w:rsidR="0017404F" w:rsidRPr="00E42F77">
        <w:rPr>
          <w:rFonts w:ascii="Arial" w:hAnsi="Arial" w:cs="Arial"/>
          <w:b w:val="0"/>
          <w:sz w:val="24"/>
          <w:szCs w:val="24"/>
        </w:rPr>
        <w:t xml:space="preserve">Subdividir o processo em volumes que contenham aproximadamente 200 (duzentas) folhas, </w:t>
      </w:r>
      <w:r w:rsidR="00623D9B" w:rsidRPr="00E42F77">
        <w:rPr>
          <w:rFonts w:ascii="Arial" w:hAnsi="Arial" w:cs="Arial"/>
          <w:b w:val="0"/>
          <w:sz w:val="24"/>
          <w:szCs w:val="24"/>
        </w:rPr>
        <w:t>devendo ser preservada</w:t>
      </w:r>
      <w:r w:rsidR="0017404F" w:rsidRPr="00E42F77">
        <w:rPr>
          <w:rFonts w:ascii="Arial" w:hAnsi="Arial" w:cs="Arial"/>
          <w:b w:val="0"/>
          <w:sz w:val="24"/>
          <w:szCs w:val="24"/>
        </w:rPr>
        <w:t xml:space="preserve"> a integridade dos documentos (cada documento deverá iniciar e terminar no mesmo volume). Em se tratando de folhas de formato grande, como jornais e mapas, </w:t>
      </w:r>
      <w:r w:rsidR="00623D9B" w:rsidRPr="00E42F77">
        <w:rPr>
          <w:rFonts w:ascii="Arial" w:hAnsi="Arial" w:cs="Arial"/>
          <w:b w:val="0"/>
          <w:sz w:val="24"/>
          <w:szCs w:val="24"/>
        </w:rPr>
        <w:t>a quantidade</w:t>
      </w:r>
      <w:r w:rsidR="0017404F" w:rsidRPr="00E42F77">
        <w:rPr>
          <w:rFonts w:ascii="Arial" w:hAnsi="Arial" w:cs="Arial"/>
          <w:b w:val="0"/>
          <w:sz w:val="24"/>
          <w:szCs w:val="24"/>
        </w:rPr>
        <w:t xml:space="preserve"> de folhas do volume poderá ser </w:t>
      </w:r>
      <w:r w:rsidR="00623D9B" w:rsidRPr="00E42F77">
        <w:rPr>
          <w:rFonts w:ascii="Arial" w:hAnsi="Arial" w:cs="Arial"/>
          <w:b w:val="0"/>
          <w:sz w:val="24"/>
          <w:szCs w:val="24"/>
        </w:rPr>
        <w:t>inferior a 200</w:t>
      </w:r>
      <w:r w:rsidR="0017404F" w:rsidRPr="00E42F77">
        <w:rPr>
          <w:rFonts w:ascii="Arial" w:hAnsi="Arial" w:cs="Arial"/>
          <w:b w:val="0"/>
          <w:sz w:val="24"/>
          <w:szCs w:val="24"/>
        </w:rPr>
        <w:t>, visando facilitar o manuseio do processo.</w:t>
      </w:r>
    </w:p>
    <w:p w14:paraId="3EA6DAF2" w14:textId="77777777" w:rsidR="0017404F" w:rsidRPr="00E42F77" w:rsidRDefault="0032202B" w:rsidP="004F5132">
      <w:pPr>
        <w:pStyle w:val="Corpodetexto2"/>
        <w:spacing w:before="120"/>
        <w:ind w:firstLine="1134"/>
        <w:rPr>
          <w:rFonts w:ascii="Arial" w:hAnsi="Arial" w:cs="Arial"/>
          <w:b w:val="0"/>
          <w:bCs w:val="0"/>
          <w:sz w:val="24"/>
          <w:szCs w:val="24"/>
        </w:rPr>
      </w:pPr>
      <w:r w:rsidRPr="00E42F77">
        <w:rPr>
          <w:rFonts w:ascii="Arial" w:hAnsi="Arial" w:cs="Arial"/>
          <w:b w:val="0"/>
          <w:bCs w:val="0"/>
          <w:sz w:val="24"/>
          <w:szCs w:val="24"/>
        </w:rPr>
        <w:t xml:space="preserve">VII - </w:t>
      </w:r>
      <w:r w:rsidR="0017404F" w:rsidRPr="00E42F77">
        <w:rPr>
          <w:rFonts w:ascii="Arial" w:hAnsi="Arial" w:cs="Arial"/>
          <w:b w:val="0"/>
          <w:bCs w:val="0"/>
          <w:sz w:val="24"/>
          <w:szCs w:val="24"/>
        </w:rPr>
        <w:t xml:space="preserve">Padronizar o tamanho dos documentos em papel formato A-4. </w:t>
      </w:r>
    </w:p>
    <w:p w14:paraId="222A4903" w14:textId="77777777" w:rsidR="0032202B" w:rsidRPr="00E42F77" w:rsidRDefault="0032202B" w:rsidP="004F5132">
      <w:pPr>
        <w:pStyle w:val="Corpodetexto2"/>
        <w:spacing w:before="120"/>
        <w:ind w:firstLine="1134"/>
        <w:rPr>
          <w:rFonts w:ascii="Arial" w:hAnsi="Arial" w:cs="Arial"/>
          <w:b w:val="0"/>
          <w:bCs w:val="0"/>
          <w:sz w:val="24"/>
          <w:szCs w:val="24"/>
        </w:rPr>
      </w:pPr>
      <w:r w:rsidRPr="00E42F77">
        <w:rPr>
          <w:rFonts w:ascii="Arial" w:hAnsi="Arial" w:cs="Arial"/>
          <w:b w:val="0"/>
          <w:bCs w:val="0"/>
          <w:sz w:val="24"/>
          <w:szCs w:val="24"/>
        </w:rPr>
        <w:t xml:space="preserve">VIII - </w:t>
      </w:r>
      <w:r w:rsidR="0017404F" w:rsidRPr="00E42F77">
        <w:rPr>
          <w:rFonts w:ascii="Arial" w:hAnsi="Arial" w:cs="Arial"/>
          <w:b w:val="0"/>
          <w:bCs w:val="0"/>
          <w:sz w:val="24"/>
          <w:szCs w:val="24"/>
        </w:rPr>
        <w:t>Não numerar as capas dos volumes, caso capeados.</w:t>
      </w:r>
    </w:p>
    <w:p w14:paraId="4B3FBC6D" w14:textId="77777777" w:rsidR="0017404F" w:rsidRDefault="00DB6C1E" w:rsidP="004F5132">
      <w:pPr>
        <w:pStyle w:val="Corpodetexto2"/>
        <w:spacing w:before="120"/>
        <w:ind w:firstLine="1134"/>
        <w:rPr>
          <w:rFonts w:ascii="Arial" w:hAnsi="Arial" w:cs="Arial"/>
          <w:b w:val="0"/>
          <w:sz w:val="24"/>
          <w:szCs w:val="24"/>
        </w:rPr>
      </w:pPr>
      <w:r w:rsidRPr="00E42F77">
        <w:rPr>
          <w:rFonts w:ascii="Arial" w:hAnsi="Arial" w:cs="Arial"/>
          <w:b w:val="0"/>
          <w:bCs w:val="0"/>
          <w:sz w:val="24"/>
          <w:szCs w:val="24"/>
        </w:rPr>
        <w:t xml:space="preserve">IX - </w:t>
      </w:r>
      <w:r w:rsidRPr="00E42F77">
        <w:rPr>
          <w:rFonts w:ascii="Arial" w:hAnsi="Arial" w:cs="Arial"/>
          <w:b w:val="0"/>
          <w:sz w:val="24"/>
          <w:szCs w:val="24"/>
        </w:rPr>
        <w:t>Fechar o processo com uma folha de encerramento, onde serão indicados:</w:t>
      </w:r>
    </w:p>
    <w:p w14:paraId="672C6E3F" w14:textId="77777777" w:rsidR="0017404F" w:rsidRPr="00D74634" w:rsidRDefault="0017404F" w:rsidP="004F5132">
      <w:pPr>
        <w:pStyle w:val="Corpodetexto2"/>
        <w:spacing w:before="120"/>
        <w:ind w:left="708"/>
        <w:rPr>
          <w:bCs w:val="0"/>
        </w:rPr>
      </w:pPr>
    </w:p>
    <w:p w14:paraId="2E8E601F" w14:textId="77777777" w:rsidR="0017404F" w:rsidRPr="00D74634" w:rsidRDefault="0017404F" w:rsidP="00E42F77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328" w:right="1467" w:hanging="1194"/>
        <w:jc w:val="center"/>
        <w:rPr>
          <w:bCs w:val="0"/>
          <w:u w:val="single"/>
        </w:rPr>
      </w:pPr>
      <w:r w:rsidRPr="00D74634">
        <w:rPr>
          <w:bCs w:val="0"/>
          <w:u w:val="single"/>
        </w:rPr>
        <w:t>ENCERRAMENTO DO PROCESSO</w:t>
      </w:r>
    </w:p>
    <w:p w14:paraId="270A5B0E" w14:textId="77777777" w:rsidR="0017404F" w:rsidRPr="00D74634" w:rsidRDefault="0017404F" w:rsidP="00E42F77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328" w:right="1467" w:hanging="1194"/>
        <w:rPr>
          <w:bCs w:val="0"/>
        </w:rPr>
      </w:pPr>
    </w:p>
    <w:p w14:paraId="5354011A" w14:textId="77777777" w:rsidR="0017404F" w:rsidRPr="00D74634" w:rsidRDefault="0017404F" w:rsidP="00E42F77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328" w:right="1467" w:hanging="1194"/>
        <w:rPr>
          <w:bCs w:val="0"/>
        </w:rPr>
      </w:pPr>
      <w:r w:rsidRPr="00D74634">
        <w:rPr>
          <w:bCs w:val="0"/>
        </w:rPr>
        <w:t>NOME DA EMPRESA</w:t>
      </w:r>
    </w:p>
    <w:p w14:paraId="58BB1431" w14:textId="77777777" w:rsidR="0017404F" w:rsidRPr="00D74634" w:rsidRDefault="0017404F" w:rsidP="00E42F77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328" w:right="1467" w:hanging="1194"/>
        <w:rPr>
          <w:bCs w:val="0"/>
        </w:rPr>
      </w:pPr>
      <w:r w:rsidRPr="00D74634">
        <w:rPr>
          <w:bCs w:val="0"/>
        </w:rPr>
        <w:t>PRESTAÇ</w:t>
      </w:r>
      <w:r w:rsidR="00D07BD4">
        <w:rPr>
          <w:bCs w:val="0"/>
        </w:rPr>
        <w:t>ÃO DE CONT</w:t>
      </w:r>
      <w:r w:rsidR="003F7E83">
        <w:rPr>
          <w:bCs w:val="0"/>
        </w:rPr>
        <w:t>AS – EXERCÍ</w:t>
      </w:r>
      <w:r w:rsidR="00332C16">
        <w:rPr>
          <w:bCs w:val="0"/>
        </w:rPr>
        <w:t xml:space="preserve">CIO DE </w:t>
      </w:r>
      <w:r w:rsidR="0032202B">
        <w:rPr>
          <w:bCs w:val="0"/>
        </w:rPr>
        <w:t>___</w:t>
      </w:r>
    </w:p>
    <w:p w14:paraId="1C027C29" w14:textId="77777777" w:rsidR="0017404F" w:rsidRPr="00D74634" w:rsidRDefault="0017404F" w:rsidP="00E42F77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328" w:right="1467" w:hanging="1194"/>
        <w:rPr>
          <w:bCs w:val="0"/>
        </w:rPr>
      </w:pPr>
      <w:r w:rsidRPr="00D74634">
        <w:rPr>
          <w:bCs w:val="0"/>
        </w:rPr>
        <w:t>Número de Volumes:  999</w:t>
      </w:r>
    </w:p>
    <w:p w14:paraId="2661FB00" w14:textId="77777777" w:rsidR="0017404F" w:rsidRPr="00D74634" w:rsidRDefault="0017404F" w:rsidP="00E42F77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328" w:right="1467" w:hanging="1194"/>
        <w:rPr>
          <w:bCs w:val="0"/>
        </w:rPr>
      </w:pPr>
      <w:r w:rsidRPr="00D74634">
        <w:rPr>
          <w:bCs w:val="0"/>
        </w:rPr>
        <w:t>Número de Folhas:  9999</w:t>
      </w:r>
    </w:p>
    <w:p w14:paraId="17E6FB21" w14:textId="77777777" w:rsidR="0017404F" w:rsidRPr="00D74634" w:rsidRDefault="0017404F" w:rsidP="00E42F77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328" w:right="1467" w:hanging="1194"/>
        <w:rPr>
          <w:bCs w:val="0"/>
        </w:rPr>
      </w:pPr>
    </w:p>
    <w:p w14:paraId="133CE972" w14:textId="77777777" w:rsidR="0017404F" w:rsidRPr="00D74634" w:rsidRDefault="0017404F" w:rsidP="00E42F77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328" w:right="1467" w:hanging="1194"/>
        <w:jc w:val="center"/>
        <w:rPr>
          <w:bCs w:val="0"/>
        </w:rPr>
      </w:pPr>
      <w:r w:rsidRPr="00D74634">
        <w:rPr>
          <w:bCs w:val="0"/>
        </w:rPr>
        <w:t>Nome e Assinatura do Responsável</w:t>
      </w:r>
    </w:p>
    <w:p w14:paraId="22D486B1" w14:textId="77777777" w:rsidR="00100BD4" w:rsidRDefault="00100BD4" w:rsidP="00100BD4">
      <w:pPr>
        <w:jc w:val="both"/>
        <w:rPr>
          <w:rFonts w:ascii="Verdana" w:hAnsi="Verdana"/>
        </w:rPr>
      </w:pPr>
    </w:p>
    <w:p w14:paraId="09E712B4" w14:textId="129A02EE" w:rsidR="0017404F" w:rsidRPr="00E42F77" w:rsidRDefault="0017404F" w:rsidP="004F5132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42F77">
        <w:rPr>
          <w:rFonts w:ascii="Arial" w:hAnsi="Arial" w:cs="Arial"/>
          <w:sz w:val="24"/>
          <w:szCs w:val="24"/>
        </w:rPr>
        <w:t xml:space="preserve">§ 1º </w:t>
      </w:r>
      <w:r w:rsidR="00623D9B" w:rsidRPr="00E42F77">
        <w:rPr>
          <w:rFonts w:ascii="Arial" w:hAnsi="Arial" w:cs="Arial"/>
          <w:sz w:val="24"/>
          <w:szCs w:val="24"/>
        </w:rPr>
        <w:t>A Diretoria de</w:t>
      </w:r>
      <w:r w:rsidRPr="00E42F77">
        <w:rPr>
          <w:rFonts w:ascii="Arial" w:hAnsi="Arial" w:cs="Arial"/>
          <w:sz w:val="24"/>
          <w:szCs w:val="24"/>
        </w:rPr>
        <w:t xml:space="preserve"> Protocolo</w:t>
      </w:r>
      <w:r w:rsidR="00A51DA5" w:rsidRPr="00E42F77">
        <w:rPr>
          <w:rFonts w:ascii="Arial" w:hAnsi="Arial" w:cs="Arial"/>
          <w:sz w:val="24"/>
          <w:szCs w:val="24"/>
        </w:rPr>
        <w:t>,</w:t>
      </w:r>
      <w:r w:rsidRPr="00E42F77">
        <w:rPr>
          <w:rFonts w:ascii="Arial" w:hAnsi="Arial" w:cs="Arial"/>
          <w:sz w:val="24"/>
          <w:szCs w:val="24"/>
        </w:rPr>
        <w:t xml:space="preserve"> do Tribunal de Contas</w:t>
      </w:r>
      <w:r w:rsidR="00A51DA5" w:rsidRPr="00E42F77">
        <w:rPr>
          <w:rFonts w:ascii="Arial" w:hAnsi="Arial" w:cs="Arial"/>
          <w:sz w:val="24"/>
          <w:szCs w:val="24"/>
        </w:rPr>
        <w:t>,</w:t>
      </w:r>
      <w:r w:rsidRPr="00E42F77">
        <w:rPr>
          <w:rFonts w:ascii="Arial" w:hAnsi="Arial" w:cs="Arial"/>
          <w:sz w:val="24"/>
          <w:szCs w:val="24"/>
        </w:rPr>
        <w:t xml:space="preserve"> não </w:t>
      </w:r>
      <w:r w:rsidR="00623D9B" w:rsidRPr="00E42F77">
        <w:rPr>
          <w:rFonts w:ascii="Arial" w:hAnsi="Arial" w:cs="Arial"/>
          <w:sz w:val="24"/>
          <w:szCs w:val="24"/>
        </w:rPr>
        <w:t>receberá</w:t>
      </w:r>
      <w:r w:rsidRPr="00E42F77">
        <w:rPr>
          <w:rFonts w:ascii="Arial" w:hAnsi="Arial" w:cs="Arial"/>
          <w:sz w:val="24"/>
          <w:szCs w:val="24"/>
        </w:rPr>
        <w:t xml:space="preserve"> Prestações de Contas </w:t>
      </w:r>
      <w:r w:rsidR="00623D9B" w:rsidRPr="00E42F77">
        <w:rPr>
          <w:rFonts w:ascii="Arial" w:hAnsi="Arial" w:cs="Arial"/>
          <w:sz w:val="24"/>
          <w:szCs w:val="24"/>
        </w:rPr>
        <w:t>desacompanhadas do</w:t>
      </w:r>
      <w:r w:rsidRPr="00E42F77">
        <w:rPr>
          <w:rFonts w:ascii="Arial" w:hAnsi="Arial" w:cs="Arial"/>
          <w:sz w:val="24"/>
          <w:szCs w:val="24"/>
        </w:rPr>
        <w:t xml:space="preserve"> Ofício de Encaminhamento e Índice </w:t>
      </w:r>
      <w:r w:rsidR="00623D9B" w:rsidRPr="00E42F77">
        <w:rPr>
          <w:rFonts w:ascii="Arial" w:hAnsi="Arial" w:cs="Arial"/>
          <w:sz w:val="24"/>
          <w:szCs w:val="24"/>
        </w:rPr>
        <w:t>que</w:t>
      </w:r>
      <w:r w:rsidRPr="00E42F77">
        <w:rPr>
          <w:rFonts w:ascii="Arial" w:hAnsi="Arial" w:cs="Arial"/>
          <w:sz w:val="24"/>
          <w:szCs w:val="24"/>
        </w:rPr>
        <w:t xml:space="preserve"> </w:t>
      </w:r>
      <w:r w:rsidR="00623D9B" w:rsidRPr="00E42F77">
        <w:rPr>
          <w:rFonts w:ascii="Arial" w:hAnsi="Arial" w:cs="Arial"/>
          <w:sz w:val="24"/>
          <w:szCs w:val="24"/>
        </w:rPr>
        <w:t>indique</w:t>
      </w:r>
      <w:r w:rsidRPr="00E42F77">
        <w:rPr>
          <w:rFonts w:ascii="Arial" w:hAnsi="Arial" w:cs="Arial"/>
          <w:sz w:val="24"/>
          <w:szCs w:val="24"/>
        </w:rPr>
        <w:t xml:space="preserve"> </w:t>
      </w:r>
      <w:r w:rsidR="00623D9B" w:rsidRPr="00E42F77">
        <w:rPr>
          <w:rFonts w:ascii="Arial" w:hAnsi="Arial" w:cs="Arial"/>
          <w:sz w:val="24"/>
          <w:szCs w:val="24"/>
        </w:rPr>
        <w:t>os números</w:t>
      </w:r>
      <w:r w:rsidRPr="00E42F77">
        <w:rPr>
          <w:rFonts w:ascii="Arial" w:hAnsi="Arial" w:cs="Arial"/>
          <w:sz w:val="24"/>
          <w:szCs w:val="24"/>
        </w:rPr>
        <w:t xml:space="preserve"> das folhas de cada item da Relação de Documentos, contida no art. 6º, adiante.</w:t>
      </w:r>
    </w:p>
    <w:p w14:paraId="286F38FA" w14:textId="77D06E84" w:rsidR="0017404F" w:rsidRPr="00E42F77" w:rsidRDefault="0017404F" w:rsidP="004F5132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E42F77">
        <w:rPr>
          <w:rFonts w:ascii="Arial" w:hAnsi="Arial" w:cs="Arial"/>
          <w:sz w:val="24"/>
          <w:szCs w:val="24"/>
        </w:rPr>
        <w:lastRenderedPageBreak/>
        <w:t xml:space="preserve">§ 2º </w:t>
      </w:r>
      <w:r w:rsidR="00623D9B" w:rsidRPr="00E42F77">
        <w:rPr>
          <w:rFonts w:ascii="Arial" w:hAnsi="Arial" w:cs="Arial"/>
          <w:sz w:val="24"/>
          <w:szCs w:val="24"/>
        </w:rPr>
        <w:t>Quando determinado</w:t>
      </w:r>
      <w:r w:rsidRPr="00E42F77">
        <w:rPr>
          <w:rFonts w:ascii="Arial" w:hAnsi="Arial" w:cs="Arial"/>
          <w:sz w:val="24"/>
          <w:szCs w:val="24"/>
        </w:rPr>
        <w:t xml:space="preserve"> documento </w:t>
      </w:r>
      <w:r w:rsidR="00623D9B" w:rsidRPr="00E42F77">
        <w:rPr>
          <w:rFonts w:ascii="Arial" w:hAnsi="Arial" w:cs="Arial"/>
          <w:sz w:val="24"/>
          <w:szCs w:val="24"/>
        </w:rPr>
        <w:t>não</w:t>
      </w:r>
      <w:r w:rsidRPr="00E42F77">
        <w:rPr>
          <w:rFonts w:ascii="Arial" w:hAnsi="Arial" w:cs="Arial"/>
          <w:sz w:val="24"/>
          <w:szCs w:val="24"/>
        </w:rPr>
        <w:t xml:space="preserve"> </w:t>
      </w:r>
      <w:r w:rsidR="00623D9B" w:rsidRPr="00E42F77">
        <w:rPr>
          <w:rFonts w:ascii="Arial" w:hAnsi="Arial" w:cs="Arial"/>
          <w:sz w:val="24"/>
          <w:szCs w:val="24"/>
        </w:rPr>
        <w:t>for aplicável ao</w:t>
      </w:r>
      <w:r w:rsidRPr="00E42F77">
        <w:rPr>
          <w:rFonts w:ascii="Arial" w:hAnsi="Arial" w:cs="Arial"/>
          <w:sz w:val="24"/>
          <w:szCs w:val="24"/>
        </w:rPr>
        <w:t xml:space="preserve"> </w:t>
      </w:r>
      <w:r w:rsidR="00623D9B" w:rsidRPr="00E42F77">
        <w:rPr>
          <w:rFonts w:ascii="Arial" w:hAnsi="Arial" w:cs="Arial"/>
          <w:sz w:val="24"/>
          <w:szCs w:val="24"/>
        </w:rPr>
        <w:t xml:space="preserve">caso </w:t>
      </w:r>
      <w:r w:rsidRPr="00E42F77">
        <w:rPr>
          <w:rFonts w:ascii="Arial" w:hAnsi="Arial" w:cs="Arial"/>
          <w:sz w:val="24"/>
          <w:szCs w:val="24"/>
        </w:rPr>
        <w:t xml:space="preserve">específico da entidade, </w:t>
      </w:r>
      <w:r w:rsidR="0092287E" w:rsidRPr="00E42F77">
        <w:rPr>
          <w:rFonts w:ascii="Arial" w:hAnsi="Arial" w:cs="Arial"/>
          <w:sz w:val="24"/>
          <w:szCs w:val="24"/>
        </w:rPr>
        <w:t>tal</w:t>
      </w:r>
      <w:r w:rsidR="00623D9B" w:rsidRPr="00E42F77">
        <w:rPr>
          <w:rFonts w:ascii="Arial" w:hAnsi="Arial" w:cs="Arial"/>
          <w:sz w:val="24"/>
          <w:szCs w:val="24"/>
        </w:rPr>
        <w:t xml:space="preserve"> </w:t>
      </w:r>
      <w:r w:rsidRPr="00E42F77">
        <w:rPr>
          <w:rFonts w:ascii="Arial" w:hAnsi="Arial" w:cs="Arial"/>
          <w:sz w:val="24"/>
          <w:szCs w:val="24"/>
        </w:rPr>
        <w:t xml:space="preserve">fato deverá ser declarado na folha de Índice, de acordo com o Modelo constante </w:t>
      </w:r>
      <w:r w:rsidR="00BF1DEE" w:rsidRPr="00E42F77">
        <w:rPr>
          <w:rFonts w:ascii="Arial" w:hAnsi="Arial" w:cs="Arial"/>
          <w:sz w:val="24"/>
          <w:szCs w:val="24"/>
        </w:rPr>
        <w:t>d</w:t>
      </w:r>
      <w:r w:rsidRPr="00E42F77">
        <w:rPr>
          <w:rFonts w:ascii="Arial" w:hAnsi="Arial" w:cs="Arial"/>
          <w:sz w:val="24"/>
          <w:szCs w:val="24"/>
        </w:rPr>
        <w:t>esta Instrução</w:t>
      </w:r>
      <w:r w:rsidR="00C10929" w:rsidRPr="00E42F77">
        <w:rPr>
          <w:rFonts w:ascii="Arial" w:hAnsi="Arial" w:cs="Arial"/>
          <w:sz w:val="24"/>
          <w:szCs w:val="24"/>
        </w:rPr>
        <w:t xml:space="preserve"> (Anexo)</w:t>
      </w:r>
      <w:r w:rsidRPr="00E42F77">
        <w:rPr>
          <w:rFonts w:ascii="Arial" w:hAnsi="Arial" w:cs="Arial"/>
          <w:sz w:val="24"/>
          <w:szCs w:val="24"/>
        </w:rPr>
        <w:t>, mediante indicação da expressão “N/A” em substituição ao número de folhas do documento.</w:t>
      </w:r>
    </w:p>
    <w:p w14:paraId="48445EC4" w14:textId="77777777" w:rsidR="00B0077F" w:rsidRPr="000D6B75" w:rsidRDefault="00B0077F" w:rsidP="00E660A4">
      <w:pPr>
        <w:spacing w:before="360" w:after="120"/>
        <w:jc w:val="center"/>
        <w:rPr>
          <w:rFonts w:ascii="Arial" w:hAnsi="Arial" w:cs="Arial"/>
          <w:b/>
          <w:sz w:val="24"/>
          <w:szCs w:val="24"/>
        </w:rPr>
      </w:pPr>
      <w:r w:rsidRPr="000D6B75">
        <w:rPr>
          <w:rFonts w:ascii="Arial" w:hAnsi="Arial" w:cs="Arial"/>
          <w:b/>
          <w:sz w:val="24"/>
          <w:szCs w:val="24"/>
        </w:rPr>
        <w:t>IV- COMPOSIÇÃO DA PRESTAÇÃO DE CONTAS</w:t>
      </w:r>
    </w:p>
    <w:p w14:paraId="1933A08C" w14:textId="6528964C" w:rsidR="0017404F" w:rsidRPr="000862DC" w:rsidRDefault="0017404F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b/>
          <w:bCs/>
          <w:sz w:val="24"/>
          <w:szCs w:val="24"/>
        </w:rPr>
        <w:t>Art. 6º</w:t>
      </w:r>
      <w:r w:rsidRPr="000862DC">
        <w:rPr>
          <w:rFonts w:ascii="Arial" w:hAnsi="Arial" w:cs="Arial"/>
          <w:sz w:val="24"/>
          <w:szCs w:val="24"/>
        </w:rPr>
        <w:t xml:space="preserve"> As prestações de contas das instituições subordinadas </w:t>
      </w:r>
      <w:r w:rsidR="0092287E" w:rsidRPr="000862DC">
        <w:rPr>
          <w:rFonts w:ascii="Arial" w:hAnsi="Arial" w:cs="Arial"/>
          <w:sz w:val="24"/>
          <w:szCs w:val="24"/>
        </w:rPr>
        <w:t>a</w:t>
      </w:r>
      <w:r w:rsidRPr="000862DC">
        <w:rPr>
          <w:rFonts w:ascii="Arial" w:hAnsi="Arial" w:cs="Arial"/>
          <w:sz w:val="24"/>
          <w:szCs w:val="24"/>
        </w:rPr>
        <w:t xml:space="preserve"> presente Instrução serão compostas pelos seguintes elementos:</w:t>
      </w:r>
    </w:p>
    <w:p w14:paraId="3E7C0EC7" w14:textId="77777777" w:rsidR="0017404F" w:rsidRPr="000862DC" w:rsidRDefault="0032202B" w:rsidP="00974D69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I -</w:t>
      </w:r>
      <w:r w:rsidR="0017404F" w:rsidRPr="000862DC">
        <w:rPr>
          <w:rFonts w:ascii="Arial" w:hAnsi="Arial" w:cs="Arial"/>
          <w:sz w:val="24"/>
          <w:szCs w:val="24"/>
        </w:rPr>
        <w:t xml:space="preserve"> Ofício de encaminhamento da PRESTAÇÃO DE CONTAS, assinado pelo Representante legal da Empresa, devidamente qualificado, conforme dispõe o </w:t>
      </w:r>
      <w:r w:rsidR="00B53919" w:rsidRPr="000862DC">
        <w:rPr>
          <w:rFonts w:ascii="Arial" w:hAnsi="Arial" w:cs="Arial"/>
          <w:sz w:val="24"/>
          <w:szCs w:val="24"/>
        </w:rPr>
        <w:t>Regimento Interno</w:t>
      </w:r>
      <w:r w:rsidR="0017404F" w:rsidRPr="000862DC">
        <w:rPr>
          <w:rFonts w:ascii="Arial" w:hAnsi="Arial" w:cs="Arial"/>
          <w:sz w:val="24"/>
          <w:szCs w:val="24"/>
        </w:rPr>
        <w:t xml:space="preserve"> deste Tribunal, </w:t>
      </w:r>
      <w:smartTag w:uri="urn:schemas-microsoft-com:office:smarttags" w:element="PersonName">
        <w:smartTagPr>
          <w:attr w:name="ProductID" w:val="em seu Art."/>
        </w:smartTagPr>
        <w:r w:rsidR="0017404F" w:rsidRPr="000862DC">
          <w:rPr>
            <w:rFonts w:ascii="Arial" w:hAnsi="Arial" w:cs="Arial"/>
            <w:sz w:val="24"/>
            <w:szCs w:val="24"/>
          </w:rPr>
          <w:t xml:space="preserve">em seu </w:t>
        </w:r>
        <w:r w:rsidR="00552C16" w:rsidRPr="000862DC">
          <w:rPr>
            <w:rFonts w:ascii="Arial" w:hAnsi="Arial" w:cs="Arial"/>
            <w:sz w:val="24"/>
            <w:szCs w:val="24"/>
          </w:rPr>
          <w:t>Art</w:t>
        </w:r>
        <w:r w:rsidR="0017404F" w:rsidRPr="000862DC">
          <w:rPr>
            <w:rFonts w:ascii="Arial" w:hAnsi="Arial" w:cs="Arial"/>
            <w:sz w:val="24"/>
            <w:szCs w:val="24"/>
          </w:rPr>
          <w:t>.</w:t>
        </w:r>
      </w:smartTag>
      <w:r w:rsidR="0017404F" w:rsidRPr="000862DC">
        <w:rPr>
          <w:rFonts w:ascii="Arial" w:hAnsi="Arial" w:cs="Arial"/>
          <w:sz w:val="24"/>
          <w:szCs w:val="24"/>
        </w:rPr>
        <w:t xml:space="preserve"> </w:t>
      </w:r>
      <w:r w:rsidR="00047594" w:rsidRPr="000862DC">
        <w:rPr>
          <w:rFonts w:ascii="Arial" w:hAnsi="Arial" w:cs="Arial"/>
          <w:sz w:val="24"/>
          <w:szCs w:val="24"/>
        </w:rPr>
        <w:t xml:space="preserve">323 e </w:t>
      </w:r>
      <w:r w:rsidR="00E4753D" w:rsidRPr="000862DC">
        <w:rPr>
          <w:rFonts w:ascii="Arial" w:hAnsi="Arial" w:cs="Arial"/>
          <w:sz w:val="24"/>
          <w:szCs w:val="24"/>
        </w:rPr>
        <w:t>parágrafos</w:t>
      </w:r>
      <w:r w:rsidR="00047594" w:rsidRPr="000862DC">
        <w:rPr>
          <w:rFonts w:ascii="Arial" w:hAnsi="Arial" w:cs="Arial"/>
          <w:sz w:val="24"/>
          <w:szCs w:val="24"/>
        </w:rPr>
        <w:t xml:space="preserve">, combinado com o Art. </w:t>
      </w:r>
      <w:r w:rsidR="00B53919" w:rsidRPr="000862DC">
        <w:rPr>
          <w:rFonts w:ascii="Arial" w:hAnsi="Arial" w:cs="Arial"/>
          <w:sz w:val="24"/>
          <w:szCs w:val="24"/>
        </w:rPr>
        <w:t xml:space="preserve">347, § </w:t>
      </w:r>
      <w:r w:rsidR="0017404F" w:rsidRPr="000862DC">
        <w:rPr>
          <w:rFonts w:ascii="Arial" w:hAnsi="Arial" w:cs="Arial"/>
          <w:sz w:val="24"/>
          <w:szCs w:val="24"/>
        </w:rPr>
        <w:t>2º.</w:t>
      </w:r>
    </w:p>
    <w:p w14:paraId="6602AD97" w14:textId="77777777" w:rsidR="0017404F" w:rsidRPr="000862DC" w:rsidRDefault="0032202B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II -</w:t>
      </w:r>
      <w:r w:rsidR="0017404F" w:rsidRPr="000862DC">
        <w:rPr>
          <w:rFonts w:ascii="Arial" w:hAnsi="Arial" w:cs="Arial"/>
          <w:sz w:val="24"/>
          <w:szCs w:val="24"/>
        </w:rPr>
        <w:t xml:space="preserve"> Índice (conforme modelo </w:t>
      </w:r>
      <w:r w:rsidR="001854BE" w:rsidRPr="000862DC">
        <w:rPr>
          <w:rFonts w:ascii="Arial" w:hAnsi="Arial" w:cs="Arial"/>
          <w:sz w:val="24"/>
          <w:szCs w:val="24"/>
        </w:rPr>
        <w:t xml:space="preserve">nº </w:t>
      </w:r>
      <w:r w:rsidR="00BF1DEE" w:rsidRPr="000862DC">
        <w:rPr>
          <w:rFonts w:ascii="Arial" w:hAnsi="Arial" w:cs="Arial"/>
          <w:sz w:val="24"/>
          <w:szCs w:val="24"/>
        </w:rPr>
        <w:t xml:space="preserve">1, do </w:t>
      </w:r>
      <w:r w:rsidR="0017404F" w:rsidRPr="000862DC">
        <w:rPr>
          <w:rFonts w:ascii="Arial" w:hAnsi="Arial" w:cs="Arial"/>
          <w:sz w:val="24"/>
          <w:szCs w:val="24"/>
        </w:rPr>
        <w:t>Anexo).</w:t>
      </w:r>
    </w:p>
    <w:p w14:paraId="0FCA77AA" w14:textId="77777777" w:rsidR="0017404F" w:rsidRPr="000862DC" w:rsidRDefault="0032202B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III -</w:t>
      </w:r>
      <w:r w:rsidR="0017404F" w:rsidRPr="000862DC">
        <w:rPr>
          <w:rFonts w:ascii="Arial" w:hAnsi="Arial" w:cs="Arial"/>
          <w:sz w:val="24"/>
          <w:szCs w:val="24"/>
        </w:rPr>
        <w:t xml:space="preserve"> RELATÓRIO DA DIRETORIA, descrevendo os fatos relevantes ocorridos no exercício social.</w:t>
      </w:r>
    </w:p>
    <w:p w14:paraId="4B4F3926" w14:textId="77777777" w:rsidR="0017404F" w:rsidRPr="000862DC" w:rsidRDefault="0032202B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IV -</w:t>
      </w:r>
      <w:r w:rsidR="0017404F" w:rsidRPr="000862DC">
        <w:rPr>
          <w:rFonts w:ascii="Arial" w:hAnsi="Arial" w:cs="Arial"/>
          <w:sz w:val="24"/>
          <w:szCs w:val="24"/>
        </w:rPr>
        <w:t xml:space="preserve"> Certidão de habilitação profissional, expedida pelo Conselho Regional de Contabilidade, do Responsável técnico pela contabilidade.</w:t>
      </w:r>
    </w:p>
    <w:p w14:paraId="59031223" w14:textId="77777777" w:rsidR="00AE6968" w:rsidRPr="000862DC" w:rsidRDefault="0032202B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 xml:space="preserve">V </w:t>
      </w:r>
      <w:r w:rsidR="00AE6968" w:rsidRPr="000862DC">
        <w:rPr>
          <w:rFonts w:ascii="Arial" w:hAnsi="Arial" w:cs="Arial"/>
          <w:sz w:val="24"/>
          <w:szCs w:val="24"/>
        </w:rPr>
        <w:t>–</w:t>
      </w:r>
      <w:r w:rsidR="0017404F" w:rsidRPr="000862DC">
        <w:rPr>
          <w:rFonts w:ascii="Arial" w:hAnsi="Arial" w:cs="Arial"/>
          <w:sz w:val="24"/>
          <w:szCs w:val="24"/>
        </w:rPr>
        <w:t xml:space="preserve"> </w:t>
      </w:r>
      <w:r w:rsidR="00AE6968" w:rsidRPr="000862DC">
        <w:rPr>
          <w:rFonts w:ascii="Arial" w:hAnsi="Arial" w:cs="Arial"/>
          <w:sz w:val="24"/>
          <w:szCs w:val="24"/>
        </w:rPr>
        <w:t>Qualificação dos responsáveis pela prestação de contas, na forma do Modelo</w:t>
      </w:r>
      <w:r w:rsidR="001854BE" w:rsidRPr="000862DC">
        <w:rPr>
          <w:rFonts w:ascii="Arial" w:hAnsi="Arial" w:cs="Arial"/>
          <w:sz w:val="24"/>
          <w:szCs w:val="24"/>
        </w:rPr>
        <w:t xml:space="preserve"> nº</w:t>
      </w:r>
      <w:r w:rsidR="00AE6968" w:rsidRPr="000862DC">
        <w:rPr>
          <w:rFonts w:ascii="Arial" w:hAnsi="Arial" w:cs="Arial"/>
          <w:sz w:val="24"/>
          <w:szCs w:val="24"/>
        </w:rPr>
        <w:t xml:space="preserve"> 2</w:t>
      </w:r>
      <w:r w:rsidR="001854BE" w:rsidRPr="000862DC">
        <w:rPr>
          <w:rFonts w:ascii="Arial" w:hAnsi="Arial" w:cs="Arial"/>
          <w:sz w:val="24"/>
          <w:szCs w:val="24"/>
        </w:rPr>
        <w:t xml:space="preserve"> (Anexo)</w:t>
      </w:r>
      <w:r w:rsidR="00AE6968" w:rsidRPr="000862DC">
        <w:rPr>
          <w:rFonts w:ascii="Arial" w:hAnsi="Arial" w:cs="Arial"/>
          <w:sz w:val="24"/>
          <w:szCs w:val="24"/>
        </w:rPr>
        <w:t xml:space="preserve">, assinado pelo representante legal, contendo os dados da Sociedade e as informações pessoais dos responsáveis, ao qual serão juntadas cópias dos documentos pessoais (CPF e RG) do(s) Gestor(es) e Ordenador(es) da despesa no exercício da prestação de contas, além de comprovante de endereço atualizado. </w:t>
      </w:r>
      <w:r w:rsidR="0092287E" w:rsidRPr="000862DC">
        <w:rPr>
          <w:rFonts w:ascii="Arial" w:hAnsi="Arial" w:cs="Arial"/>
          <w:sz w:val="24"/>
          <w:szCs w:val="24"/>
        </w:rPr>
        <w:t>A</w:t>
      </w:r>
      <w:r w:rsidR="00AE6968" w:rsidRPr="000862DC">
        <w:rPr>
          <w:rFonts w:ascii="Arial" w:hAnsi="Arial" w:cs="Arial"/>
          <w:sz w:val="24"/>
          <w:szCs w:val="24"/>
        </w:rPr>
        <w:t xml:space="preserve">s informações </w:t>
      </w:r>
      <w:r w:rsidR="0092287E" w:rsidRPr="000862DC">
        <w:rPr>
          <w:rFonts w:ascii="Arial" w:hAnsi="Arial" w:cs="Arial"/>
          <w:sz w:val="24"/>
          <w:szCs w:val="24"/>
        </w:rPr>
        <w:t xml:space="preserve">requeridas neste item incluem os dados do contabilista e </w:t>
      </w:r>
      <w:r w:rsidR="00AE6968" w:rsidRPr="000862DC">
        <w:rPr>
          <w:rFonts w:ascii="Arial" w:hAnsi="Arial" w:cs="Arial"/>
          <w:sz w:val="24"/>
          <w:szCs w:val="24"/>
        </w:rPr>
        <w:t xml:space="preserve">deverão guardar </w:t>
      </w:r>
      <w:r w:rsidR="0092287E" w:rsidRPr="000862DC">
        <w:rPr>
          <w:rFonts w:ascii="Arial" w:hAnsi="Arial" w:cs="Arial"/>
          <w:sz w:val="24"/>
          <w:szCs w:val="24"/>
        </w:rPr>
        <w:t>correspondência</w:t>
      </w:r>
      <w:r w:rsidR="00AE6968" w:rsidRPr="000862DC">
        <w:rPr>
          <w:rFonts w:ascii="Arial" w:hAnsi="Arial" w:cs="Arial"/>
          <w:sz w:val="24"/>
          <w:szCs w:val="24"/>
        </w:rPr>
        <w:t xml:space="preserve"> com o sistema de cadastro do Tribunal de Contas</w:t>
      </w:r>
      <w:r w:rsidR="0092287E" w:rsidRPr="000862DC">
        <w:rPr>
          <w:rFonts w:ascii="Arial" w:hAnsi="Arial" w:cs="Arial"/>
          <w:sz w:val="24"/>
          <w:szCs w:val="24"/>
        </w:rPr>
        <w:t>.</w:t>
      </w:r>
    </w:p>
    <w:p w14:paraId="34F81EC5" w14:textId="77777777" w:rsidR="00E73749" w:rsidRPr="000862DC" w:rsidRDefault="00AE6968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 xml:space="preserve">VI - </w:t>
      </w:r>
      <w:r w:rsidR="0017404F" w:rsidRPr="000862DC">
        <w:rPr>
          <w:rFonts w:ascii="Arial" w:hAnsi="Arial" w:cs="Arial"/>
          <w:sz w:val="24"/>
          <w:szCs w:val="24"/>
        </w:rPr>
        <w:t>Quadro contendo os nomes dos membros que ocuparam os cargos de Conselheiros de Administração, Fiscal e Corpo Executivo, indicando a Assembléia ou Reunião em</w:t>
      </w:r>
      <w:r w:rsidR="00E73749" w:rsidRPr="000862DC">
        <w:rPr>
          <w:rFonts w:ascii="Arial" w:hAnsi="Arial" w:cs="Arial"/>
          <w:sz w:val="24"/>
          <w:szCs w:val="24"/>
        </w:rPr>
        <w:t xml:space="preserve"> que houve a respectiva eleição, com cópias d</w:t>
      </w:r>
      <w:r w:rsidR="00091C91" w:rsidRPr="000862DC">
        <w:rPr>
          <w:rFonts w:ascii="Arial" w:hAnsi="Arial" w:cs="Arial"/>
          <w:sz w:val="24"/>
          <w:szCs w:val="24"/>
        </w:rPr>
        <w:t>a</w:t>
      </w:r>
      <w:r w:rsidR="00E73749" w:rsidRPr="000862DC">
        <w:rPr>
          <w:rFonts w:ascii="Arial" w:hAnsi="Arial" w:cs="Arial"/>
          <w:sz w:val="24"/>
          <w:szCs w:val="24"/>
        </w:rPr>
        <w:t>s at</w:t>
      </w:r>
      <w:r w:rsidR="00091C91" w:rsidRPr="000862DC">
        <w:rPr>
          <w:rFonts w:ascii="Arial" w:hAnsi="Arial" w:cs="Arial"/>
          <w:sz w:val="24"/>
          <w:szCs w:val="24"/>
        </w:rPr>
        <w:t>a</w:t>
      </w:r>
      <w:r w:rsidR="00E73749" w:rsidRPr="000862DC">
        <w:rPr>
          <w:rFonts w:ascii="Arial" w:hAnsi="Arial" w:cs="Arial"/>
          <w:sz w:val="24"/>
          <w:szCs w:val="24"/>
        </w:rPr>
        <w:t>s de eleição destes.</w:t>
      </w:r>
    </w:p>
    <w:p w14:paraId="67F87653" w14:textId="77777777" w:rsidR="0017404F" w:rsidRPr="000862DC" w:rsidRDefault="0032202B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VI</w:t>
      </w:r>
      <w:r w:rsidR="00AE6968" w:rsidRPr="000862DC">
        <w:rPr>
          <w:rFonts w:ascii="Arial" w:hAnsi="Arial" w:cs="Arial"/>
          <w:sz w:val="24"/>
          <w:szCs w:val="24"/>
        </w:rPr>
        <w:t>I</w:t>
      </w:r>
      <w:r w:rsidRPr="000862DC">
        <w:rPr>
          <w:rFonts w:ascii="Arial" w:hAnsi="Arial" w:cs="Arial"/>
          <w:sz w:val="24"/>
          <w:szCs w:val="24"/>
        </w:rPr>
        <w:t xml:space="preserve"> -</w:t>
      </w:r>
      <w:r w:rsidR="0017404F" w:rsidRPr="000862DC">
        <w:rPr>
          <w:rFonts w:ascii="Arial" w:hAnsi="Arial" w:cs="Arial"/>
          <w:sz w:val="24"/>
          <w:szCs w:val="24"/>
        </w:rPr>
        <w:t xml:space="preserve"> DEMONSTRAÇÕES FINANCEIRAS de acordo com </w:t>
      </w:r>
      <w:r w:rsidR="007A6137" w:rsidRPr="000862DC">
        <w:rPr>
          <w:rFonts w:ascii="Arial" w:hAnsi="Arial" w:cs="Arial"/>
          <w:sz w:val="24"/>
          <w:szCs w:val="24"/>
        </w:rPr>
        <w:t>o determinado</w:t>
      </w:r>
      <w:r w:rsidR="0017404F" w:rsidRPr="000862DC">
        <w:rPr>
          <w:rFonts w:ascii="Arial" w:hAnsi="Arial" w:cs="Arial"/>
          <w:sz w:val="24"/>
          <w:szCs w:val="24"/>
        </w:rPr>
        <w:t xml:space="preserve"> no art. 176</w:t>
      </w:r>
      <w:r w:rsidR="007A6137" w:rsidRPr="000862DC">
        <w:rPr>
          <w:rFonts w:ascii="Arial" w:hAnsi="Arial" w:cs="Arial"/>
          <w:sz w:val="24"/>
          <w:szCs w:val="24"/>
        </w:rPr>
        <w:t>,</w:t>
      </w:r>
      <w:r w:rsidR="0017404F" w:rsidRPr="000862DC">
        <w:rPr>
          <w:rFonts w:ascii="Arial" w:hAnsi="Arial" w:cs="Arial"/>
          <w:sz w:val="24"/>
          <w:szCs w:val="24"/>
        </w:rPr>
        <w:t xml:space="preserve"> </w:t>
      </w:r>
      <w:r w:rsidR="007A6137" w:rsidRPr="000862DC">
        <w:rPr>
          <w:rFonts w:ascii="Arial" w:hAnsi="Arial" w:cs="Arial"/>
          <w:sz w:val="24"/>
          <w:szCs w:val="24"/>
        </w:rPr>
        <w:t>seus incisos e parágrafos,</w:t>
      </w:r>
      <w:r w:rsidR="0017404F" w:rsidRPr="000862DC">
        <w:rPr>
          <w:rFonts w:ascii="Arial" w:hAnsi="Arial" w:cs="Arial"/>
          <w:sz w:val="24"/>
          <w:szCs w:val="24"/>
        </w:rPr>
        <w:t xml:space="preserve"> da Lei Federal nº 6.404/76:</w:t>
      </w:r>
    </w:p>
    <w:p w14:paraId="41E046C9" w14:textId="3F2B5BA5" w:rsidR="0017404F" w:rsidRPr="000862DC" w:rsidRDefault="007A6137" w:rsidP="00974D69">
      <w:pPr>
        <w:numPr>
          <w:ilvl w:val="0"/>
          <w:numId w:val="35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Balanço Patrimonial</w:t>
      </w:r>
      <w:r w:rsidR="0017404F" w:rsidRPr="000862DC">
        <w:rPr>
          <w:rFonts w:ascii="Arial" w:hAnsi="Arial" w:cs="Arial"/>
          <w:sz w:val="24"/>
          <w:szCs w:val="24"/>
        </w:rPr>
        <w:t>;</w:t>
      </w:r>
    </w:p>
    <w:p w14:paraId="540877CB" w14:textId="7D679178" w:rsidR="0017404F" w:rsidRPr="000862DC" w:rsidRDefault="007A6137" w:rsidP="00974D69">
      <w:pPr>
        <w:numPr>
          <w:ilvl w:val="0"/>
          <w:numId w:val="35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Demonstração dos Lucros ou Prejuízos Acumulados</w:t>
      </w:r>
      <w:r w:rsidR="0017404F" w:rsidRPr="000862DC">
        <w:rPr>
          <w:rFonts w:ascii="Arial" w:hAnsi="Arial" w:cs="Arial"/>
          <w:sz w:val="24"/>
          <w:szCs w:val="24"/>
        </w:rPr>
        <w:t>;</w:t>
      </w:r>
    </w:p>
    <w:p w14:paraId="63E87A5D" w14:textId="0944A235" w:rsidR="0017404F" w:rsidRPr="000862DC" w:rsidRDefault="007A6137" w:rsidP="00974D69">
      <w:pPr>
        <w:numPr>
          <w:ilvl w:val="0"/>
          <w:numId w:val="35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Demonstração do Resultado do Exercício</w:t>
      </w:r>
      <w:r w:rsidR="0017404F" w:rsidRPr="000862DC">
        <w:rPr>
          <w:rFonts w:ascii="Arial" w:hAnsi="Arial" w:cs="Arial"/>
          <w:sz w:val="24"/>
          <w:szCs w:val="24"/>
        </w:rPr>
        <w:t xml:space="preserve">; </w:t>
      </w:r>
    </w:p>
    <w:p w14:paraId="68AB36E5" w14:textId="290F773D" w:rsidR="0017404F" w:rsidRPr="000862DC" w:rsidRDefault="007A6137" w:rsidP="00974D69">
      <w:pPr>
        <w:numPr>
          <w:ilvl w:val="0"/>
          <w:numId w:val="35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Demonstração dos Fluxos de Caixa</w:t>
      </w:r>
      <w:r w:rsidR="0062456D" w:rsidRPr="000862DC">
        <w:rPr>
          <w:rFonts w:ascii="Arial" w:hAnsi="Arial" w:cs="Arial"/>
          <w:sz w:val="24"/>
          <w:szCs w:val="24"/>
        </w:rPr>
        <w:t xml:space="preserve"> (apenas para Companhias com patrimônio líquido igual ou superior a dois milhões de reais na data do fechamento do balanço)</w:t>
      </w:r>
      <w:r w:rsidR="0017404F" w:rsidRPr="000862DC">
        <w:rPr>
          <w:rFonts w:ascii="Arial" w:hAnsi="Arial" w:cs="Arial"/>
          <w:sz w:val="24"/>
          <w:szCs w:val="24"/>
        </w:rPr>
        <w:t xml:space="preserve">; </w:t>
      </w:r>
    </w:p>
    <w:p w14:paraId="0B65EBBA" w14:textId="515E2A8A" w:rsidR="0017404F" w:rsidRPr="000862DC" w:rsidRDefault="0017404F" w:rsidP="00974D69">
      <w:pPr>
        <w:numPr>
          <w:ilvl w:val="0"/>
          <w:numId w:val="35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NOTAS EXPLICATIVAS julgadas necessárias para o esclarecimento de eventos</w:t>
      </w:r>
      <w:r w:rsidR="007A6137" w:rsidRPr="000862DC">
        <w:rPr>
          <w:rFonts w:ascii="Arial" w:hAnsi="Arial" w:cs="Arial"/>
          <w:sz w:val="24"/>
          <w:szCs w:val="24"/>
        </w:rPr>
        <w:t xml:space="preserve">, </w:t>
      </w:r>
      <w:r w:rsidR="002C7AA1" w:rsidRPr="000862DC">
        <w:rPr>
          <w:rFonts w:ascii="Arial" w:hAnsi="Arial" w:cs="Arial"/>
          <w:sz w:val="24"/>
          <w:szCs w:val="24"/>
        </w:rPr>
        <w:t xml:space="preserve">nos termos dos </w:t>
      </w:r>
      <w:r w:rsidR="007A6137" w:rsidRPr="000862DC">
        <w:rPr>
          <w:rFonts w:ascii="Arial" w:hAnsi="Arial" w:cs="Arial"/>
          <w:sz w:val="24"/>
          <w:szCs w:val="24"/>
        </w:rPr>
        <w:t>parágrafos 4º e 5º do art. 176, da Lei nº 6.404/76</w:t>
      </w:r>
      <w:r w:rsidRPr="000862DC">
        <w:rPr>
          <w:rFonts w:ascii="Arial" w:hAnsi="Arial" w:cs="Arial"/>
          <w:sz w:val="24"/>
          <w:szCs w:val="24"/>
        </w:rPr>
        <w:t>;</w:t>
      </w:r>
    </w:p>
    <w:p w14:paraId="6010EDB3" w14:textId="2492BFA2" w:rsidR="0017404F" w:rsidRPr="000862DC" w:rsidRDefault="0017404F" w:rsidP="00974D69">
      <w:pPr>
        <w:numPr>
          <w:ilvl w:val="0"/>
          <w:numId w:val="35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lastRenderedPageBreak/>
        <w:t>Exemplares da publicação dos demonstrativos financeiros</w:t>
      </w:r>
      <w:r w:rsidR="00BD0390" w:rsidRPr="000862DC">
        <w:rPr>
          <w:rFonts w:ascii="Arial" w:hAnsi="Arial" w:cs="Arial"/>
          <w:sz w:val="24"/>
          <w:szCs w:val="24"/>
        </w:rPr>
        <w:t xml:space="preserve">, </w:t>
      </w:r>
      <w:r w:rsidR="001B7D09" w:rsidRPr="000862DC">
        <w:rPr>
          <w:rFonts w:ascii="Arial" w:hAnsi="Arial" w:cs="Arial"/>
          <w:sz w:val="24"/>
          <w:szCs w:val="24"/>
        </w:rPr>
        <w:t>cujas edições deverão</w:t>
      </w:r>
      <w:r w:rsidR="00BD0390" w:rsidRPr="000862DC">
        <w:rPr>
          <w:rFonts w:ascii="Arial" w:hAnsi="Arial" w:cs="Arial"/>
          <w:sz w:val="24"/>
          <w:szCs w:val="24"/>
        </w:rPr>
        <w:t xml:space="preserve"> </w:t>
      </w:r>
      <w:r w:rsidR="001B7D09" w:rsidRPr="000862DC">
        <w:rPr>
          <w:rFonts w:ascii="Arial" w:hAnsi="Arial" w:cs="Arial"/>
          <w:sz w:val="24"/>
          <w:szCs w:val="24"/>
        </w:rPr>
        <w:t>observar</w:t>
      </w:r>
      <w:r w:rsidR="00BD0390" w:rsidRPr="000862DC">
        <w:rPr>
          <w:rFonts w:ascii="Arial" w:hAnsi="Arial" w:cs="Arial"/>
          <w:sz w:val="24"/>
          <w:szCs w:val="24"/>
        </w:rPr>
        <w:t xml:space="preserve"> o disposto no art. 289</w:t>
      </w:r>
      <w:r w:rsidR="002C7AA1" w:rsidRPr="000862DC">
        <w:rPr>
          <w:rFonts w:ascii="Arial" w:hAnsi="Arial" w:cs="Arial"/>
          <w:sz w:val="24"/>
          <w:szCs w:val="24"/>
        </w:rPr>
        <w:t>, e parágrafos,</w:t>
      </w:r>
      <w:r w:rsidR="00BD0390" w:rsidRPr="000862DC">
        <w:rPr>
          <w:rFonts w:ascii="Arial" w:hAnsi="Arial" w:cs="Arial"/>
          <w:sz w:val="24"/>
          <w:szCs w:val="24"/>
        </w:rPr>
        <w:t xml:space="preserve"> da Lei 6.404/76</w:t>
      </w:r>
      <w:r w:rsidRPr="000862DC">
        <w:rPr>
          <w:rFonts w:ascii="Arial" w:hAnsi="Arial" w:cs="Arial"/>
          <w:sz w:val="24"/>
          <w:szCs w:val="24"/>
        </w:rPr>
        <w:t>.</w:t>
      </w:r>
    </w:p>
    <w:p w14:paraId="1CD576A4" w14:textId="77777777" w:rsidR="0017404F" w:rsidRPr="000862DC" w:rsidRDefault="0032202B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VII</w:t>
      </w:r>
      <w:r w:rsidR="00AE6968" w:rsidRPr="000862DC">
        <w:rPr>
          <w:rFonts w:ascii="Arial" w:hAnsi="Arial" w:cs="Arial"/>
          <w:sz w:val="24"/>
          <w:szCs w:val="24"/>
        </w:rPr>
        <w:t>I</w:t>
      </w:r>
      <w:r w:rsidRPr="000862DC">
        <w:rPr>
          <w:rFonts w:ascii="Arial" w:hAnsi="Arial" w:cs="Arial"/>
          <w:sz w:val="24"/>
          <w:szCs w:val="24"/>
        </w:rPr>
        <w:t xml:space="preserve"> -</w:t>
      </w:r>
      <w:r w:rsidR="0017404F" w:rsidRPr="000862DC">
        <w:rPr>
          <w:rFonts w:ascii="Arial" w:hAnsi="Arial" w:cs="Arial"/>
          <w:sz w:val="24"/>
          <w:szCs w:val="24"/>
        </w:rPr>
        <w:t xml:space="preserve"> Parecer do Conselho Fiscal.</w:t>
      </w:r>
    </w:p>
    <w:p w14:paraId="469BF318" w14:textId="77777777" w:rsidR="0017404F" w:rsidRPr="000862DC" w:rsidRDefault="00AE6968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IX</w:t>
      </w:r>
      <w:r w:rsidR="0032202B" w:rsidRPr="000862DC">
        <w:rPr>
          <w:rFonts w:ascii="Arial" w:hAnsi="Arial" w:cs="Arial"/>
          <w:sz w:val="24"/>
          <w:szCs w:val="24"/>
        </w:rPr>
        <w:t xml:space="preserve"> -</w:t>
      </w:r>
      <w:r w:rsidR="0017404F" w:rsidRPr="000862DC">
        <w:rPr>
          <w:rFonts w:ascii="Arial" w:hAnsi="Arial" w:cs="Arial"/>
          <w:sz w:val="24"/>
          <w:szCs w:val="24"/>
        </w:rPr>
        <w:t xml:space="preserve"> Relatório de Auditoria e </w:t>
      </w:r>
      <w:r w:rsidR="00F873DD" w:rsidRPr="000862DC">
        <w:rPr>
          <w:rFonts w:ascii="Arial" w:hAnsi="Arial" w:cs="Arial"/>
          <w:sz w:val="24"/>
          <w:szCs w:val="24"/>
        </w:rPr>
        <w:t xml:space="preserve">respectivo </w:t>
      </w:r>
      <w:r w:rsidR="0017404F" w:rsidRPr="000862DC">
        <w:rPr>
          <w:rFonts w:ascii="Arial" w:hAnsi="Arial" w:cs="Arial"/>
          <w:sz w:val="24"/>
          <w:szCs w:val="24"/>
        </w:rPr>
        <w:t>Parecer, quando houver.</w:t>
      </w:r>
    </w:p>
    <w:p w14:paraId="3FACE276" w14:textId="77777777" w:rsidR="0017404F" w:rsidRPr="000862DC" w:rsidRDefault="0032202B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X -</w:t>
      </w:r>
      <w:r w:rsidR="0017404F" w:rsidRPr="000862DC">
        <w:rPr>
          <w:rFonts w:ascii="Arial" w:hAnsi="Arial" w:cs="Arial"/>
          <w:sz w:val="24"/>
          <w:szCs w:val="24"/>
        </w:rPr>
        <w:t xml:space="preserve"> Nos termos do art. 47 da Lei Complementar nº 101/2000:</w:t>
      </w:r>
    </w:p>
    <w:p w14:paraId="66788ED9" w14:textId="7133038A" w:rsidR="0017404F" w:rsidRPr="000862DC" w:rsidRDefault="0017404F" w:rsidP="00974D69">
      <w:pPr>
        <w:numPr>
          <w:ilvl w:val="0"/>
          <w:numId w:val="36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 xml:space="preserve">Relatório referente ao fornecimento, no exercício de </w:t>
      </w:r>
      <w:r w:rsidR="00E9431C" w:rsidRPr="000862DC">
        <w:rPr>
          <w:rFonts w:ascii="Arial" w:hAnsi="Arial" w:cs="Arial"/>
          <w:sz w:val="24"/>
          <w:szCs w:val="24"/>
        </w:rPr>
        <w:t>competência da prestação de contas</w:t>
      </w:r>
      <w:r w:rsidRPr="000862DC">
        <w:rPr>
          <w:rFonts w:ascii="Arial" w:hAnsi="Arial" w:cs="Arial"/>
          <w:sz w:val="24"/>
          <w:szCs w:val="24"/>
        </w:rPr>
        <w:t>, de bens e serviços ao controlador, com respectivos preços e condições, comparando-os com os praticados no mercado.</w:t>
      </w:r>
    </w:p>
    <w:p w14:paraId="3A0D0DB3" w14:textId="028FAE84" w:rsidR="0017404F" w:rsidRPr="000862DC" w:rsidRDefault="0017404F" w:rsidP="00974D69">
      <w:pPr>
        <w:numPr>
          <w:ilvl w:val="0"/>
          <w:numId w:val="36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 xml:space="preserve">Demonstrativo dos valores recebidos do controlador, no exercício de </w:t>
      </w:r>
      <w:r w:rsidR="00E9431C" w:rsidRPr="000862DC">
        <w:rPr>
          <w:rFonts w:ascii="Arial" w:hAnsi="Arial" w:cs="Arial"/>
          <w:sz w:val="24"/>
          <w:szCs w:val="24"/>
        </w:rPr>
        <w:t>competência da prestação de contas</w:t>
      </w:r>
      <w:r w:rsidRPr="000862DC">
        <w:rPr>
          <w:rFonts w:ascii="Arial" w:hAnsi="Arial" w:cs="Arial"/>
          <w:sz w:val="24"/>
          <w:szCs w:val="24"/>
        </w:rPr>
        <w:t>, a qualquer título, contendo valor, fonte e destinação.</w:t>
      </w:r>
    </w:p>
    <w:p w14:paraId="21D350F7" w14:textId="0279FEAE" w:rsidR="0017404F" w:rsidRPr="000862DC" w:rsidRDefault="0017404F" w:rsidP="00974D69">
      <w:pPr>
        <w:numPr>
          <w:ilvl w:val="0"/>
          <w:numId w:val="36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 xml:space="preserve">Demonstrativo dos valores transferidos ao controlador, no exercício de </w:t>
      </w:r>
      <w:r w:rsidR="00842A37" w:rsidRPr="000862DC">
        <w:rPr>
          <w:rFonts w:ascii="Arial" w:hAnsi="Arial" w:cs="Arial"/>
          <w:sz w:val="24"/>
          <w:szCs w:val="24"/>
        </w:rPr>
        <w:t>competência das contas</w:t>
      </w:r>
      <w:r w:rsidRPr="000862DC">
        <w:rPr>
          <w:rFonts w:ascii="Arial" w:hAnsi="Arial" w:cs="Arial"/>
          <w:sz w:val="24"/>
          <w:szCs w:val="24"/>
        </w:rPr>
        <w:t>, a qualquer título, contendo valor, fonte e destinação.</w:t>
      </w:r>
    </w:p>
    <w:p w14:paraId="1EE906B0" w14:textId="77777777" w:rsidR="0017404F" w:rsidRPr="000862DC" w:rsidRDefault="00E9431C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X</w:t>
      </w:r>
      <w:r w:rsidR="00AE6968" w:rsidRPr="000862DC">
        <w:rPr>
          <w:rFonts w:ascii="Arial" w:hAnsi="Arial" w:cs="Arial"/>
          <w:sz w:val="24"/>
          <w:szCs w:val="24"/>
        </w:rPr>
        <w:t>I</w:t>
      </w:r>
      <w:r w:rsidRPr="000862DC">
        <w:rPr>
          <w:rFonts w:ascii="Arial" w:hAnsi="Arial" w:cs="Arial"/>
          <w:sz w:val="24"/>
          <w:szCs w:val="24"/>
        </w:rPr>
        <w:t xml:space="preserve"> -</w:t>
      </w:r>
      <w:r w:rsidR="0017404F" w:rsidRPr="000862DC">
        <w:rPr>
          <w:rFonts w:ascii="Arial" w:hAnsi="Arial" w:cs="Arial"/>
          <w:sz w:val="24"/>
          <w:szCs w:val="24"/>
        </w:rPr>
        <w:t xml:space="preserve"> Balancetes Financeiros mensais do exercício social. </w:t>
      </w:r>
    </w:p>
    <w:p w14:paraId="0D5C12FE" w14:textId="77777777" w:rsidR="0017404F" w:rsidRPr="000862DC" w:rsidRDefault="00E9431C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XI</w:t>
      </w:r>
      <w:r w:rsidR="00AE6968" w:rsidRPr="000862DC">
        <w:rPr>
          <w:rFonts w:ascii="Arial" w:hAnsi="Arial" w:cs="Arial"/>
          <w:sz w:val="24"/>
          <w:szCs w:val="24"/>
        </w:rPr>
        <w:t>I</w:t>
      </w:r>
      <w:r w:rsidRPr="000862DC">
        <w:rPr>
          <w:rFonts w:ascii="Arial" w:hAnsi="Arial" w:cs="Arial"/>
          <w:sz w:val="24"/>
          <w:szCs w:val="24"/>
        </w:rPr>
        <w:t xml:space="preserve"> -</w:t>
      </w:r>
      <w:r w:rsidR="0017404F" w:rsidRPr="000862DC">
        <w:rPr>
          <w:rFonts w:ascii="Arial" w:hAnsi="Arial" w:cs="Arial"/>
          <w:sz w:val="24"/>
          <w:szCs w:val="24"/>
        </w:rPr>
        <w:t xml:space="preserve"> Relação das contas bancárias</w:t>
      </w:r>
      <w:r w:rsidR="00520D69" w:rsidRPr="000862DC">
        <w:rPr>
          <w:rFonts w:ascii="Arial" w:hAnsi="Arial" w:cs="Arial"/>
          <w:sz w:val="24"/>
          <w:szCs w:val="24"/>
        </w:rPr>
        <w:t>, elaborado pela Tesouraria da Empresa, devendo conter</w:t>
      </w:r>
      <w:r w:rsidR="0017404F" w:rsidRPr="000862DC">
        <w:rPr>
          <w:rFonts w:ascii="Arial" w:hAnsi="Arial" w:cs="Arial"/>
          <w:sz w:val="24"/>
          <w:szCs w:val="24"/>
        </w:rPr>
        <w:t xml:space="preserve"> </w:t>
      </w:r>
      <w:r w:rsidR="00520D69" w:rsidRPr="000862DC">
        <w:rPr>
          <w:rFonts w:ascii="Arial" w:hAnsi="Arial" w:cs="Arial"/>
          <w:sz w:val="24"/>
          <w:szCs w:val="24"/>
        </w:rPr>
        <w:t xml:space="preserve">duas </w:t>
      </w:r>
      <w:r w:rsidR="0017404F" w:rsidRPr="000862DC">
        <w:rPr>
          <w:rFonts w:ascii="Arial" w:hAnsi="Arial" w:cs="Arial"/>
          <w:sz w:val="24"/>
          <w:szCs w:val="24"/>
        </w:rPr>
        <w:t>colunas, lado a lado</w:t>
      </w:r>
      <w:r w:rsidR="00520D69" w:rsidRPr="000862DC">
        <w:rPr>
          <w:rFonts w:ascii="Arial" w:hAnsi="Arial" w:cs="Arial"/>
          <w:sz w:val="24"/>
          <w:szCs w:val="24"/>
        </w:rPr>
        <w:t xml:space="preserve"> para confrontação</w:t>
      </w:r>
      <w:r w:rsidR="0017404F" w:rsidRPr="000862DC">
        <w:rPr>
          <w:rFonts w:ascii="Arial" w:hAnsi="Arial" w:cs="Arial"/>
          <w:sz w:val="24"/>
          <w:szCs w:val="24"/>
        </w:rPr>
        <w:t>, os saldos contábeis e dos extratos</w:t>
      </w:r>
      <w:r w:rsidRPr="000862DC">
        <w:rPr>
          <w:rFonts w:ascii="Arial" w:hAnsi="Arial" w:cs="Arial"/>
          <w:sz w:val="24"/>
          <w:szCs w:val="24"/>
        </w:rPr>
        <w:t xml:space="preserve"> bancários, em 31 de dezembro do exercício de competência da prestação de contas</w:t>
      </w:r>
      <w:r w:rsidR="0017404F" w:rsidRPr="000862DC">
        <w:rPr>
          <w:rFonts w:ascii="Arial" w:hAnsi="Arial" w:cs="Arial"/>
          <w:sz w:val="24"/>
          <w:szCs w:val="24"/>
        </w:rPr>
        <w:t>.</w:t>
      </w:r>
    </w:p>
    <w:p w14:paraId="6CF4EFD4" w14:textId="77777777" w:rsidR="0017404F" w:rsidRPr="000862DC" w:rsidRDefault="00E9431C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XI</w:t>
      </w:r>
      <w:r w:rsidR="00AE6968" w:rsidRPr="000862DC">
        <w:rPr>
          <w:rFonts w:ascii="Arial" w:hAnsi="Arial" w:cs="Arial"/>
          <w:sz w:val="24"/>
          <w:szCs w:val="24"/>
        </w:rPr>
        <w:t>I</w:t>
      </w:r>
      <w:r w:rsidRPr="000862DC">
        <w:rPr>
          <w:rFonts w:ascii="Arial" w:hAnsi="Arial" w:cs="Arial"/>
          <w:sz w:val="24"/>
          <w:szCs w:val="24"/>
        </w:rPr>
        <w:t>I -</w:t>
      </w:r>
      <w:r w:rsidR="0017404F" w:rsidRPr="000862DC">
        <w:rPr>
          <w:rFonts w:ascii="Arial" w:hAnsi="Arial" w:cs="Arial"/>
          <w:sz w:val="24"/>
          <w:szCs w:val="24"/>
        </w:rPr>
        <w:t xml:space="preserve"> Documentos emitidos pelos </w:t>
      </w:r>
      <w:r w:rsidR="00CD341A" w:rsidRPr="000862DC">
        <w:rPr>
          <w:rFonts w:ascii="Arial" w:hAnsi="Arial" w:cs="Arial"/>
          <w:sz w:val="24"/>
          <w:szCs w:val="24"/>
        </w:rPr>
        <w:t>Bancos nos quais a Empresa manteve</w:t>
      </w:r>
      <w:r w:rsidR="0017404F" w:rsidRPr="000862DC">
        <w:rPr>
          <w:rFonts w:ascii="Arial" w:hAnsi="Arial" w:cs="Arial"/>
          <w:sz w:val="24"/>
          <w:szCs w:val="24"/>
        </w:rPr>
        <w:t xml:space="preserve"> contas correntes, firmados por agentes competentes para tal, atestando todas as contas correntes, movimentadas ou não, no exercício, o sa</w:t>
      </w:r>
      <w:r w:rsidRPr="000862DC">
        <w:rPr>
          <w:rFonts w:ascii="Arial" w:hAnsi="Arial" w:cs="Arial"/>
          <w:sz w:val="24"/>
          <w:szCs w:val="24"/>
        </w:rPr>
        <w:t>ldo destas em 31 de dezembro do exercício de competência da prestação de contas</w:t>
      </w:r>
      <w:r w:rsidR="0017404F" w:rsidRPr="000862DC">
        <w:rPr>
          <w:rFonts w:ascii="Arial" w:hAnsi="Arial" w:cs="Arial"/>
          <w:sz w:val="24"/>
          <w:szCs w:val="24"/>
        </w:rPr>
        <w:t xml:space="preserve"> e os valores em aplicações financeiras na mesma data.</w:t>
      </w:r>
    </w:p>
    <w:p w14:paraId="50E0B386" w14:textId="77777777" w:rsidR="0017404F" w:rsidRPr="000862DC" w:rsidRDefault="00AE6968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XIV</w:t>
      </w:r>
      <w:r w:rsidR="00E9431C" w:rsidRPr="000862DC">
        <w:rPr>
          <w:rFonts w:ascii="Arial" w:hAnsi="Arial" w:cs="Arial"/>
          <w:sz w:val="24"/>
          <w:szCs w:val="24"/>
        </w:rPr>
        <w:t xml:space="preserve"> -</w:t>
      </w:r>
      <w:r w:rsidR="0017404F" w:rsidRPr="000862DC">
        <w:rPr>
          <w:rFonts w:ascii="Arial" w:hAnsi="Arial" w:cs="Arial"/>
          <w:sz w:val="24"/>
          <w:szCs w:val="24"/>
        </w:rPr>
        <w:t xml:space="preserve"> Extratos de todas as contas Bancárias, evidenciando o saldo em 31 de dezembro </w:t>
      </w:r>
      <w:r w:rsidR="00E9431C" w:rsidRPr="000862DC">
        <w:rPr>
          <w:rFonts w:ascii="Arial" w:hAnsi="Arial" w:cs="Arial"/>
          <w:sz w:val="24"/>
          <w:szCs w:val="24"/>
        </w:rPr>
        <w:t>do exercício de competência da prestação de contas</w:t>
      </w:r>
      <w:r w:rsidR="0017404F" w:rsidRPr="000862DC">
        <w:rPr>
          <w:rFonts w:ascii="Arial" w:hAnsi="Arial" w:cs="Arial"/>
          <w:sz w:val="24"/>
          <w:szCs w:val="24"/>
        </w:rPr>
        <w:t>, mesmo daquelas cujo saldo seja zero, desde que não tenham sido desativadas antes de 01</w:t>
      </w:r>
      <w:r w:rsidR="00E9431C" w:rsidRPr="000862DC">
        <w:rPr>
          <w:rFonts w:ascii="Arial" w:hAnsi="Arial" w:cs="Arial"/>
          <w:sz w:val="24"/>
          <w:szCs w:val="24"/>
        </w:rPr>
        <w:t xml:space="preserve"> de janeiro do </w:t>
      </w:r>
      <w:r w:rsidR="00CD341A" w:rsidRPr="000862DC">
        <w:rPr>
          <w:rFonts w:ascii="Arial" w:hAnsi="Arial" w:cs="Arial"/>
          <w:sz w:val="24"/>
          <w:szCs w:val="24"/>
        </w:rPr>
        <w:t xml:space="preserve">mesmo </w:t>
      </w:r>
      <w:r w:rsidR="00E9431C" w:rsidRPr="000862DC">
        <w:rPr>
          <w:rFonts w:ascii="Arial" w:hAnsi="Arial" w:cs="Arial"/>
          <w:sz w:val="24"/>
          <w:szCs w:val="24"/>
        </w:rPr>
        <w:t>exercício</w:t>
      </w:r>
      <w:r w:rsidR="0017404F" w:rsidRPr="000862DC">
        <w:rPr>
          <w:rFonts w:ascii="Arial" w:hAnsi="Arial" w:cs="Arial"/>
          <w:sz w:val="24"/>
          <w:szCs w:val="24"/>
        </w:rPr>
        <w:t>.</w:t>
      </w:r>
    </w:p>
    <w:p w14:paraId="492A3611" w14:textId="77777777" w:rsidR="0017404F" w:rsidRPr="000862DC" w:rsidRDefault="00E9431C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XV -</w:t>
      </w:r>
      <w:r w:rsidR="0017404F" w:rsidRPr="000862DC">
        <w:rPr>
          <w:rFonts w:ascii="Arial" w:hAnsi="Arial" w:cs="Arial"/>
          <w:sz w:val="24"/>
          <w:szCs w:val="24"/>
        </w:rPr>
        <w:t xml:space="preserve"> Conciliações das contas bancárias</w:t>
      </w:r>
      <w:r w:rsidR="00F873DD" w:rsidRPr="000862DC">
        <w:rPr>
          <w:rFonts w:ascii="Arial" w:hAnsi="Arial" w:cs="Arial"/>
          <w:sz w:val="24"/>
          <w:szCs w:val="24"/>
        </w:rPr>
        <w:t xml:space="preserve"> com valores a corresponder pelo Banco ou pela Tesouraria/Contabilidade</w:t>
      </w:r>
      <w:r w:rsidR="0017404F" w:rsidRPr="000862DC">
        <w:rPr>
          <w:rFonts w:ascii="Arial" w:hAnsi="Arial" w:cs="Arial"/>
          <w:sz w:val="24"/>
          <w:szCs w:val="24"/>
        </w:rPr>
        <w:t>.</w:t>
      </w:r>
    </w:p>
    <w:p w14:paraId="21A8DE26" w14:textId="77777777" w:rsidR="0017404F" w:rsidRPr="000862DC" w:rsidRDefault="00E9431C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XV</w:t>
      </w:r>
      <w:r w:rsidR="00AE6968" w:rsidRPr="000862DC">
        <w:rPr>
          <w:rFonts w:ascii="Arial" w:hAnsi="Arial" w:cs="Arial"/>
          <w:sz w:val="24"/>
          <w:szCs w:val="24"/>
        </w:rPr>
        <w:t>I</w:t>
      </w:r>
      <w:r w:rsidRPr="000862DC">
        <w:rPr>
          <w:rFonts w:ascii="Arial" w:hAnsi="Arial" w:cs="Arial"/>
          <w:sz w:val="24"/>
          <w:szCs w:val="24"/>
        </w:rPr>
        <w:t xml:space="preserve"> -</w:t>
      </w:r>
      <w:r w:rsidR="0017404F" w:rsidRPr="000862DC">
        <w:rPr>
          <w:rFonts w:ascii="Arial" w:hAnsi="Arial" w:cs="Arial"/>
          <w:sz w:val="24"/>
          <w:szCs w:val="24"/>
        </w:rPr>
        <w:t xml:space="preserve"> Extratos bancários do mês de janeiro d</w:t>
      </w:r>
      <w:r w:rsidRPr="000862DC">
        <w:rPr>
          <w:rFonts w:ascii="Arial" w:hAnsi="Arial" w:cs="Arial"/>
          <w:sz w:val="24"/>
          <w:szCs w:val="24"/>
        </w:rPr>
        <w:t>o ano subseq</w:t>
      </w:r>
      <w:r w:rsidR="00CD341A" w:rsidRPr="000862DC">
        <w:rPr>
          <w:rFonts w:ascii="Arial" w:hAnsi="Arial" w:cs="Arial"/>
          <w:sz w:val="24"/>
          <w:szCs w:val="24"/>
        </w:rPr>
        <w:t>u</w:t>
      </w:r>
      <w:r w:rsidRPr="000862DC">
        <w:rPr>
          <w:rFonts w:ascii="Arial" w:hAnsi="Arial" w:cs="Arial"/>
          <w:sz w:val="24"/>
          <w:szCs w:val="24"/>
        </w:rPr>
        <w:t>ente ao das contas</w:t>
      </w:r>
      <w:r w:rsidR="0017404F" w:rsidRPr="000862DC">
        <w:rPr>
          <w:rFonts w:ascii="Arial" w:hAnsi="Arial" w:cs="Arial"/>
          <w:sz w:val="24"/>
          <w:szCs w:val="24"/>
        </w:rPr>
        <w:t>, ou dos meses em que ocorreram as regularizações dos valores dos débitos e créditos constantes das conciliações e, no caso d</w:t>
      </w:r>
      <w:r w:rsidR="00326DF1" w:rsidRPr="000862DC">
        <w:rPr>
          <w:rFonts w:ascii="Arial" w:hAnsi="Arial" w:cs="Arial"/>
          <w:sz w:val="24"/>
          <w:szCs w:val="24"/>
        </w:rPr>
        <w:t>a regularização não ter ocorrido a</w:t>
      </w:r>
      <w:r w:rsidR="0017404F" w:rsidRPr="000862DC">
        <w:rPr>
          <w:rFonts w:ascii="Arial" w:hAnsi="Arial" w:cs="Arial"/>
          <w:sz w:val="24"/>
          <w:szCs w:val="24"/>
        </w:rPr>
        <w:t xml:space="preserve">té a data do encaminhamento da prestação de contas, </w:t>
      </w:r>
      <w:r w:rsidR="00326DF1" w:rsidRPr="000862DC">
        <w:rPr>
          <w:rFonts w:ascii="Arial" w:hAnsi="Arial" w:cs="Arial"/>
          <w:sz w:val="24"/>
          <w:szCs w:val="24"/>
        </w:rPr>
        <w:t>o fato deverá ser</w:t>
      </w:r>
      <w:r w:rsidR="00CD341A" w:rsidRPr="000862DC">
        <w:rPr>
          <w:rFonts w:ascii="Arial" w:hAnsi="Arial" w:cs="Arial"/>
          <w:sz w:val="24"/>
          <w:szCs w:val="24"/>
        </w:rPr>
        <w:t xml:space="preserve"> </w:t>
      </w:r>
      <w:r w:rsidR="00326DF1" w:rsidRPr="000862DC">
        <w:rPr>
          <w:rFonts w:ascii="Arial" w:hAnsi="Arial" w:cs="Arial"/>
          <w:sz w:val="24"/>
          <w:szCs w:val="24"/>
        </w:rPr>
        <w:t xml:space="preserve">esclarecido </w:t>
      </w:r>
      <w:r w:rsidR="00CD341A" w:rsidRPr="000862DC">
        <w:rPr>
          <w:rFonts w:ascii="Arial" w:hAnsi="Arial" w:cs="Arial"/>
          <w:sz w:val="24"/>
          <w:szCs w:val="24"/>
        </w:rPr>
        <w:t>nas</w:t>
      </w:r>
      <w:r w:rsidR="0017404F" w:rsidRPr="000862DC">
        <w:rPr>
          <w:rFonts w:ascii="Arial" w:hAnsi="Arial" w:cs="Arial"/>
          <w:sz w:val="24"/>
          <w:szCs w:val="24"/>
        </w:rPr>
        <w:t xml:space="preserve"> notas explicativas.</w:t>
      </w:r>
    </w:p>
    <w:p w14:paraId="6AB03341" w14:textId="77777777" w:rsidR="0017404F" w:rsidRPr="000862DC" w:rsidRDefault="00E9431C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XVI</w:t>
      </w:r>
      <w:r w:rsidR="00AE6968" w:rsidRPr="000862DC">
        <w:rPr>
          <w:rFonts w:ascii="Arial" w:hAnsi="Arial" w:cs="Arial"/>
          <w:sz w:val="24"/>
          <w:szCs w:val="24"/>
        </w:rPr>
        <w:t>I</w:t>
      </w:r>
      <w:r w:rsidRPr="000862DC">
        <w:rPr>
          <w:rFonts w:ascii="Arial" w:hAnsi="Arial" w:cs="Arial"/>
          <w:sz w:val="24"/>
          <w:szCs w:val="24"/>
        </w:rPr>
        <w:t xml:space="preserve"> -</w:t>
      </w:r>
      <w:r w:rsidR="0017404F" w:rsidRPr="000862DC">
        <w:rPr>
          <w:rFonts w:ascii="Arial" w:hAnsi="Arial" w:cs="Arial"/>
          <w:sz w:val="24"/>
          <w:szCs w:val="24"/>
        </w:rPr>
        <w:t xml:space="preserve"> Extratos bancários evidenciando os saldos em aplicações financeiras em 31 de dezembro </w:t>
      </w:r>
      <w:r w:rsidRPr="000862DC">
        <w:rPr>
          <w:rFonts w:ascii="Arial" w:hAnsi="Arial" w:cs="Arial"/>
          <w:sz w:val="24"/>
          <w:szCs w:val="24"/>
        </w:rPr>
        <w:t>do exercício de competência da prestação de contas</w:t>
      </w:r>
      <w:r w:rsidR="0017404F" w:rsidRPr="000862DC">
        <w:rPr>
          <w:rFonts w:ascii="Arial" w:hAnsi="Arial" w:cs="Arial"/>
          <w:sz w:val="24"/>
          <w:szCs w:val="24"/>
        </w:rPr>
        <w:t>.</w:t>
      </w:r>
    </w:p>
    <w:p w14:paraId="3468920E" w14:textId="77777777" w:rsidR="0017404F" w:rsidRPr="000862DC" w:rsidRDefault="00E9431C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XVII</w:t>
      </w:r>
      <w:r w:rsidR="00AE6968" w:rsidRPr="000862DC">
        <w:rPr>
          <w:rFonts w:ascii="Arial" w:hAnsi="Arial" w:cs="Arial"/>
          <w:sz w:val="24"/>
          <w:szCs w:val="24"/>
        </w:rPr>
        <w:t>I</w:t>
      </w:r>
      <w:r w:rsidRPr="000862DC">
        <w:rPr>
          <w:rFonts w:ascii="Arial" w:hAnsi="Arial" w:cs="Arial"/>
          <w:sz w:val="24"/>
          <w:szCs w:val="24"/>
        </w:rPr>
        <w:t xml:space="preserve"> </w:t>
      </w:r>
      <w:r w:rsidR="00326DF1" w:rsidRPr="000862DC">
        <w:rPr>
          <w:rFonts w:ascii="Arial" w:hAnsi="Arial" w:cs="Arial"/>
          <w:sz w:val="24"/>
          <w:szCs w:val="24"/>
        </w:rPr>
        <w:t>–</w:t>
      </w:r>
      <w:r w:rsidR="0017404F" w:rsidRPr="000862DC">
        <w:rPr>
          <w:rFonts w:ascii="Arial" w:hAnsi="Arial" w:cs="Arial"/>
          <w:sz w:val="24"/>
          <w:szCs w:val="24"/>
        </w:rPr>
        <w:t xml:space="preserve"> </w:t>
      </w:r>
      <w:r w:rsidR="00326DF1" w:rsidRPr="000862DC">
        <w:rPr>
          <w:rFonts w:ascii="Arial" w:hAnsi="Arial" w:cs="Arial"/>
          <w:sz w:val="24"/>
          <w:szCs w:val="24"/>
        </w:rPr>
        <w:t>Relação nominal</w:t>
      </w:r>
      <w:r w:rsidR="00CF69B0" w:rsidRPr="000862DC">
        <w:rPr>
          <w:rFonts w:ascii="Arial" w:hAnsi="Arial" w:cs="Arial"/>
          <w:sz w:val="24"/>
          <w:szCs w:val="24"/>
        </w:rPr>
        <w:t>, completa,</w:t>
      </w:r>
      <w:r w:rsidR="00326DF1" w:rsidRPr="000862DC">
        <w:rPr>
          <w:rFonts w:ascii="Arial" w:hAnsi="Arial" w:cs="Arial"/>
          <w:sz w:val="24"/>
          <w:szCs w:val="24"/>
        </w:rPr>
        <w:t xml:space="preserve"> dos direitos realizáveis no curso do exercício social subsequente e as aplicações de recursos em despesas do </w:t>
      </w:r>
      <w:r w:rsidR="00326DF1" w:rsidRPr="000862DC">
        <w:rPr>
          <w:rFonts w:ascii="Arial" w:hAnsi="Arial" w:cs="Arial"/>
          <w:sz w:val="24"/>
          <w:szCs w:val="24"/>
        </w:rPr>
        <w:lastRenderedPageBreak/>
        <w:t xml:space="preserve">exercício seguinte, </w:t>
      </w:r>
      <w:r w:rsidR="0040407D" w:rsidRPr="000862DC">
        <w:rPr>
          <w:rFonts w:ascii="Arial" w:hAnsi="Arial" w:cs="Arial"/>
          <w:sz w:val="24"/>
          <w:szCs w:val="24"/>
        </w:rPr>
        <w:t>componentes do</w:t>
      </w:r>
      <w:r w:rsidR="00326DF1" w:rsidRPr="000862DC">
        <w:rPr>
          <w:rFonts w:ascii="Arial" w:hAnsi="Arial" w:cs="Arial"/>
          <w:sz w:val="24"/>
          <w:szCs w:val="24"/>
        </w:rPr>
        <w:t xml:space="preserve"> saldo do Ativo Circulante, a que se refere o inciso I, do art. 179, da Lei nº 6.404/76, devendo a totalização conferir com o demonstrado no Balanço Pa</w:t>
      </w:r>
      <w:r w:rsidR="00AB52F5" w:rsidRPr="000862DC">
        <w:rPr>
          <w:rFonts w:ascii="Arial" w:hAnsi="Arial" w:cs="Arial"/>
          <w:sz w:val="24"/>
          <w:szCs w:val="24"/>
        </w:rPr>
        <w:t>t</w:t>
      </w:r>
      <w:r w:rsidR="00326DF1" w:rsidRPr="000862DC">
        <w:rPr>
          <w:rFonts w:ascii="Arial" w:hAnsi="Arial" w:cs="Arial"/>
          <w:sz w:val="24"/>
          <w:szCs w:val="24"/>
        </w:rPr>
        <w:t>rimonial.</w:t>
      </w:r>
    </w:p>
    <w:p w14:paraId="6CCE4008" w14:textId="77777777" w:rsidR="00AB52F5" w:rsidRPr="000862DC" w:rsidRDefault="00AE6968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X</w:t>
      </w:r>
      <w:r w:rsidR="00AB52F5" w:rsidRPr="000862DC">
        <w:rPr>
          <w:rFonts w:ascii="Arial" w:hAnsi="Arial" w:cs="Arial"/>
          <w:sz w:val="24"/>
          <w:szCs w:val="24"/>
        </w:rPr>
        <w:t>IX</w:t>
      </w:r>
      <w:r w:rsidR="00E9431C" w:rsidRPr="000862DC">
        <w:rPr>
          <w:rFonts w:ascii="Arial" w:hAnsi="Arial" w:cs="Arial"/>
          <w:sz w:val="24"/>
          <w:szCs w:val="24"/>
        </w:rPr>
        <w:t xml:space="preserve"> </w:t>
      </w:r>
      <w:r w:rsidR="00AB52F5" w:rsidRPr="000862DC">
        <w:rPr>
          <w:rFonts w:ascii="Arial" w:hAnsi="Arial" w:cs="Arial"/>
          <w:sz w:val="24"/>
          <w:szCs w:val="24"/>
        </w:rPr>
        <w:t>–</w:t>
      </w:r>
      <w:r w:rsidR="0017404F" w:rsidRPr="000862DC">
        <w:rPr>
          <w:rFonts w:ascii="Arial" w:hAnsi="Arial" w:cs="Arial"/>
          <w:sz w:val="24"/>
          <w:szCs w:val="24"/>
        </w:rPr>
        <w:t xml:space="preserve"> </w:t>
      </w:r>
      <w:r w:rsidR="00AB52F5" w:rsidRPr="000862DC">
        <w:rPr>
          <w:rFonts w:ascii="Arial" w:hAnsi="Arial" w:cs="Arial"/>
          <w:sz w:val="24"/>
          <w:szCs w:val="24"/>
        </w:rPr>
        <w:t xml:space="preserve">Relação </w:t>
      </w:r>
      <w:r w:rsidR="00CF69B0" w:rsidRPr="000862DC">
        <w:rPr>
          <w:rFonts w:ascii="Arial" w:hAnsi="Arial" w:cs="Arial"/>
          <w:sz w:val="24"/>
          <w:szCs w:val="24"/>
        </w:rPr>
        <w:t>nominal, completa,</w:t>
      </w:r>
      <w:r w:rsidR="00AB52F5" w:rsidRPr="000862DC">
        <w:rPr>
          <w:rFonts w:ascii="Arial" w:hAnsi="Arial" w:cs="Arial"/>
          <w:sz w:val="24"/>
          <w:szCs w:val="24"/>
        </w:rPr>
        <w:t xml:space="preserve"> dos direitos realizáveis após o término do exercício seguinte, </w:t>
      </w:r>
      <w:r w:rsidR="0040407D" w:rsidRPr="000862DC">
        <w:rPr>
          <w:rFonts w:ascii="Arial" w:hAnsi="Arial" w:cs="Arial"/>
          <w:sz w:val="24"/>
          <w:szCs w:val="24"/>
        </w:rPr>
        <w:t>componentes</w:t>
      </w:r>
      <w:r w:rsidR="00AB52F5" w:rsidRPr="000862DC">
        <w:rPr>
          <w:rFonts w:ascii="Arial" w:hAnsi="Arial" w:cs="Arial"/>
          <w:sz w:val="24"/>
          <w:szCs w:val="24"/>
        </w:rPr>
        <w:t xml:space="preserve"> </w:t>
      </w:r>
      <w:r w:rsidR="0040407D" w:rsidRPr="000862DC">
        <w:rPr>
          <w:rFonts w:ascii="Arial" w:hAnsi="Arial" w:cs="Arial"/>
          <w:sz w:val="24"/>
          <w:szCs w:val="24"/>
        </w:rPr>
        <w:t>d</w:t>
      </w:r>
      <w:r w:rsidR="00AB52F5" w:rsidRPr="000862DC">
        <w:rPr>
          <w:rFonts w:ascii="Arial" w:hAnsi="Arial" w:cs="Arial"/>
          <w:sz w:val="24"/>
          <w:szCs w:val="24"/>
        </w:rPr>
        <w:t>o saldo do Ativo Realizável a Longo Prazo, a que se refere o inciso II, do art. 179, da Lei nº 6.404/76, devendo a totalização conferir com o demonstrado no Balanço Patrimonial.</w:t>
      </w:r>
    </w:p>
    <w:p w14:paraId="78F404DA" w14:textId="77777777" w:rsidR="00AB52F5" w:rsidRPr="000862DC" w:rsidRDefault="00AB52F5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 xml:space="preserve">XX - Relação </w:t>
      </w:r>
      <w:r w:rsidR="00CF69B0" w:rsidRPr="000862DC">
        <w:rPr>
          <w:rFonts w:ascii="Arial" w:hAnsi="Arial" w:cs="Arial"/>
          <w:sz w:val="24"/>
          <w:szCs w:val="24"/>
        </w:rPr>
        <w:t>nominal, completa,</w:t>
      </w:r>
      <w:r w:rsidRPr="000862DC">
        <w:rPr>
          <w:rFonts w:ascii="Arial" w:hAnsi="Arial" w:cs="Arial"/>
          <w:sz w:val="24"/>
          <w:szCs w:val="24"/>
        </w:rPr>
        <w:t xml:space="preserve"> dos valores registrados na conta Investimentos a que se refere o inciso III, do art. 179, da Lei nº 6.404/76, devendo a totalização conferir com o demonstrado no Balanço Patrimonial.</w:t>
      </w:r>
    </w:p>
    <w:p w14:paraId="5E526A59" w14:textId="77777777" w:rsidR="00AB52F5" w:rsidRPr="000862DC" w:rsidRDefault="00E9431C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XX</w:t>
      </w:r>
      <w:r w:rsidR="00AB52F5" w:rsidRPr="000862DC">
        <w:rPr>
          <w:rFonts w:ascii="Arial" w:hAnsi="Arial" w:cs="Arial"/>
          <w:sz w:val="24"/>
          <w:szCs w:val="24"/>
        </w:rPr>
        <w:t>I</w:t>
      </w:r>
      <w:r w:rsidRPr="000862DC">
        <w:rPr>
          <w:rFonts w:ascii="Arial" w:hAnsi="Arial" w:cs="Arial"/>
          <w:sz w:val="24"/>
          <w:szCs w:val="24"/>
        </w:rPr>
        <w:t xml:space="preserve"> -</w:t>
      </w:r>
      <w:r w:rsidR="0017404F" w:rsidRPr="000862DC">
        <w:rPr>
          <w:rFonts w:ascii="Arial" w:hAnsi="Arial" w:cs="Arial"/>
          <w:sz w:val="24"/>
          <w:szCs w:val="24"/>
        </w:rPr>
        <w:t xml:space="preserve"> Relação analítica</w:t>
      </w:r>
      <w:r w:rsidR="00CF69B0" w:rsidRPr="000862DC">
        <w:rPr>
          <w:rFonts w:ascii="Arial" w:hAnsi="Arial" w:cs="Arial"/>
          <w:sz w:val="24"/>
          <w:szCs w:val="24"/>
        </w:rPr>
        <w:t>, completa,</w:t>
      </w:r>
      <w:r w:rsidR="0017404F" w:rsidRPr="000862DC">
        <w:rPr>
          <w:rFonts w:ascii="Arial" w:hAnsi="Arial" w:cs="Arial"/>
          <w:sz w:val="24"/>
          <w:szCs w:val="24"/>
        </w:rPr>
        <w:t xml:space="preserve"> dos bens componentes do </w:t>
      </w:r>
      <w:r w:rsidR="00AB52F5" w:rsidRPr="000862DC">
        <w:rPr>
          <w:rFonts w:ascii="Arial" w:hAnsi="Arial" w:cs="Arial"/>
          <w:sz w:val="24"/>
          <w:szCs w:val="24"/>
        </w:rPr>
        <w:t>Ativo Imobilizado e do Intangível, a que se referem os incisos IV e VI, do art. 179, da Lei nº 6.404/76, devendo a totalização conferir com o demonstrado no Balanço Patrimonial.</w:t>
      </w:r>
    </w:p>
    <w:p w14:paraId="34A2A419" w14:textId="77777777" w:rsidR="0017404F" w:rsidRPr="000862DC" w:rsidRDefault="00E9431C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XXI</w:t>
      </w:r>
      <w:r w:rsidR="00AE6968" w:rsidRPr="000862DC">
        <w:rPr>
          <w:rFonts w:ascii="Arial" w:hAnsi="Arial" w:cs="Arial"/>
          <w:sz w:val="24"/>
          <w:szCs w:val="24"/>
        </w:rPr>
        <w:t>I</w:t>
      </w:r>
      <w:r w:rsidRPr="000862DC">
        <w:rPr>
          <w:rFonts w:ascii="Arial" w:hAnsi="Arial" w:cs="Arial"/>
          <w:sz w:val="24"/>
          <w:szCs w:val="24"/>
        </w:rPr>
        <w:t xml:space="preserve"> -</w:t>
      </w:r>
      <w:r w:rsidR="0017404F" w:rsidRPr="000862DC">
        <w:rPr>
          <w:rFonts w:ascii="Arial" w:hAnsi="Arial" w:cs="Arial"/>
          <w:sz w:val="24"/>
          <w:szCs w:val="24"/>
        </w:rPr>
        <w:t xml:space="preserve"> Relação dos bens incorporados no exercício </w:t>
      </w:r>
      <w:r w:rsidRPr="000862DC">
        <w:rPr>
          <w:rFonts w:ascii="Arial" w:hAnsi="Arial" w:cs="Arial"/>
          <w:sz w:val="24"/>
          <w:szCs w:val="24"/>
        </w:rPr>
        <w:t>de competência da prestação de contas</w:t>
      </w:r>
      <w:r w:rsidR="0017404F" w:rsidRPr="000862DC">
        <w:rPr>
          <w:rFonts w:ascii="Arial" w:hAnsi="Arial" w:cs="Arial"/>
          <w:sz w:val="24"/>
          <w:szCs w:val="24"/>
        </w:rPr>
        <w:t>, contendo: data da aquisição, discriminação e valor de cada bem, número do processo licitatório e número da nota fiscal pertinente.</w:t>
      </w:r>
    </w:p>
    <w:p w14:paraId="25D3D658" w14:textId="77777777" w:rsidR="0017404F" w:rsidRPr="000862DC" w:rsidRDefault="00E9431C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XXII</w:t>
      </w:r>
      <w:r w:rsidR="00AE6968" w:rsidRPr="000862DC">
        <w:rPr>
          <w:rFonts w:ascii="Arial" w:hAnsi="Arial" w:cs="Arial"/>
          <w:sz w:val="24"/>
          <w:szCs w:val="24"/>
        </w:rPr>
        <w:t>I</w:t>
      </w:r>
      <w:r w:rsidRPr="000862DC">
        <w:rPr>
          <w:rFonts w:ascii="Arial" w:hAnsi="Arial" w:cs="Arial"/>
          <w:sz w:val="24"/>
          <w:szCs w:val="24"/>
        </w:rPr>
        <w:t xml:space="preserve"> -</w:t>
      </w:r>
      <w:r w:rsidR="0017404F" w:rsidRPr="000862DC">
        <w:rPr>
          <w:rFonts w:ascii="Arial" w:hAnsi="Arial" w:cs="Arial"/>
          <w:sz w:val="24"/>
          <w:szCs w:val="24"/>
        </w:rPr>
        <w:t xml:space="preserve"> Relação dos bens desincorporados no exercício</w:t>
      </w:r>
      <w:r w:rsidR="002C7AA1" w:rsidRPr="000862DC">
        <w:rPr>
          <w:rFonts w:ascii="Arial" w:hAnsi="Arial" w:cs="Arial"/>
          <w:sz w:val="24"/>
          <w:szCs w:val="24"/>
        </w:rPr>
        <w:t xml:space="preserve"> </w:t>
      </w:r>
      <w:r w:rsidRPr="000862DC">
        <w:rPr>
          <w:rFonts w:ascii="Arial" w:hAnsi="Arial" w:cs="Arial"/>
          <w:sz w:val="24"/>
          <w:szCs w:val="24"/>
        </w:rPr>
        <w:t>de competência da prestação de contas</w:t>
      </w:r>
      <w:r w:rsidR="0017404F" w:rsidRPr="000862DC">
        <w:rPr>
          <w:rFonts w:ascii="Arial" w:hAnsi="Arial" w:cs="Arial"/>
          <w:sz w:val="24"/>
          <w:szCs w:val="24"/>
        </w:rPr>
        <w:t>, contendo: data da baixa, discriminação do item, valor e o número do processo licitatório.</w:t>
      </w:r>
    </w:p>
    <w:p w14:paraId="114878E5" w14:textId="77777777" w:rsidR="00927AD8" w:rsidRPr="000862DC" w:rsidRDefault="00AE6968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XXIV</w:t>
      </w:r>
      <w:r w:rsidR="00E9431C" w:rsidRPr="000862DC">
        <w:rPr>
          <w:rFonts w:ascii="Arial" w:hAnsi="Arial" w:cs="Arial"/>
          <w:sz w:val="24"/>
          <w:szCs w:val="24"/>
        </w:rPr>
        <w:t xml:space="preserve"> </w:t>
      </w:r>
      <w:r w:rsidR="00AB52F5" w:rsidRPr="000862DC">
        <w:rPr>
          <w:rFonts w:ascii="Arial" w:hAnsi="Arial" w:cs="Arial"/>
          <w:sz w:val="24"/>
          <w:szCs w:val="24"/>
        </w:rPr>
        <w:t>–</w:t>
      </w:r>
      <w:r w:rsidR="0017404F" w:rsidRPr="000862DC">
        <w:rPr>
          <w:rFonts w:ascii="Arial" w:hAnsi="Arial" w:cs="Arial"/>
          <w:sz w:val="24"/>
          <w:szCs w:val="24"/>
        </w:rPr>
        <w:t xml:space="preserve"> </w:t>
      </w:r>
      <w:r w:rsidR="00AB52F5" w:rsidRPr="000862DC">
        <w:rPr>
          <w:rFonts w:ascii="Arial" w:hAnsi="Arial" w:cs="Arial"/>
          <w:sz w:val="24"/>
          <w:szCs w:val="24"/>
        </w:rPr>
        <w:t xml:space="preserve">Relação </w:t>
      </w:r>
      <w:r w:rsidR="00CF69B0" w:rsidRPr="000862DC">
        <w:rPr>
          <w:rFonts w:ascii="Arial" w:hAnsi="Arial" w:cs="Arial"/>
          <w:sz w:val="24"/>
          <w:szCs w:val="24"/>
        </w:rPr>
        <w:t xml:space="preserve">nominal, completa, </w:t>
      </w:r>
      <w:r w:rsidR="00AB52F5" w:rsidRPr="000862DC">
        <w:rPr>
          <w:rFonts w:ascii="Arial" w:hAnsi="Arial" w:cs="Arial"/>
          <w:sz w:val="24"/>
          <w:szCs w:val="24"/>
        </w:rPr>
        <w:t xml:space="preserve">das obrigações </w:t>
      </w:r>
      <w:r w:rsidR="000F6B66" w:rsidRPr="000862DC">
        <w:rPr>
          <w:rFonts w:ascii="Arial" w:hAnsi="Arial" w:cs="Arial"/>
          <w:sz w:val="24"/>
          <w:szCs w:val="24"/>
        </w:rPr>
        <w:t>com</w:t>
      </w:r>
      <w:r w:rsidR="00927AD8" w:rsidRPr="000862DC">
        <w:rPr>
          <w:rFonts w:ascii="Arial" w:hAnsi="Arial" w:cs="Arial"/>
          <w:sz w:val="24"/>
          <w:szCs w:val="24"/>
        </w:rPr>
        <w:t xml:space="preserve"> vencimento</w:t>
      </w:r>
      <w:r w:rsidR="000F6B66" w:rsidRPr="000862DC">
        <w:rPr>
          <w:rFonts w:ascii="Arial" w:hAnsi="Arial" w:cs="Arial"/>
          <w:sz w:val="24"/>
          <w:szCs w:val="24"/>
        </w:rPr>
        <w:t>s</w:t>
      </w:r>
      <w:r w:rsidR="00927AD8" w:rsidRPr="000862DC">
        <w:rPr>
          <w:rFonts w:ascii="Arial" w:hAnsi="Arial" w:cs="Arial"/>
          <w:sz w:val="24"/>
          <w:szCs w:val="24"/>
        </w:rPr>
        <w:t xml:space="preserve"> no curso do exercício social subsequente, com </w:t>
      </w:r>
      <w:r w:rsidR="00E73749" w:rsidRPr="000862DC">
        <w:rPr>
          <w:rFonts w:ascii="Arial" w:hAnsi="Arial" w:cs="Arial"/>
          <w:sz w:val="24"/>
          <w:szCs w:val="24"/>
        </w:rPr>
        <w:t>a</w:t>
      </w:r>
      <w:r w:rsidR="00927AD8" w:rsidRPr="000862DC">
        <w:rPr>
          <w:rFonts w:ascii="Arial" w:hAnsi="Arial" w:cs="Arial"/>
          <w:sz w:val="24"/>
          <w:szCs w:val="24"/>
        </w:rPr>
        <w:t>s</w:t>
      </w:r>
      <w:r w:rsidR="00E73749" w:rsidRPr="000862DC">
        <w:rPr>
          <w:rFonts w:ascii="Arial" w:hAnsi="Arial" w:cs="Arial"/>
          <w:sz w:val="24"/>
          <w:szCs w:val="24"/>
        </w:rPr>
        <w:t xml:space="preserve"> datas dos</w:t>
      </w:r>
      <w:r w:rsidR="00927AD8" w:rsidRPr="000862DC">
        <w:rPr>
          <w:rFonts w:ascii="Arial" w:hAnsi="Arial" w:cs="Arial"/>
          <w:sz w:val="24"/>
          <w:szCs w:val="24"/>
        </w:rPr>
        <w:t xml:space="preserve"> respectivos vencimentos finais, componentes do saldo do Passivo Circulante a que se refere o art. 180, da Lei nº 6.404/76, devendo a totalização conferir com o demonstrado no Balanço Patrimonial.</w:t>
      </w:r>
    </w:p>
    <w:p w14:paraId="10F2168E" w14:textId="77777777" w:rsidR="00AB52F5" w:rsidRPr="000862DC" w:rsidRDefault="00E73749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 xml:space="preserve">XXV – Relação </w:t>
      </w:r>
      <w:r w:rsidR="00CF69B0" w:rsidRPr="000862DC">
        <w:rPr>
          <w:rFonts w:ascii="Arial" w:hAnsi="Arial" w:cs="Arial"/>
          <w:sz w:val="24"/>
          <w:szCs w:val="24"/>
        </w:rPr>
        <w:t xml:space="preserve">nominal, completa, </w:t>
      </w:r>
      <w:r w:rsidRPr="000862DC">
        <w:rPr>
          <w:rFonts w:ascii="Arial" w:hAnsi="Arial" w:cs="Arial"/>
          <w:sz w:val="24"/>
          <w:szCs w:val="24"/>
        </w:rPr>
        <w:t>das obrigações cujos vencimentos tenham prazo superior a 12 meses, com as datas dos respectivos vencimentos finais, componentes do saldo do Passivo Não Circulante a que se refere o art. 180, da Lei nº 6.404/76, devendo a totalização conferir com o demonstrado no Balanço Patrimonial.</w:t>
      </w:r>
    </w:p>
    <w:p w14:paraId="6ADE1FF7" w14:textId="7597F85D" w:rsidR="0017404F" w:rsidRPr="000862DC" w:rsidRDefault="00AE6968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XX</w:t>
      </w:r>
      <w:r w:rsidR="00E9431C" w:rsidRPr="000862DC">
        <w:rPr>
          <w:rFonts w:ascii="Arial" w:hAnsi="Arial" w:cs="Arial"/>
          <w:sz w:val="24"/>
          <w:szCs w:val="24"/>
        </w:rPr>
        <w:t>V</w:t>
      </w:r>
      <w:r w:rsidR="00E73749" w:rsidRPr="000862DC">
        <w:rPr>
          <w:rFonts w:ascii="Arial" w:hAnsi="Arial" w:cs="Arial"/>
          <w:sz w:val="24"/>
          <w:szCs w:val="24"/>
        </w:rPr>
        <w:t>I</w:t>
      </w:r>
      <w:r w:rsidR="00E9431C" w:rsidRPr="000862DC">
        <w:rPr>
          <w:rFonts w:ascii="Arial" w:hAnsi="Arial" w:cs="Arial"/>
          <w:sz w:val="24"/>
          <w:szCs w:val="24"/>
        </w:rPr>
        <w:t xml:space="preserve"> -</w:t>
      </w:r>
      <w:r w:rsidR="0017404F" w:rsidRPr="000862DC">
        <w:rPr>
          <w:rFonts w:ascii="Arial" w:hAnsi="Arial" w:cs="Arial"/>
          <w:sz w:val="24"/>
          <w:szCs w:val="24"/>
        </w:rPr>
        <w:t xml:space="preserve"> Relação </w:t>
      </w:r>
      <w:r w:rsidR="0040407D" w:rsidRPr="000862DC">
        <w:rPr>
          <w:rFonts w:ascii="Arial" w:hAnsi="Arial" w:cs="Arial"/>
          <w:sz w:val="24"/>
          <w:szCs w:val="24"/>
        </w:rPr>
        <w:t xml:space="preserve">nominal, completa, </w:t>
      </w:r>
      <w:r w:rsidR="0017404F" w:rsidRPr="000862DC">
        <w:rPr>
          <w:rFonts w:ascii="Arial" w:hAnsi="Arial" w:cs="Arial"/>
          <w:sz w:val="24"/>
          <w:szCs w:val="24"/>
        </w:rPr>
        <w:t>das sentenças judiciais pendentes de pagamento, contendo a data e o número dos autos, a origem do crédito e o valor.</w:t>
      </w:r>
    </w:p>
    <w:p w14:paraId="667D3626" w14:textId="77777777" w:rsidR="0017404F" w:rsidRPr="000862DC" w:rsidRDefault="00E9431C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XXVI</w:t>
      </w:r>
      <w:r w:rsidR="00AE6968" w:rsidRPr="000862DC">
        <w:rPr>
          <w:rFonts w:ascii="Arial" w:hAnsi="Arial" w:cs="Arial"/>
          <w:sz w:val="24"/>
          <w:szCs w:val="24"/>
        </w:rPr>
        <w:t>I</w:t>
      </w:r>
      <w:r w:rsidRPr="000862DC">
        <w:rPr>
          <w:rFonts w:ascii="Arial" w:hAnsi="Arial" w:cs="Arial"/>
          <w:sz w:val="24"/>
          <w:szCs w:val="24"/>
        </w:rPr>
        <w:t xml:space="preserve"> </w:t>
      </w:r>
      <w:r w:rsidR="0040407D" w:rsidRPr="000862DC">
        <w:rPr>
          <w:rFonts w:ascii="Arial" w:hAnsi="Arial" w:cs="Arial"/>
          <w:sz w:val="24"/>
          <w:szCs w:val="24"/>
        </w:rPr>
        <w:t>–</w:t>
      </w:r>
      <w:r w:rsidR="0017404F" w:rsidRPr="000862DC">
        <w:rPr>
          <w:rFonts w:ascii="Arial" w:hAnsi="Arial" w:cs="Arial"/>
          <w:sz w:val="24"/>
          <w:szCs w:val="24"/>
        </w:rPr>
        <w:t xml:space="preserve"> Relação</w:t>
      </w:r>
      <w:r w:rsidR="0040407D" w:rsidRPr="000862DC">
        <w:rPr>
          <w:rFonts w:ascii="Arial" w:hAnsi="Arial" w:cs="Arial"/>
          <w:sz w:val="24"/>
          <w:szCs w:val="24"/>
        </w:rPr>
        <w:t xml:space="preserve"> nominal, completa,</w:t>
      </w:r>
      <w:r w:rsidR="0017404F" w:rsidRPr="000862DC">
        <w:rPr>
          <w:rFonts w:ascii="Arial" w:hAnsi="Arial" w:cs="Arial"/>
          <w:sz w:val="24"/>
          <w:szCs w:val="24"/>
        </w:rPr>
        <w:t xml:space="preserve"> dos processos de reclamações judiciais em andamento.</w:t>
      </w:r>
    </w:p>
    <w:p w14:paraId="6546E9E3" w14:textId="77777777" w:rsidR="0040407D" w:rsidRPr="000862DC" w:rsidRDefault="0040407D" w:rsidP="00974D69">
      <w:pPr>
        <w:pStyle w:val="Corpodetexto2"/>
        <w:spacing w:before="120"/>
        <w:ind w:firstLine="1134"/>
        <w:outlineLvl w:val="0"/>
        <w:rPr>
          <w:rFonts w:ascii="Arial" w:hAnsi="Arial" w:cs="Arial"/>
          <w:b w:val="0"/>
          <w:sz w:val="24"/>
          <w:szCs w:val="24"/>
        </w:rPr>
      </w:pPr>
      <w:r w:rsidRPr="000862DC">
        <w:rPr>
          <w:rFonts w:ascii="Arial" w:hAnsi="Arial" w:cs="Arial"/>
          <w:b w:val="0"/>
          <w:sz w:val="24"/>
          <w:szCs w:val="24"/>
        </w:rPr>
        <w:t>XXVIII - Certificado de Regularidade dos recolhimentos de INSS e FGTS (CND), emitido pela Secretaria da Receita Federal do Brasil, com validade dentro do prazo da entrega da prestação de contas.</w:t>
      </w:r>
    </w:p>
    <w:p w14:paraId="281AFE1C" w14:textId="26EA9A04" w:rsidR="0017404F" w:rsidRPr="000862DC" w:rsidRDefault="0017404F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 xml:space="preserve"> </w:t>
      </w:r>
      <w:r w:rsidR="00E73749" w:rsidRPr="000862DC">
        <w:rPr>
          <w:rFonts w:ascii="Arial" w:hAnsi="Arial" w:cs="Arial"/>
          <w:sz w:val="24"/>
          <w:szCs w:val="24"/>
        </w:rPr>
        <w:t>X</w:t>
      </w:r>
      <w:r w:rsidR="00E9431C" w:rsidRPr="000862DC">
        <w:rPr>
          <w:rFonts w:ascii="Arial" w:hAnsi="Arial" w:cs="Arial"/>
          <w:sz w:val="24"/>
          <w:szCs w:val="24"/>
        </w:rPr>
        <w:t>X</w:t>
      </w:r>
      <w:r w:rsidR="00E73749" w:rsidRPr="000862DC">
        <w:rPr>
          <w:rFonts w:ascii="Arial" w:hAnsi="Arial" w:cs="Arial"/>
          <w:sz w:val="24"/>
          <w:szCs w:val="24"/>
        </w:rPr>
        <w:t>I</w:t>
      </w:r>
      <w:r w:rsidR="00E9431C" w:rsidRPr="000862DC">
        <w:rPr>
          <w:rFonts w:ascii="Arial" w:hAnsi="Arial" w:cs="Arial"/>
          <w:sz w:val="24"/>
          <w:szCs w:val="24"/>
        </w:rPr>
        <w:t>X -</w:t>
      </w:r>
      <w:r w:rsidRPr="000862DC">
        <w:rPr>
          <w:rFonts w:ascii="Arial" w:hAnsi="Arial" w:cs="Arial"/>
          <w:sz w:val="24"/>
          <w:szCs w:val="24"/>
        </w:rPr>
        <w:t xml:space="preserve"> Quadro demonstrando a composição do capital social, com a identificação nominal dos acionistas e suas posições quanto à integralização de </w:t>
      </w:r>
      <w:r w:rsidRPr="000862DC">
        <w:rPr>
          <w:rFonts w:ascii="Arial" w:hAnsi="Arial" w:cs="Arial"/>
          <w:sz w:val="24"/>
          <w:szCs w:val="24"/>
        </w:rPr>
        <w:lastRenderedPageBreak/>
        <w:t xml:space="preserve">capital em 31 de dezembro </w:t>
      </w:r>
      <w:r w:rsidR="00842A37" w:rsidRPr="000862DC">
        <w:rPr>
          <w:rFonts w:ascii="Arial" w:hAnsi="Arial" w:cs="Arial"/>
          <w:sz w:val="24"/>
          <w:szCs w:val="24"/>
        </w:rPr>
        <w:t>do ano correspondente às contas</w:t>
      </w:r>
      <w:r w:rsidRPr="000862DC">
        <w:rPr>
          <w:rFonts w:ascii="Arial" w:hAnsi="Arial" w:cs="Arial"/>
          <w:sz w:val="24"/>
          <w:szCs w:val="24"/>
        </w:rPr>
        <w:t>, quantidade de ações, discrimin</w:t>
      </w:r>
      <w:r w:rsidR="00CF69B0" w:rsidRPr="000862DC">
        <w:rPr>
          <w:rFonts w:ascii="Arial" w:hAnsi="Arial" w:cs="Arial"/>
          <w:sz w:val="24"/>
          <w:szCs w:val="24"/>
        </w:rPr>
        <w:t>ad</w:t>
      </w:r>
      <w:r w:rsidRPr="000862DC">
        <w:rPr>
          <w:rFonts w:ascii="Arial" w:hAnsi="Arial" w:cs="Arial"/>
          <w:sz w:val="24"/>
          <w:szCs w:val="24"/>
        </w:rPr>
        <w:t>as por tipo (Ordinárias e Preferenciais).</w:t>
      </w:r>
    </w:p>
    <w:p w14:paraId="62B8A60A" w14:textId="77777777" w:rsidR="0017404F" w:rsidRPr="000862DC" w:rsidRDefault="00AE6968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XX</w:t>
      </w:r>
      <w:r w:rsidR="00E9431C" w:rsidRPr="000862DC">
        <w:rPr>
          <w:rFonts w:ascii="Arial" w:hAnsi="Arial" w:cs="Arial"/>
          <w:sz w:val="24"/>
          <w:szCs w:val="24"/>
        </w:rPr>
        <w:t>X -</w:t>
      </w:r>
      <w:r w:rsidR="0017404F" w:rsidRPr="000862DC">
        <w:rPr>
          <w:rFonts w:ascii="Arial" w:hAnsi="Arial" w:cs="Arial"/>
          <w:sz w:val="24"/>
          <w:szCs w:val="24"/>
        </w:rPr>
        <w:t xml:space="preserve"> Cópias dos Editais de Convocação e das Atas das Assembléias, </w:t>
      </w:r>
      <w:r w:rsidR="00CF69B0" w:rsidRPr="000862DC">
        <w:rPr>
          <w:rFonts w:ascii="Arial" w:hAnsi="Arial" w:cs="Arial"/>
          <w:sz w:val="24"/>
          <w:szCs w:val="24"/>
        </w:rPr>
        <w:t>e suas</w:t>
      </w:r>
      <w:r w:rsidR="0017404F" w:rsidRPr="000862DC">
        <w:rPr>
          <w:rFonts w:ascii="Arial" w:hAnsi="Arial" w:cs="Arial"/>
          <w:sz w:val="24"/>
          <w:szCs w:val="24"/>
        </w:rPr>
        <w:t xml:space="preserve"> respectivas publicações, realizadas no exercício </w:t>
      </w:r>
      <w:r w:rsidR="00E9431C" w:rsidRPr="000862DC">
        <w:rPr>
          <w:rFonts w:ascii="Arial" w:hAnsi="Arial" w:cs="Arial"/>
          <w:sz w:val="24"/>
          <w:szCs w:val="24"/>
        </w:rPr>
        <w:t>de competência da prestação de contas</w:t>
      </w:r>
      <w:r w:rsidR="0017404F" w:rsidRPr="000862DC">
        <w:rPr>
          <w:rFonts w:ascii="Arial" w:hAnsi="Arial" w:cs="Arial"/>
          <w:sz w:val="24"/>
          <w:szCs w:val="24"/>
        </w:rPr>
        <w:t>.</w:t>
      </w:r>
    </w:p>
    <w:p w14:paraId="41F0C929" w14:textId="77777777" w:rsidR="0017404F" w:rsidRPr="000862DC" w:rsidRDefault="00E9431C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XX</w:t>
      </w:r>
      <w:r w:rsidR="00AE6968" w:rsidRPr="000862DC">
        <w:rPr>
          <w:rFonts w:ascii="Arial" w:hAnsi="Arial" w:cs="Arial"/>
          <w:sz w:val="24"/>
          <w:szCs w:val="24"/>
        </w:rPr>
        <w:t>XI</w:t>
      </w:r>
      <w:r w:rsidRPr="000862DC">
        <w:rPr>
          <w:rFonts w:ascii="Arial" w:hAnsi="Arial" w:cs="Arial"/>
          <w:sz w:val="24"/>
          <w:szCs w:val="24"/>
        </w:rPr>
        <w:t xml:space="preserve"> -</w:t>
      </w:r>
      <w:r w:rsidR="0017404F" w:rsidRPr="000862DC">
        <w:rPr>
          <w:rFonts w:ascii="Arial" w:hAnsi="Arial" w:cs="Arial"/>
          <w:sz w:val="24"/>
          <w:szCs w:val="24"/>
        </w:rPr>
        <w:t xml:space="preserve"> Cópia da Ata da Assembléia Geral de Acionistas que deliberou sobre as Demonstrações Financeiras do exercício de</w:t>
      </w:r>
      <w:r w:rsidRPr="000862DC">
        <w:rPr>
          <w:rFonts w:ascii="Arial" w:hAnsi="Arial" w:cs="Arial"/>
          <w:sz w:val="24"/>
          <w:szCs w:val="24"/>
        </w:rPr>
        <w:t xml:space="preserve"> competência da prestação de contas</w:t>
      </w:r>
      <w:r w:rsidR="00D27F3F" w:rsidRPr="000862DC">
        <w:rPr>
          <w:rFonts w:ascii="Arial" w:hAnsi="Arial" w:cs="Arial"/>
          <w:sz w:val="24"/>
          <w:szCs w:val="24"/>
        </w:rPr>
        <w:t>, no caso de já ter ocorrido</w:t>
      </w:r>
      <w:r w:rsidR="0005361E" w:rsidRPr="000862DC">
        <w:rPr>
          <w:rFonts w:ascii="Arial" w:hAnsi="Arial" w:cs="Arial"/>
          <w:sz w:val="24"/>
          <w:szCs w:val="24"/>
        </w:rPr>
        <w:t>.</w:t>
      </w:r>
    </w:p>
    <w:p w14:paraId="451C0A9F" w14:textId="77777777" w:rsidR="0017404F" w:rsidRPr="000862DC" w:rsidRDefault="00E9431C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XXX</w:t>
      </w:r>
      <w:r w:rsidR="00D15ABA" w:rsidRPr="000862DC">
        <w:rPr>
          <w:rFonts w:ascii="Arial" w:hAnsi="Arial" w:cs="Arial"/>
          <w:sz w:val="24"/>
          <w:szCs w:val="24"/>
        </w:rPr>
        <w:t>I</w:t>
      </w:r>
      <w:r w:rsidRPr="000862DC">
        <w:rPr>
          <w:rFonts w:ascii="Arial" w:hAnsi="Arial" w:cs="Arial"/>
          <w:sz w:val="24"/>
          <w:szCs w:val="24"/>
        </w:rPr>
        <w:t>I -</w:t>
      </w:r>
      <w:r w:rsidR="0017404F" w:rsidRPr="000862DC">
        <w:rPr>
          <w:rFonts w:ascii="Arial" w:hAnsi="Arial" w:cs="Arial"/>
          <w:sz w:val="24"/>
          <w:szCs w:val="24"/>
        </w:rPr>
        <w:t xml:space="preserve"> Cópia do termo de abertura e encerramento do Livro Diário contendo o número de arquivamento na Junt</w:t>
      </w:r>
      <w:r w:rsidR="00D27F3F" w:rsidRPr="000862DC">
        <w:rPr>
          <w:rFonts w:ascii="Arial" w:hAnsi="Arial" w:cs="Arial"/>
          <w:sz w:val="24"/>
          <w:szCs w:val="24"/>
        </w:rPr>
        <w:t>a Comercial do Estado do Paraná ou do registro em cartório.</w:t>
      </w:r>
    </w:p>
    <w:p w14:paraId="57CF3E7E" w14:textId="77777777" w:rsidR="0017404F" w:rsidRPr="000862DC" w:rsidRDefault="00E9431C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XXXI</w:t>
      </w:r>
      <w:r w:rsidR="00D15ABA" w:rsidRPr="000862DC">
        <w:rPr>
          <w:rFonts w:ascii="Arial" w:hAnsi="Arial" w:cs="Arial"/>
          <w:sz w:val="24"/>
          <w:szCs w:val="24"/>
        </w:rPr>
        <w:t>I</w:t>
      </w:r>
      <w:r w:rsidRPr="000862DC">
        <w:rPr>
          <w:rFonts w:ascii="Arial" w:hAnsi="Arial" w:cs="Arial"/>
          <w:sz w:val="24"/>
          <w:szCs w:val="24"/>
        </w:rPr>
        <w:t>I -</w:t>
      </w:r>
      <w:r w:rsidR="0017404F" w:rsidRPr="000862DC">
        <w:rPr>
          <w:rFonts w:ascii="Arial" w:hAnsi="Arial" w:cs="Arial"/>
          <w:sz w:val="24"/>
          <w:szCs w:val="24"/>
        </w:rPr>
        <w:t xml:space="preserve"> Relação das licitações realizadas no exercício </w:t>
      </w:r>
      <w:r w:rsidRPr="000862DC">
        <w:rPr>
          <w:rFonts w:ascii="Arial" w:hAnsi="Arial" w:cs="Arial"/>
          <w:sz w:val="24"/>
          <w:szCs w:val="24"/>
        </w:rPr>
        <w:t>de competência da prestação de contas</w:t>
      </w:r>
      <w:r w:rsidR="0017404F" w:rsidRPr="000862DC">
        <w:rPr>
          <w:rFonts w:ascii="Arial" w:hAnsi="Arial" w:cs="Arial"/>
          <w:sz w:val="24"/>
          <w:szCs w:val="24"/>
        </w:rPr>
        <w:t>, por modalidade, considerando também os procedimentos administrativos de dispensa e inexigibilida</w:t>
      </w:r>
      <w:r w:rsidR="00D27F3F" w:rsidRPr="000862DC">
        <w:rPr>
          <w:rFonts w:ascii="Arial" w:hAnsi="Arial" w:cs="Arial"/>
          <w:sz w:val="24"/>
          <w:szCs w:val="24"/>
        </w:rPr>
        <w:t>de, contendo: o nº de ordem sequ</w:t>
      </w:r>
      <w:r w:rsidR="0017404F" w:rsidRPr="000862DC">
        <w:rPr>
          <w:rFonts w:ascii="Arial" w:hAnsi="Arial" w:cs="Arial"/>
          <w:sz w:val="24"/>
          <w:szCs w:val="24"/>
        </w:rPr>
        <w:t>encial, a data, o objeto, o nome</w:t>
      </w:r>
      <w:r w:rsidR="006F1953" w:rsidRPr="000862DC">
        <w:rPr>
          <w:rFonts w:ascii="Arial" w:hAnsi="Arial" w:cs="Arial"/>
          <w:sz w:val="24"/>
          <w:szCs w:val="24"/>
        </w:rPr>
        <w:t xml:space="preserve"> </w:t>
      </w:r>
      <w:r w:rsidR="00D27F3F" w:rsidRPr="000862DC">
        <w:rPr>
          <w:rFonts w:ascii="Arial" w:hAnsi="Arial" w:cs="Arial"/>
          <w:sz w:val="24"/>
          <w:szCs w:val="24"/>
        </w:rPr>
        <w:t xml:space="preserve">e CNPJ (ou CPF) </w:t>
      </w:r>
      <w:r w:rsidR="0017404F" w:rsidRPr="000862DC">
        <w:rPr>
          <w:rFonts w:ascii="Arial" w:hAnsi="Arial" w:cs="Arial"/>
          <w:sz w:val="24"/>
          <w:szCs w:val="24"/>
        </w:rPr>
        <w:t>do fornecedor vencedor do certame e o valor.</w:t>
      </w:r>
    </w:p>
    <w:p w14:paraId="61946291" w14:textId="77777777" w:rsidR="0017404F" w:rsidRPr="000862DC" w:rsidRDefault="00D15ABA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XXXIV</w:t>
      </w:r>
      <w:r w:rsidR="00E9431C" w:rsidRPr="000862DC">
        <w:rPr>
          <w:rFonts w:ascii="Arial" w:hAnsi="Arial" w:cs="Arial"/>
          <w:sz w:val="24"/>
          <w:szCs w:val="24"/>
        </w:rPr>
        <w:t xml:space="preserve"> -</w:t>
      </w:r>
      <w:r w:rsidR="0017404F" w:rsidRPr="000862DC">
        <w:rPr>
          <w:rFonts w:ascii="Arial" w:hAnsi="Arial" w:cs="Arial"/>
          <w:sz w:val="24"/>
          <w:szCs w:val="24"/>
        </w:rPr>
        <w:t xml:space="preserve"> Demonstrativo da movimentação de pessoal no período de 01 de janeiro a 31 de dezembro</w:t>
      </w:r>
      <w:r w:rsidR="00D27F3F" w:rsidRPr="000862DC">
        <w:rPr>
          <w:rFonts w:ascii="Arial" w:hAnsi="Arial" w:cs="Arial"/>
          <w:sz w:val="24"/>
          <w:szCs w:val="24"/>
        </w:rPr>
        <w:t xml:space="preserve"> do exercício </w:t>
      </w:r>
      <w:r w:rsidR="00E9431C" w:rsidRPr="000862DC">
        <w:rPr>
          <w:rFonts w:ascii="Arial" w:hAnsi="Arial" w:cs="Arial"/>
          <w:sz w:val="24"/>
          <w:szCs w:val="24"/>
        </w:rPr>
        <w:t>de competência da prestação de contas</w:t>
      </w:r>
      <w:r w:rsidR="0017404F" w:rsidRPr="000862DC">
        <w:rPr>
          <w:rFonts w:ascii="Arial" w:hAnsi="Arial" w:cs="Arial"/>
          <w:sz w:val="24"/>
          <w:szCs w:val="24"/>
        </w:rPr>
        <w:t>, contendo: o número de funcionários existentes em 31</w:t>
      </w:r>
      <w:r w:rsidR="00E9431C" w:rsidRPr="000862DC">
        <w:rPr>
          <w:rFonts w:ascii="Arial" w:hAnsi="Arial" w:cs="Arial"/>
          <w:sz w:val="24"/>
          <w:szCs w:val="24"/>
        </w:rPr>
        <w:t xml:space="preserve"> de dezembro do exercício anterior</w:t>
      </w:r>
      <w:r w:rsidR="0017404F" w:rsidRPr="000862DC">
        <w:rPr>
          <w:rFonts w:ascii="Arial" w:hAnsi="Arial" w:cs="Arial"/>
          <w:sz w:val="24"/>
          <w:szCs w:val="24"/>
        </w:rPr>
        <w:t xml:space="preserve">, as admissões e demissões ocorridas no exercício </w:t>
      </w:r>
      <w:r w:rsidR="00C712A0" w:rsidRPr="000862DC">
        <w:rPr>
          <w:rFonts w:ascii="Arial" w:hAnsi="Arial" w:cs="Arial"/>
          <w:sz w:val="24"/>
          <w:szCs w:val="24"/>
        </w:rPr>
        <w:t xml:space="preserve">respectivo às contas </w:t>
      </w:r>
      <w:r w:rsidR="0017404F" w:rsidRPr="000862DC">
        <w:rPr>
          <w:rFonts w:ascii="Arial" w:hAnsi="Arial" w:cs="Arial"/>
          <w:sz w:val="24"/>
          <w:szCs w:val="24"/>
        </w:rPr>
        <w:t xml:space="preserve">e o quadro </w:t>
      </w:r>
      <w:r w:rsidR="00E9431C" w:rsidRPr="000862DC">
        <w:rPr>
          <w:rFonts w:ascii="Arial" w:hAnsi="Arial" w:cs="Arial"/>
          <w:sz w:val="24"/>
          <w:szCs w:val="24"/>
        </w:rPr>
        <w:t xml:space="preserve">em 31 de dezembro </w:t>
      </w:r>
      <w:r w:rsidR="00C712A0" w:rsidRPr="000862DC">
        <w:rPr>
          <w:rFonts w:ascii="Arial" w:hAnsi="Arial" w:cs="Arial"/>
          <w:sz w:val="24"/>
          <w:szCs w:val="24"/>
        </w:rPr>
        <w:t>do mesmo ano</w:t>
      </w:r>
      <w:r w:rsidR="0017404F" w:rsidRPr="000862DC">
        <w:rPr>
          <w:rFonts w:ascii="Arial" w:hAnsi="Arial" w:cs="Arial"/>
          <w:sz w:val="24"/>
          <w:szCs w:val="24"/>
        </w:rPr>
        <w:t>, devendo ser considerados tanto os funcionários colocados à disposição de outros Órgãos ou Instituições quanto os recebidos pela Empresa.</w:t>
      </w:r>
      <w:r w:rsidR="00494BCD" w:rsidRPr="000862DC">
        <w:rPr>
          <w:rFonts w:ascii="Arial" w:hAnsi="Arial" w:cs="Arial"/>
          <w:sz w:val="24"/>
          <w:szCs w:val="24"/>
        </w:rPr>
        <w:t xml:space="preserve"> O quadro deverá ter uma coluna para indicar o número do processo de autuação da documentação encaminhada para </w:t>
      </w:r>
      <w:r w:rsidR="00E40FC6" w:rsidRPr="000862DC">
        <w:rPr>
          <w:rFonts w:ascii="Arial" w:hAnsi="Arial" w:cs="Arial"/>
          <w:sz w:val="24"/>
          <w:szCs w:val="24"/>
        </w:rPr>
        <w:t xml:space="preserve">o </w:t>
      </w:r>
      <w:r w:rsidR="00494BCD" w:rsidRPr="000862DC">
        <w:rPr>
          <w:rFonts w:ascii="Arial" w:hAnsi="Arial" w:cs="Arial"/>
          <w:sz w:val="24"/>
          <w:szCs w:val="24"/>
        </w:rPr>
        <w:t>registro.</w:t>
      </w:r>
    </w:p>
    <w:p w14:paraId="610789AD" w14:textId="77777777" w:rsidR="00CD28F8" w:rsidRPr="000862DC" w:rsidRDefault="00CD28F8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XXXV - Declaração firmada pelo responsável pelo setor de</w:t>
      </w:r>
      <w:r w:rsidR="00494BCD" w:rsidRPr="000862DC">
        <w:rPr>
          <w:rFonts w:ascii="Arial" w:hAnsi="Arial" w:cs="Arial"/>
          <w:sz w:val="24"/>
          <w:szCs w:val="24"/>
        </w:rPr>
        <w:t xml:space="preserve"> pessoal, </w:t>
      </w:r>
      <w:r w:rsidRPr="000862DC">
        <w:rPr>
          <w:rFonts w:ascii="Arial" w:hAnsi="Arial" w:cs="Arial"/>
          <w:sz w:val="24"/>
          <w:szCs w:val="24"/>
        </w:rPr>
        <w:t>atestando o cumprimento d</w:t>
      </w:r>
      <w:r w:rsidR="00494BCD" w:rsidRPr="000862DC">
        <w:rPr>
          <w:rFonts w:ascii="Arial" w:hAnsi="Arial" w:cs="Arial"/>
          <w:sz w:val="24"/>
          <w:szCs w:val="24"/>
        </w:rPr>
        <w:t xml:space="preserve">a exigência da apresentação da declaração de bens e </w:t>
      </w:r>
      <w:r w:rsidRPr="000862DC">
        <w:rPr>
          <w:rFonts w:ascii="Arial" w:hAnsi="Arial" w:cs="Arial"/>
          <w:sz w:val="24"/>
          <w:szCs w:val="24"/>
        </w:rPr>
        <w:t>rendas de</w:t>
      </w:r>
      <w:r w:rsidR="00AD2E6E" w:rsidRPr="000862DC">
        <w:rPr>
          <w:rFonts w:ascii="Arial" w:hAnsi="Arial" w:cs="Arial"/>
          <w:sz w:val="24"/>
          <w:szCs w:val="24"/>
        </w:rPr>
        <w:t xml:space="preserve"> que</w:t>
      </w:r>
      <w:r w:rsidR="00494BCD" w:rsidRPr="000862DC">
        <w:rPr>
          <w:rFonts w:ascii="Arial" w:hAnsi="Arial" w:cs="Arial"/>
          <w:sz w:val="24"/>
          <w:szCs w:val="24"/>
        </w:rPr>
        <w:t xml:space="preserve"> </w:t>
      </w:r>
      <w:r w:rsidRPr="000862DC">
        <w:rPr>
          <w:rFonts w:ascii="Arial" w:hAnsi="Arial" w:cs="Arial"/>
          <w:sz w:val="24"/>
          <w:szCs w:val="24"/>
        </w:rPr>
        <w:t>trata o art. 13 da Lei Federal nº 8.429, de 02 de junho de 1992, conforme Modelo nº 03</w:t>
      </w:r>
      <w:r w:rsidR="001854BE" w:rsidRPr="000862DC">
        <w:rPr>
          <w:rFonts w:ascii="Arial" w:hAnsi="Arial" w:cs="Arial"/>
          <w:sz w:val="24"/>
          <w:szCs w:val="24"/>
        </w:rPr>
        <w:t xml:space="preserve"> (Anexo)</w:t>
      </w:r>
      <w:r w:rsidRPr="000862DC">
        <w:rPr>
          <w:rFonts w:ascii="Arial" w:hAnsi="Arial" w:cs="Arial"/>
          <w:sz w:val="24"/>
          <w:szCs w:val="24"/>
        </w:rPr>
        <w:t>.</w:t>
      </w:r>
    </w:p>
    <w:p w14:paraId="2FF5AD82" w14:textId="77777777" w:rsidR="00494BCD" w:rsidRPr="000862DC" w:rsidRDefault="00494BCD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XXXV</w:t>
      </w:r>
      <w:r w:rsidR="00CF69B0" w:rsidRPr="000862DC">
        <w:rPr>
          <w:rFonts w:ascii="Arial" w:hAnsi="Arial" w:cs="Arial"/>
          <w:sz w:val="24"/>
          <w:szCs w:val="24"/>
        </w:rPr>
        <w:t>I</w:t>
      </w:r>
      <w:r w:rsidRPr="000862DC">
        <w:rPr>
          <w:rFonts w:ascii="Arial" w:hAnsi="Arial" w:cs="Arial"/>
          <w:sz w:val="24"/>
          <w:szCs w:val="24"/>
        </w:rPr>
        <w:t xml:space="preserve"> - Declaração assinada pelo Dirigente da Sociedade </w:t>
      </w:r>
      <w:r w:rsidR="00CF69B0" w:rsidRPr="000862DC">
        <w:rPr>
          <w:rFonts w:ascii="Arial" w:hAnsi="Arial" w:cs="Arial"/>
          <w:sz w:val="24"/>
          <w:szCs w:val="24"/>
        </w:rPr>
        <w:t>informando</w:t>
      </w:r>
      <w:r w:rsidRPr="000862DC">
        <w:rPr>
          <w:rFonts w:ascii="Arial" w:hAnsi="Arial" w:cs="Arial"/>
          <w:sz w:val="24"/>
          <w:szCs w:val="24"/>
        </w:rPr>
        <w:t xml:space="preserve"> </w:t>
      </w:r>
      <w:r w:rsidR="00CF69B0" w:rsidRPr="000862DC">
        <w:rPr>
          <w:rFonts w:ascii="Arial" w:hAnsi="Arial" w:cs="Arial"/>
          <w:sz w:val="24"/>
          <w:szCs w:val="24"/>
        </w:rPr>
        <w:t>ter tomado conhecimento de</w:t>
      </w:r>
      <w:r w:rsidRPr="000862DC">
        <w:rPr>
          <w:rFonts w:ascii="Arial" w:hAnsi="Arial" w:cs="Arial"/>
          <w:sz w:val="24"/>
          <w:szCs w:val="24"/>
        </w:rPr>
        <w:t xml:space="preserve"> todos os atos regulamentares</w:t>
      </w:r>
      <w:r w:rsidR="00F84630" w:rsidRPr="000862DC">
        <w:rPr>
          <w:rFonts w:ascii="Arial" w:hAnsi="Arial" w:cs="Arial"/>
          <w:sz w:val="24"/>
          <w:szCs w:val="24"/>
        </w:rPr>
        <w:t xml:space="preserve">, representados por Resoluções, Instruções Normativas, Súmulas e Prejulgados, </w:t>
      </w:r>
      <w:r w:rsidRPr="000862DC">
        <w:rPr>
          <w:rFonts w:ascii="Arial" w:hAnsi="Arial" w:cs="Arial"/>
          <w:sz w:val="24"/>
          <w:szCs w:val="24"/>
        </w:rPr>
        <w:t xml:space="preserve">baixados pelo Tribunal </w:t>
      </w:r>
      <w:r w:rsidR="00CF69B0" w:rsidRPr="000862DC">
        <w:rPr>
          <w:rFonts w:ascii="Arial" w:hAnsi="Arial" w:cs="Arial"/>
          <w:sz w:val="24"/>
          <w:szCs w:val="24"/>
        </w:rPr>
        <w:t>n</w:t>
      </w:r>
      <w:r w:rsidRPr="000862DC">
        <w:rPr>
          <w:rFonts w:ascii="Arial" w:hAnsi="Arial" w:cs="Arial"/>
          <w:sz w:val="24"/>
          <w:szCs w:val="24"/>
        </w:rPr>
        <w:t>o curso do exercício e daqueles pré-existentes</w:t>
      </w:r>
      <w:r w:rsidR="00E40FC6" w:rsidRPr="000862DC">
        <w:rPr>
          <w:rFonts w:ascii="Arial" w:hAnsi="Arial" w:cs="Arial"/>
          <w:sz w:val="24"/>
          <w:szCs w:val="24"/>
        </w:rPr>
        <w:t xml:space="preserve"> em sua página na internet: </w:t>
      </w:r>
      <w:hyperlink r:id="rId7" w:history="1">
        <w:r w:rsidR="00CF69B0" w:rsidRPr="000862DC">
          <w:rPr>
            <w:rStyle w:val="Hyperlink"/>
            <w:rFonts w:ascii="Arial" w:hAnsi="Arial" w:cs="Arial"/>
            <w:sz w:val="24"/>
            <w:szCs w:val="24"/>
          </w:rPr>
          <w:t>www.tce.pr.gov.br</w:t>
        </w:r>
      </w:hyperlink>
      <w:r w:rsidR="00CF69B0" w:rsidRPr="000862DC">
        <w:rPr>
          <w:rFonts w:ascii="Arial" w:hAnsi="Arial" w:cs="Arial"/>
          <w:sz w:val="24"/>
          <w:szCs w:val="24"/>
        </w:rPr>
        <w:t>, e publicados no expediente Atos Oficiais do Tribunal de Contas</w:t>
      </w:r>
      <w:r w:rsidR="00C10929" w:rsidRPr="000862DC">
        <w:rPr>
          <w:rFonts w:ascii="Arial" w:hAnsi="Arial" w:cs="Arial"/>
          <w:sz w:val="24"/>
          <w:szCs w:val="24"/>
        </w:rPr>
        <w:t xml:space="preserve"> (conforme o Modelo 4 - </w:t>
      </w:r>
      <w:r w:rsidR="00C10929" w:rsidRPr="000862DC">
        <w:rPr>
          <w:rFonts w:ascii="Arial" w:hAnsi="Arial" w:cs="Arial"/>
          <w:bCs/>
          <w:sz w:val="24"/>
          <w:szCs w:val="24"/>
        </w:rPr>
        <w:t>DECLARAÇÃO DE ATUALIZAÇÃO SOBRE AS NORMAS E REGULAMENTOS DO TRIBUNAL) (anexo)</w:t>
      </w:r>
      <w:r w:rsidRPr="000862DC">
        <w:rPr>
          <w:rFonts w:ascii="Arial" w:hAnsi="Arial" w:cs="Arial"/>
          <w:sz w:val="24"/>
          <w:szCs w:val="24"/>
        </w:rPr>
        <w:t>.</w:t>
      </w:r>
    </w:p>
    <w:p w14:paraId="5AABBAA5" w14:textId="77777777" w:rsidR="00494BCD" w:rsidRPr="000862DC" w:rsidRDefault="00494BCD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XXXV</w:t>
      </w:r>
      <w:r w:rsidR="00091C91" w:rsidRPr="000862DC">
        <w:rPr>
          <w:rFonts w:ascii="Arial" w:hAnsi="Arial" w:cs="Arial"/>
          <w:sz w:val="24"/>
          <w:szCs w:val="24"/>
        </w:rPr>
        <w:t>I</w:t>
      </w:r>
      <w:r w:rsidRPr="000862DC">
        <w:rPr>
          <w:rFonts w:ascii="Arial" w:hAnsi="Arial" w:cs="Arial"/>
          <w:sz w:val="24"/>
          <w:szCs w:val="24"/>
        </w:rPr>
        <w:t>I - Cópia do(s) ato(s) de nomeação(s) do responsável(s) pelo Controle Interno</w:t>
      </w:r>
      <w:r w:rsidR="00F84630" w:rsidRPr="000862DC">
        <w:rPr>
          <w:rFonts w:ascii="Arial" w:hAnsi="Arial" w:cs="Arial"/>
          <w:sz w:val="24"/>
          <w:szCs w:val="24"/>
        </w:rPr>
        <w:t xml:space="preserve"> respectivamente à gestão do exercício de competência</w:t>
      </w:r>
      <w:r w:rsidRPr="000862DC">
        <w:rPr>
          <w:rFonts w:ascii="Arial" w:hAnsi="Arial" w:cs="Arial"/>
          <w:sz w:val="24"/>
          <w:szCs w:val="24"/>
        </w:rPr>
        <w:t xml:space="preserve">, </w:t>
      </w:r>
      <w:r w:rsidR="00F84630" w:rsidRPr="000862DC">
        <w:rPr>
          <w:rFonts w:ascii="Arial" w:hAnsi="Arial" w:cs="Arial"/>
          <w:sz w:val="24"/>
          <w:szCs w:val="24"/>
        </w:rPr>
        <w:t>devendo as informações</w:t>
      </w:r>
      <w:r w:rsidRPr="000862DC">
        <w:rPr>
          <w:rFonts w:ascii="Arial" w:hAnsi="Arial" w:cs="Arial"/>
          <w:sz w:val="24"/>
          <w:szCs w:val="24"/>
        </w:rPr>
        <w:t xml:space="preserve"> </w:t>
      </w:r>
      <w:r w:rsidR="00F84630" w:rsidRPr="000862DC">
        <w:rPr>
          <w:rFonts w:ascii="Arial" w:hAnsi="Arial" w:cs="Arial"/>
          <w:sz w:val="24"/>
          <w:szCs w:val="24"/>
        </w:rPr>
        <w:t>manter</w:t>
      </w:r>
      <w:r w:rsidRPr="000862DC">
        <w:rPr>
          <w:rFonts w:ascii="Arial" w:hAnsi="Arial" w:cs="Arial"/>
          <w:sz w:val="24"/>
          <w:szCs w:val="24"/>
        </w:rPr>
        <w:t xml:space="preserve"> correspondência com o cadastro do Tribunal. </w:t>
      </w:r>
    </w:p>
    <w:p w14:paraId="4C0C2CD8" w14:textId="77777777" w:rsidR="00494BCD" w:rsidRPr="000862DC" w:rsidRDefault="00D15ABA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862DC">
        <w:rPr>
          <w:rFonts w:ascii="Arial" w:hAnsi="Arial" w:cs="Arial"/>
          <w:sz w:val="24"/>
          <w:szCs w:val="24"/>
        </w:rPr>
        <w:t>XXX</w:t>
      </w:r>
      <w:r w:rsidR="00100BD4" w:rsidRPr="000862DC">
        <w:rPr>
          <w:rFonts w:ascii="Arial" w:hAnsi="Arial" w:cs="Arial"/>
          <w:sz w:val="24"/>
          <w:szCs w:val="24"/>
        </w:rPr>
        <w:t>V</w:t>
      </w:r>
      <w:r w:rsidR="00CD28F8" w:rsidRPr="000862DC">
        <w:rPr>
          <w:rFonts w:ascii="Arial" w:hAnsi="Arial" w:cs="Arial"/>
          <w:sz w:val="24"/>
          <w:szCs w:val="24"/>
        </w:rPr>
        <w:t>I</w:t>
      </w:r>
      <w:r w:rsidR="00091C91" w:rsidRPr="000862DC">
        <w:rPr>
          <w:rFonts w:ascii="Arial" w:hAnsi="Arial" w:cs="Arial"/>
          <w:sz w:val="24"/>
          <w:szCs w:val="24"/>
        </w:rPr>
        <w:t>II</w:t>
      </w:r>
      <w:r w:rsidR="00100BD4" w:rsidRPr="000862DC">
        <w:rPr>
          <w:rFonts w:ascii="Arial" w:hAnsi="Arial" w:cs="Arial"/>
          <w:sz w:val="24"/>
          <w:szCs w:val="24"/>
        </w:rPr>
        <w:t xml:space="preserve"> - Relatório e Parecer do Controle Interno, relativo à prestação de contas, firmado por responsável cadastrado no Setor de Cadastro Geral do Tribunal de Contas, com período de responsabilidade pe</w:t>
      </w:r>
      <w:r w:rsidR="00494BCD" w:rsidRPr="000862DC">
        <w:rPr>
          <w:rFonts w:ascii="Arial" w:hAnsi="Arial" w:cs="Arial"/>
          <w:sz w:val="24"/>
          <w:szCs w:val="24"/>
        </w:rPr>
        <w:t xml:space="preserve">rtinente ao exercício </w:t>
      </w:r>
      <w:proofErr w:type="gramStart"/>
      <w:r w:rsidR="00494BCD" w:rsidRPr="000862DC">
        <w:rPr>
          <w:rFonts w:ascii="Arial" w:hAnsi="Arial" w:cs="Arial"/>
          <w:sz w:val="24"/>
          <w:szCs w:val="24"/>
        </w:rPr>
        <w:t xml:space="preserve">da </w:t>
      </w:r>
      <w:r w:rsidR="00494BCD" w:rsidRPr="000862DC">
        <w:rPr>
          <w:rFonts w:ascii="Arial" w:hAnsi="Arial" w:cs="Arial"/>
          <w:sz w:val="24"/>
          <w:szCs w:val="24"/>
        </w:rPr>
        <w:lastRenderedPageBreak/>
        <w:t>mesma</w:t>
      </w:r>
      <w:proofErr w:type="gramEnd"/>
      <w:r w:rsidR="00494BCD" w:rsidRPr="000862DC">
        <w:rPr>
          <w:rFonts w:ascii="Arial" w:hAnsi="Arial" w:cs="Arial"/>
          <w:sz w:val="24"/>
          <w:szCs w:val="24"/>
        </w:rPr>
        <w:t>. (</w:t>
      </w:r>
      <w:r w:rsidR="00100BD4" w:rsidRPr="000862DC">
        <w:rPr>
          <w:rFonts w:ascii="Arial" w:hAnsi="Arial" w:cs="Arial"/>
          <w:sz w:val="24"/>
          <w:szCs w:val="24"/>
        </w:rPr>
        <w:t>Preencher o modelo</w:t>
      </w:r>
      <w:r w:rsidR="001854BE" w:rsidRPr="000862DC">
        <w:rPr>
          <w:rFonts w:ascii="Arial" w:hAnsi="Arial" w:cs="Arial"/>
          <w:sz w:val="24"/>
          <w:szCs w:val="24"/>
        </w:rPr>
        <w:t xml:space="preserve"> nº</w:t>
      </w:r>
      <w:r w:rsidR="00100BD4" w:rsidRPr="000862DC">
        <w:rPr>
          <w:rFonts w:ascii="Arial" w:hAnsi="Arial" w:cs="Arial"/>
          <w:sz w:val="24"/>
          <w:szCs w:val="24"/>
        </w:rPr>
        <w:t xml:space="preserve"> </w:t>
      </w:r>
      <w:r w:rsidR="00C10929" w:rsidRPr="000862DC">
        <w:rPr>
          <w:rFonts w:ascii="Arial" w:hAnsi="Arial" w:cs="Arial"/>
          <w:sz w:val="24"/>
          <w:szCs w:val="24"/>
        </w:rPr>
        <w:t>5</w:t>
      </w:r>
      <w:r w:rsidR="001854BE" w:rsidRPr="000862DC">
        <w:rPr>
          <w:rFonts w:ascii="Arial" w:hAnsi="Arial" w:cs="Arial"/>
          <w:sz w:val="24"/>
          <w:szCs w:val="24"/>
        </w:rPr>
        <w:t xml:space="preserve"> (Anexo)</w:t>
      </w:r>
      <w:r w:rsidR="00100BD4" w:rsidRPr="000862DC">
        <w:rPr>
          <w:rFonts w:ascii="Arial" w:hAnsi="Arial" w:cs="Arial"/>
          <w:sz w:val="24"/>
          <w:szCs w:val="24"/>
        </w:rPr>
        <w:t xml:space="preserve">, nos aspectos pertinentes </w:t>
      </w:r>
      <w:r w:rsidR="00AE6968" w:rsidRPr="000862DC">
        <w:rPr>
          <w:rFonts w:ascii="Arial" w:hAnsi="Arial" w:cs="Arial"/>
          <w:sz w:val="24"/>
          <w:szCs w:val="24"/>
        </w:rPr>
        <w:t>às Sociedades de Economia Mista e Empresas Públicas Municipais</w:t>
      </w:r>
      <w:r w:rsidR="00100BD4" w:rsidRPr="000862DC">
        <w:rPr>
          <w:rFonts w:ascii="Arial" w:hAnsi="Arial" w:cs="Arial"/>
          <w:sz w:val="24"/>
          <w:szCs w:val="24"/>
        </w:rPr>
        <w:t>.</w:t>
      </w:r>
      <w:r w:rsidR="00494BCD" w:rsidRPr="000862DC">
        <w:rPr>
          <w:rFonts w:ascii="Arial" w:hAnsi="Arial" w:cs="Arial"/>
          <w:sz w:val="24"/>
          <w:szCs w:val="24"/>
        </w:rPr>
        <w:t>)</w:t>
      </w:r>
    </w:p>
    <w:p w14:paraId="6568D84E" w14:textId="77777777" w:rsidR="0017404F" w:rsidRPr="000D6B75" w:rsidRDefault="0017404F" w:rsidP="00E660A4">
      <w:pPr>
        <w:pStyle w:val="Ttulo3"/>
        <w:spacing w:before="360" w:after="120"/>
        <w:jc w:val="center"/>
        <w:rPr>
          <w:rFonts w:ascii="Arial" w:hAnsi="Arial" w:cs="Arial"/>
          <w:sz w:val="24"/>
          <w:szCs w:val="24"/>
        </w:rPr>
      </w:pPr>
      <w:r w:rsidRPr="000D6B75">
        <w:rPr>
          <w:rFonts w:ascii="Arial" w:hAnsi="Arial" w:cs="Arial"/>
          <w:sz w:val="24"/>
          <w:szCs w:val="24"/>
        </w:rPr>
        <w:t>V – DOS RESPONSÁVEIS PELA PRESTAÇÃO DE CONTAS</w:t>
      </w:r>
    </w:p>
    <w:p w14:paraId="49094A13" w14:textId="60F1B044" w:rsidR="0017404F" w:rsidRPr="00672007" w:rsidRDefault="0017404F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672007">
        <w:rPr>
          <w:rFonts w:ascii="Arial" w:hAnsi="Arial" w:cs="Arial"/>
          <w:b/>
          <w:bCs/>
          <w:sz w:val="24"/>
          <w:szCs w:val="24"/>
        </w:rPr>
        <w:t>Art. 7º</w:t>
      </w:r>
      <w:r w:rsidR="00672007">
        <w:rPr>
          <w:rFonts w:ascii="Arial" w:hAnsi="Arial" w:cs="Arial"/>
          <w:sz w:val="24"/>
          <w:szCs w:val="24"/>
        </w:rPr>
        <w:t xml:space="preserve"> </w:t>
      </w:r>
      <w:r w:rsidR="00D15ABA" w:rsidRPr="00672007">
        <w:rPr>
          <w:rFonts w:ascii="Arial" w:hAnsi="Arial" w:cs="Arial"/>
          <w:sz w:val="24"/>
          <w:szCs w:val="24"/>
        </w:rPr>
        <w:t>O</w:t>
      </w:r>
      <w:r w:rsidRPr="00672007">
        <w:rPr>
          <w:rFonts w:ascii="Arial" w:hAnsi="Arial" w:cs="Arial"/>
          <w:sz w:val="24"/>
          <w:szCs w:val="24"/>
        </w:rPr>
        <w:t xml:space="preserve"> recebimen</w:t>
      </w:r>
      <w:r w:rsidR="00681E5D" w:rsidRPr="00672007">
        <w:rPr>
          <w:rFonts w:ascii="Arial" w:hAnsi="Arial" w:cs="Arial"/>
          <w:sz w:val="24"/>
          <w:szCs w:val="24"/>
        </w:rPr>
        <w:t>to da prestação de contas anual está subordinado à</w:t>
      </w:r>
      <w:r w:rsidRPr="00672007">
        <w:rPr>
          <w:rFonts w:ascii="Arial" w:hAnsi="Arial" w:cs="Arial"/>
          <w:sz w:val="24"/>
          <w:szCs w:val="24"/>
        </w:rPr>
        <w:t xml:space="preserve"> identificação dos responsáveis pela gestão e pela contabilidade da Empresa, indicando-se as datas de início e fim dos períodos de responsabilidade</w:t>
      </w:r>
      <w:r w:rsidR="00D15ABA" w:rsidRPr="00672007">
        <w:rPr>
          <w:rFonts w:ascii="Arial" w:hAnsi="Arial" w:cs="Arial"/>
          <w:sz w:val="24"/>
          <w:szCs w:val="24"/>
        </w:rPr>
        <w:t xml:space="preserve">, conforme o Modelo </w:t>
      </w:r>
      <w:r w:rsidR="001854BE" w:rsidRPr="00672007">
        <w:rPr>
          <w:rFonts w:ascii="Arial" w:hAnsi="Arial" w:cs="Arial"/>
          <w:sz w:val="24"/>
          <w:szCs w:val="24"/>
        </w:rPr>
        <w:t xml:space="preserve">nº </w:t>
      </w:r>
      <w:r w:rsidR="00D15ABA" w:rsidRPr="00672007">
        <w:rPr>
          <w:rFonts w:ascii="Arial" w:hAnsi="Arial" w:cs="Arial"/>
          <w:sz w:val="24"/>
          <w:szCs w:val="24"/>
        </w:rPr>
        <w:t>2</w:t>
      </w:r>
      <w:r w:rsidR="00BF1DEE" w:rsidRPr="00672007">
        <w:rPr>
          <w:rFonts w:ascii="Arial" w:hAnsi="Arial" w:cs="Arial"/>
          <w:sz w:val="24"/>
          <w:szCs w:val="24"/>
        </w:rPr>
        <w:t xml:space="preserve"> – Qualificação dos Responsáveis</w:t>
      </w:r>
      <w:r w:rsidR="00D15ABA" w:rsidRPr="00672007">
        <w:rPr>
          <w:rFonts w:ascii="Arial" w:hAnsi="Arial" w:cs="Arial"/>
          <w:sz w:val="24"/>
          <w:szCs w:val="24"/>
        </w:rPr>
        <w:t xml:space="preserve">, </w:t>
      </w:r>
      <w:r w:rsidR="00BF1DEE" w:rsidRPr="00672007">
        <w:rPr>
          <w:rFonts w:ascii="Arial" w:hAnsi="Arial" w:cs="Arial"/>
          <w:sz w:val="24"/>
          <w:szCs w:val="24"/>
        </w:rPr>
        <w:t>do anexo</w:t>
      </w:r>
      <w:r w:rsidR="001854BE" w:rsidRPr="00672007">
        <w:rPr>
          <w:rFonts w:ascii="Arial" w:hAnsi="Arial" w:cs="Arial"/>
          <w:sz w:val="24"/>
          <w:szCs w:val="24"/>
        </w:rPr>
        <w:t>,</w:t>
      </w:r>
      <w:r w:rsidR="00BF1DEE" w:rsidRPr="00672007">
        <w:rPr>
          <w:rFonts w:ascii="Arial" w:hAnsi="Arial" w:cs="Arial"/>
          <w:sz w:val="24"/>
          <w:szCs w:val="24"/>
        </w:rPr>
        <w:t xml:space="preserve"> desta</w:t>
      </w:r>
      <w:r w:rsidR="00D15ABA" w:rsidRPr="00672007">
        <w:rPr>
          <w:rFonts w:ascii="Arial" w:hAnsi="Arial" w:cs="Arial"/>
          <w:sz w:val="24"/>
          <w:szCs w:val="24"/>
        </w:rPr>
        <w:t xml:space="preserve"> Instrução</w:t>
      </w:r>
      <w:r w:rsidRPr="00672007">
        <w:rPr>
          <w:rFonts w:ascii="Arial" w:hAnsi="Arial" w:cs="Arial"/>
          <w:sz w:val="24"/>
          <w:szCs w:val="24"/>
        </w:rPr>
        <w:t>.</w:t>
      </w:r>
    </w:p>
    <w:p w14:paraId="30D3E791" w14:textId="23F0D569" w:rsidR="0017404F" w:rsidRPr="00672007" w:rsidRDefault="0017404F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672007">
        <w:rPr>
          <w:rFonts w:ascii="Arial" w:hAnsi="Arial" w:cs="Arial"/>
          <w:sz w:val="24"/>
          <w:szCs w:val="24"/>
        </w:rPr>
        <w:t xml:space="preserve">§ 1º Deverão estar previamente cadastrados no Sistema de Cadastro do Tribunal de Contas, todos os gestores que responderam pela Empresa durante o exercício </w:t>
      </w:r>
      <w:r w:rsidR="00C712A0" w:rsidRPr="00672007">
        <w:rPr>
          <w:rFonts w:ascii="Arial" w:hAnsi="Arial" w:cs="Arial"/>
          <w:sz w:val="24"/>
          <w:szCs w:val="24"/>
        </w:rPr>
        <w:t>respectivo às contas</w:t>
      </w:r>
      <w:r w:rsidRPr="00672007">
        <w:rPr>
          <w:rFonts w:ascii="Arial" w:hAnsi="Arial" w:cs="Arial"/>
          <w:sz w:val="24"/>
          <w:szCs w:val="24"/>
        </w:rPr>
        <w:t>, bem como os responsáveis pela contabilidade no mesmo período.</w:t>
      </w:r>
    </w:p>
    <w:p w14:paraId="48A9630A" w14:textId="5A4FEE3D" w:rsidR="0017404F" w:rsidRPr="00E660A4" w:rsidRDefault="0017404F" w:rsidP="00E660A4">
      <w:pPr>
        <w:spacing w:before="24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E660A4">
        <w:rPr>
          <w:rFonts w:ascii="Arial" w:hAnsi="Arial" w:cs="Arial"/>
          <w:b/>
          <w:bCs/>
          <w:sz w:val="24"/>
          <w:szCs w:val="24"/>
        </w:rPr>
        <w:t>V</w:t>
      </w:r>
      <w:r w:rsidR="00B0077F" w:rsidRPr="00E660A4">
        <w:rPr>
          <w:rFonts w:ascii="Arial" w:hAnsi="Arial" w:cs="Arial"/>
          <w:b/>
          <w:bCs/>
          <w:sz w:val="24"/>
          <w:szCs w:val="24"/>
        </w:rPr>
        <w:t>I</w:t>
      </w:r>
      <w:r w:rsidRPr="00E660A4">
        <w:rPr>
          <w:rFonts w:ascii="Arial" w:hAnsi="Arial" w:cs="Arial"/>
          <w:b/>
          <w:bCs/>
          <w:sz w:val="24"/>
          <w:szCs w:val="24"/>
        </w:rPr>
        <w:t xml:space="preserve"> – DISPOSIÇÕES GERAIS</w:t>
      </w:r>
    </w:p>
    <w:p w14:paraId="0A6A0F12" w14:textId="3D55D9A6" w:rsidR="0017404F" w:rsidRPr="00672007" w:rsidRDefault="0017404F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672007">
        <w:rPr>
          <w:rFonts w:ascii="Arial" w:hAnsi="Arial" w:cs="Arial"/>
          <w:b/>
          <w:bCs/>
          <w:sz w:val="24"/>
          <w:szCs w:val="24"/>
        </w:rPr>
        <w:t>Art. 8º</w:t>
      </w:r>
      <w:r w:rsidRPr="00672007">
        <w:rPr>
          <w:rFonts w:ascii="Arial" w:hAnsi="Arial" w:cs="Arial"/>
          <w:sz w:val="24"/>
          <w:szCs w:val="24"/>
        </w:rPr>
        <w:t xml:space="preserve"> A ausência de </w:t>
      </w:r>
      <w:r w:rsidR="002C7AA1" w:rsidRPr="00672007">
        <w:rPr>
          <w:rFonts w:ascii="Arial" w:hAnsi="Arial" w:cs="Arial"/>
          <w:sz w:val="24"/>
          <w:szCs w:val="24"/>
        </w:rPr>
        <w:t>quaisquer</w:t>
      </w:r>
      <w:r w:rsidRPr="00672007">
        <w:rPr>
          <w:rFonts w:ascii="Arial" w:hAnsi="Arial" w:cs="Arial"/>
          <w:sz w:val="24"/>
          <w:szCs w:val="24"/>
        </w:rPr>
        <w:t xml:space="preserve"> dos elementos exigidos nos termos do art. 6º, desta Instrução </w:t>
      </w:r>
      <w:r w:rsidR="00E5597E" w:rsidRPr="00672007">
        <w:rPr>
          <w:rFonts w:ascii="Arial" w:hAnsi="Arial" w:cs="Arial"/>
          <w:sz w:val="24"/>
          <w:szCs w:val="24"/>
        </w:rPr>
        <w:t>Normativa</w:t>
      </w:r>
      <w:r w:rsidRPr="00672007">
        <w:rPr>
          <w:rFonts w:ascii="Arial" w:hAnsi="Arial" w:cs="Arial"/>
          <w:sz w:val="24"/>
          <w:szCs w:val="24"/>
        </w:rPr>
        <w:t>, constitui fator determinante de irregularidade formal da prestação de contas, salvo quando expressamente declarada, no índice, a sua inexistência ou inaplicabilidade.</w:t>
      </w:r>
    </w:p>
    <w:p w14:paraId="639B2634" w14:textId="7FE8A82A" w:rsidR="0017404F" w:rsidRPr="00672007" w:rsidRDefault="0017404F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672007">
        <w:rPr>
          <w:rFonts w:ascii="Arial" w:hAnsi="Arial" w:cs="Arial"/>
          <w:b/>
          <w:bCs/>
          <w:sz w:val="24"/>
          <w:szCs w:val="24"/>
        </w:rPr>
        <w:t>Art. 9º</w:t>
      </w:r>
      <w:r w:rsidRPr="00672007">
        <w:rPr>
          <w:rFonts w:ascii="Arial" w:hAnsi="Arial" w:cs="Arial"/>
          <w:sz w:val="24"/>
          <w:szCs w:val="24"/>
        </w:rPr>
        <w:t xml:space="preserve"> As </w:t>
      </w:r>
      <w:r w:rsidR="001F2BDF" w:rsidRPr="00672007">
        <w:rPr>
          <w:rFonts w:ascii="Arial" w:hAnsi="Arial" w:cs="Arial"/>
          <w:sz w:val="24"/>
          <w:szCs w:val="24"/>
        </w:rPr>
        <w:t>Empresas</w:t>
      </w:r>
      <w:r w:rsidRPr="00672007">
        <w:rPr>
          <w:rFonts w:ascii="Arial" w:hAnsi="Arial" w:cs="Arial"/>
          <w:sz w:val="24"/>
          <w:szCs w:val="24"/>
        </w:rPr>
        <w:t xml:space="preserve"> subordinadas a esta Instru</w:t>
      </w:r>
      <w:r w:rsidR="00E76BD5" w:rsidRPr="00672007">
        <w:rPr>
          <w:rFonts w:ascii="Arial" w:hAnsi="Arial" w:cs="Arial"/>
          <w:sz w:val="24"/>
          <w:szCs w:val="24"/>
        </w:rPr>
        <w:t xml:space="preserve">ção </w:t>
      </w:r>
      <w:r w:rsidR="001F2BDF" w:rsidRPr="00672007">
        <w:rPr>
          <w:rFonts w:ascii="Arial" w:hAnsi="Arial" w:cs="Arial"/>
          <w:sz w:val="24"/>
          <w:szCs w:val="24"/>
        </w:rPr>
        <w:t>são</w:t>
      </w:r>
      <w:r w:rsidR="00E76BD5" w:rsidRPr="00672007">
        <w:rPr>
          <w:rFonts w:ascii="Arial" w:hAnsi="Arial" w:cs="Arial"/>
          <w:sz w:val="24"/>
          <w:szCs w:val="24"/>
        </w:rPr>
        <w:t xml:space="preserve"> obrigadas a manter</w:t>
      </w:r>
      <w:r w:rsidRPr="00672007">
        <w:rPr>
          <w:rFonts w:ascii="Arial" w:hAnsi="Arial" w:cs="Arial"/>
          <w:sz w:val="24"/>
          <w:szCs w:val="24"/>
        </w:rPr>
        <w:t xml:space="preserve"> em boa ordem, os documentos que dão suporte às transações contábeis, bem como do Livro Diário da Contabilidade onde serão individualizados os movimentos e transcritos, ao final do exercício, o Balanço Patrimonial e demonstrativos contábeis.</w:t>
      </w:r>
    </w:p>
    <w:p w14:paraId="1C15DF27" w14:textId="4733C655" w:rsidR="0017404F" w:rsidRPr="00672007" w:rsidRDefault="0017404F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672007">
        <w:rPr>
          <w:rFonts w:ascii="Arial" w:hAnsi="Arial" w:cs="Arial"/>
          <w:b/>
          <w:bCs/>
          <w:sz w:val="24"/>
          <w:szCs w:val="24"/>
        </w:rPr>
        <w:t>Art. 10</w:t>
      </w:r>
      <w:r w:rsidR="00672007" w:rsidRPr="00672007">
        <w:rPr>
          <w:rFonts w:ascii="Arial" w:hAnsi="Arial" w:cs="Arial"/>
          <w:b/>
          <w:bCs/>
          <w:sz w:val="24"/>
          <w:szCs w:val="24"/>
        </w:rPr>
        <w:t>.</w:t>
      </w:r>
      <w:r w:rsidRPr="00672007">
        <w:rPr>
          <w:rFonts w:ascii="Arial" w:hAnsi="Arial" w:cs="Arial"/>
          <w:sz w:val="24"/>
          <w:szCs w:val="24"/>
        </w:rPr>
        <w:t xml:space="preserve"> O Tribunal de Contas poderá determinar a </w:t>
      </w:r>
      <w:r w:rsidR="00F648BD" w:rsidRPr="00672007">
        <w:rPr>
          <w:rFonts w:ascii="Arial" w:hAnsi="Arial" w:cs="Arial"/>
          <w:sz w:val="24"/>
          <w:szCs w:val="24"/>
        </w:rPr>
        <w:t>aplicação</w:t>
      </w:r>
      <w:r w:rsidRPr="00672007">
        <w:rPr>
          <w:rFonts w:ascii="Arial" w:hAnsi="Arial" w:cs="Arial"/>
          <w:sz w:val="24"/>
          <w:szCs w:val="24"/>
        </w:rPr>
        <w:t xml:space="preserve"> de </w:t>
      </w:r>
      <w:r w:rsidR="00E40FC6" w:rsidRPr="00672007">
        <w:rPr>
          <w:rFonts w:ascii="Arial" w:hAnsi="Arial" w:cs="Arial"/>
          <w:sz w:val="24"/>
          <w:szCs w:val="24"/>
        </w:rPr>
        <w:t xml:space="preserve">outros meios </w:t>
      </w:r>
      <w:r w:rsidR="00F648BD" w:rsidRPr="00672007">
        <w:rPr>
          <w:rFonts w:ascii="Arial" w:hAnsi="Arial" w:cs="Arial"/>
          <w:sz w:val="24"/>
          <w:szCs w:val="24"/>
        </w:rPr>
        <w:t>de fiscalização</w:t>
      </w:r>
      <w:r w:rsidRPr="00672007">
        <w:rPr>
          <w:rFonts w:ascii="Arial" w:hAnsi="Arial" w:cs="Arial"/>
          <w:sz w:val="24"/>
          <w:szCs w:val="24"/>
        </w:rPr>
        <w:t>,</w:t>
      </w:r>
      <w:r w:rsidR="00E40FC6" w:rsidRPr="00672007">
        <w:rPr>
          <w:rFonts w:ascii="Arial" w:hAnsi="Arial" w:cs="Arial"/>
          <w:sz w:val="24"/>
          <w:szCs w:val="24"/>
        </w:rPr>
        <w:t xml:space="preserve"> tais como</w:t>
      </w:r>
      <w:r w:rsidR="00F648BD" w:rsidRPr="00672007">
        <w:rPr>
          <w:rFonts w:ascii="Arial" w:hAnsi="Arial" w:cs="Arial"/>
          <w:sz w:val="24"/>
          <w:szCs w:val="24"/>
        </w:rPr>
        <w:t>,</w:t>
      </w:r>
      <w:r w:rsidR="00E40FC6" w:rsidRPr="00672007">
        <w:rPr>
          <w:rFonts w:ascii="Arial" w:hAnsi="Arial" w:cs="Arial"/>
          <w:sz w:val="24"/>
          <w:szCs w:val="24"/>
        </w:rPr>
        <w:t xml:space="preserve"> a inspeção, a auditoria, </w:t>
      </w:r>
      <w:r w:rsidR="00F648BD" w:rsidRPr="00672007">
        <w:rPr>
          <w:rFonts w:ascii="Arial" w:hAnsi="Arial" w:cs="Arial"/>
          <w:sz w:val="24"/>
          <w:szCs w:val="24"/>
        </w:rPr>
        <w:t>o levantamento</w:t>
      </w:r>
      <w:r w:rsidR="00E40FC6" w:rsidRPr="00672007">
        <w:rPr>
          <w:rFonts w:ascii="Arial" w:hAnsi="Arial" w:cs="Arial"/>
          <w:sz w:val="24"/>
          <w:szCs w:val="24"/>
        </w:rPr>
        <w:t xml:space="preserve"> e o monitoramento, </w:t>
      </w:r>
      <w:r w:rsidRPr="00672007">
        <w:rPr>
          <w:rFonts w:ascii="Arial" w:hAnsi="Arial" w:cs="Arial"/>
          <w:sz w:val="24"/>
          <w:szCs w:val="24"/>
        </w:rPr>
        <w:t xml:space="preserve">tendo em vista os dados e documentos apresentados, </w:t>
      </w:r>
      <w:r w:rsidR="00E40FC6" w:rsidRPr="00672007">
        <w:rPr>
          <w:rFonts w:ascii="Arial" w:hAnsi="Arial" w:cs="Arial"/>
          <w:sz w:val="24"/>
          <w:szCs w:val="24"/>
        </w:rPr>
        <w:t>sendo os</w:t>
      </w:r>
      <w:r w:rsidRPr="00672007">
        <w:rPr>
          <w:rFonts w:ascii="Arial" w:hAnsi="Arial" w:cs="Arial"/>
          <w:sz w:val="24"/>
          <w:szCs w:val="24"/>
        </w:rPr>
        <w:t xml:space="preserve"> relatórios </w:t>
      </w:r>
      <w:r w:rsidR="00E40FC6" w:rsidRPr="00672007">
        <w:rPr>
          <w:rFonts w:ascii="Arial" w:hAnsi="Arial" w:cs="Arial"/>
          <w:sz w:val="24"/>
          <w:szCs w:val="24"/>
        </w:rPr>
        <w:t xml:space="preserve">resultantes </w:t>
      </w:r>
      <w:r w:rsidRPr="00672007">
        <w:rPr>
          <w:rFonts w:ascii="Arial" w:hAnsi="Arial" w:cs="Arial"/>
          <w:sz w:val="24"/>
          <w:szCs w:val="24"/>
        </w:rPr>
        <w:t>apensados à prestação de contas anual, servindo como subsídio à respectiva análise técnica e legal</w:t>
      </w:r>
      <w:r w:rsidR="00E40FC6" w:rsidRPr="00672007">
        <w:rPr>
          <w:rFonts w:ascii="Arial" w:hAnsi="Arial" w:cs="Arial"/>
          <w:sz w:val="24"/>
          <w:szCs w:val="24"/>
        </w:rPr>
        <w:t>.</w:t>
      </w:r>
    </w:p>
    <w:p w14:paraId="4505851B" w14:textId="284C8A1D" w:rsidR="00F648BD" w:rsidRPr="00672007" w:rsidRDefault="00DB6C1E" w:rsidP="00974D69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672007">
        <w:rPr>
          <w:rFonts w:ascii="Arial" w:hAnsi="Arial" w:cs="Arial"/>
          <w:b/>
          <w:bCs/>
          <w:sz w:val="24"/>
          <w:szCs w:val="24"/>
        </w:rPr>
        <w:t>Art. 11</w:t>
      </w:r>
      <w:r w:rsidR="00672007" w:rsidRPr="00672007">
        <w:rPr>
          <w:rFonts w:ascii="Arial" w:hAnsi="Arial" w:cs="Arial"/>
          <w:b/>
          <w:bCs/>
          <w:sz w:val="24"/>
          <w:szCs w:val="24"/>
        </w:rPr>
        <w:t>.</w:t>
      </w:r>
      <w:r w:rsidR="00F648BD" w:rsidRPr="00672007">
        <w:rPr>
          <w:rFonts w:ascii="Arial" w:hAnsi="Arial" w:cs="Arial"/>
          <w:sz w:val="24"/>
          <w:szCs w:val="24"/>
        </w:rPr>
        <w:t xml:space="preserve"> O</w:t>
      </w:r>
      <w:r w:rsidRPr="00672007">
        <w:rPr>
          <w:rFonts w:ascii="Arial" w:hAnsi="Arial" w:cs="Arial"/>
          <w:sz w:val="24"/>
          <w:szCs w:val="24"/>
        </w:rPr>
        <w:t>s esclarecimentos técnicos</w:t>
      </w:r>
      <w:r w:rsidR="00F648BD" w:rsidRPr="00672007">
        <w:rPr>
          <w:rFonts w:ascii="Arial" w:hAnsi="Arial" w:cs="Arial"/>
          <w:sz w:val="24"/>
          <w:szCs w:val="24"/>
        </w:rPr>
        <w:t xml:space="preserve"> que se fizerem necessários ao cumprimento desta Instrução e os respectivos</w:t>
      </w:r>
      <w:r w:rsidRPr="00672007">
        <w:rPr>
          <w:rFonts w:ascii="Arial" w:hAnsi="Arial" w:cs="Arial"/>
          <w:sz w:val="24"/>
          <w:szCs w:val="24"/>
        </w:rPr>
        <w:t xml:space="preserve"> à elaboração </w:t>
      </w:r>
      <w:r w:rsidR="00F648BD" w:rsidRPr="00672007">
        <w:rPr>
          <w:rFonts w:ascii="Arial" w:hAnsi="Arial" w:cs="Arial"/>
          <w:sz w:val="24"/>
          <w:szCs w:val="24"/>
        </w:rPr>
        <w:t>d</w:t>
      </w:r>
      <w:r w:rsidRPr="00672007">
        <w:rPr>
          <w:rFonts w:ascii="Arial" w:hAnsi="Arial" w:cs="Arial"/>
          <w:sz w:val="24"/>
          <w:szCs w:val="24"/>
        </w:rPr>
        <w:t>a</w:t>
      </w:r>
      <w:r w:rsidR="00F648BD" w:rsidRPr="00672007">
        <w:rPr>
          <w:rFonts w:ascii="Arial" w:hAnsi="Arial" w:cs="Arial"/>
          <w:sz w:val="24"/>
          <w:szCs w:val="24"/>
        </w:rPr>
        <w:t xml:space="preserve"> prestação de contas poderão ser solicitados à </w:t>
      </w:r>
      <w:smartTag w:uri="urn:schemas-microsoft-com:office:smarttags" w:element="PersonName">
        <w:smartTagPr>
          <w:attr w:name="ProductID" w:val="Diretoria de Contas Municipais"/>
        </w:smartTagPr>
        <w:r w:rsidR="00F648BD" w:rsidRPr="00672007">
          <w:rPr>
            <w:rFonts w:ascii="Arial" w:hAnsi="Arial" w:cs="Arial"/>
            <w:sz w:val="24"/>
            <w:szCs w:val="24"/>
          </w:rPr>
          <w:t>Diretoria de Contas Municipais</w:t>
        </w:r>
      </w:smartTag>
      <w:r w:rsidR="00F648BD" w:rsidRPr="00672007">
        <w:rPr>
          <w:rFonts w:ascii="Arial" w:hAnsi="Arial" w:cs="Arial"/>
          <w:sz w:val="24"/>
          <w:szCs w:val="24"/>
        </w:rPr>
        <w:t>, por quaisquer dos canais de comunicação disponibilizados pelo Tribunal de Contas.</w:t>
      </w:r>
    </w:p>
    <w:p w14:paraId="71297758" w14:textId="587A21CB" w:rsidR="00BF1DEE" w:rsidRPr="00672007" w:rsidRDefault="00BF1DEE" w:rsidP="00974D69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672007">
        <w:rPr>
          <w:rFonts w:ascii="Arial" w:hAnsi="Arial" w:cs="Arial"/>
          <w:b/>
          <w:bCs/>
          <w:sz w:val="24"/>
          <w:szCs w:val="24"/>
        </w:rPr>
        <w:t>Art. 12</w:t>
      </w:r>
      <w:r w:rsidR="00672007" w:rsidRPr="00672007">
        <w:rPr>
          <w:rFonts w:ascii="Arial" w:hAnsi="Arial" w:cs="Arial"/>
          <w:b/>
          <w:bCs/>
          <w:sz w:val="24"/>
          <w:szCs w:val="24"/>
        </w:rPr>
        <w:t>.</w:t>
      </w:r>
      <w:r w:rsidRPr="00672007">
        <w:rPr>
          <w:rFonts w:ascii="Arial" w:hAnsi="Arial" w:cs="Arial"/>
          <w:sz w:val="24"/>
          <w:szCs w:val="24"/>
        </w:rPr>
        <w:t xml:space="preserve"> Esta Instrução Normativa entrará em vigor na data de sua publicação.</w:t>
      </w:r>
    </w:p>
    <w:p w14:paraId="277CC49D" w14:textId="77777777" w:rsidR="00672007" w:rsidRPr="00CD496D" w:rsidRDefault="00672007" w:rsidP="00974D69">
      <w:pPr>
        <w:autoSpaceDE w:val="0"/>
        <w:autoSpaceDN w:val="0"/>
        <w:adjustRightInd w:val="0"/>
        <w:spacing w:before="120"/>
        <w:jc w:val="both"/>
        <w:rPr>
          <w:rFonts w:ascii="Verdana" w:hAnsi="Verdana" w:cs="Verdana"/>
        </w:rPr>
      </w:pPr>
    </w:p>
    <w:p w14:paraId="16C7013C" w14:textId="77777777" w:rsidR="00BF1DEE" w:rsidRPr="00672007" w:rsidRDefault="00BF1DEE" w:rsidP="0067200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72007">
        <w:rPr>
          <w:rFonts w:ascii="Arial" w:hAnsi="Arial" w:cs="Arial"/>
          <w:sz w:val="24"/>
          <w:szCs w:val="24"/>
        </w:rPr>
        <w:t xml:space="preserve">Sala das Sessões, em </w:t>
      </w:r>
      <w:r w:rsidR="00E72BBE" w:rsidRPr="00672007">
        <w:rPr>
          <w:rFonts w:ascii="Arial" w:hAnsi="Arial" w:cs="Arial"/>
          <w:sz w:val="24"/>
          <w:szCs w:val="24"/>
        </w:rPr>
        <w:t>17 de dezembro</w:t>
      </w:r>
      <w:r w:rsidRPr="00672007">
        <w:rPr>
          <w:rFonts w:ascii="Arial" w:hAnsi="Arial" w:cs="Arial"/>
          <w:sz w:val="24"/>
          <w:szCs w:val="24"/>
        </w:rPr>
        <w:t xml:space="preserve"> de 2009.</w:t>
      </w:r>
    </w:p>
    <w:p w14:paraId="6B870BF3" w14:textId="77777777" w:rsidR="00BF1DEE" w:rsidRPr="00672007" w:rsidRDefault="00BF1DEE" w:rsidP="00672007">
      <w:pPr>
        <w:jc w:val="center"/>
        <w:rPr>
          <w:rFonts w:ascii="Arial" w:hAnsi="Arial" w:cs="Arial"/>
          <w:iCs/>
          <w:sz w:val="24"/>
          <w:szCs w:val="24"/>
        </w:rPr>
      </w:pPr>
    </w:p>
    <w:p w14:paraId="36E2491D" w14:textId="77777777" w:rsidR="00BF1DEE" w:rsidRPr="00672007" w:rsidRDefault="00BF1DEE" w:rsidP="00672007">
      <w:pPr>
        <w:jc w:val="center"/>
        <w:rPr>
          <w:rFonts w:ascii="Arial" w:hAnsi="Arial" w:cs="Arial"/>
          <w:sz w:val="24"/>
          <w:szCs w:val="24"/>
        </w:rPr>
      </w:pPr>
    </w:p>
    <w:p w14:paraId="186E5C8E" w14:textId="11F78907" w:rsidR="00BF1DEE" w:rsidRPr="00672007" w:rsidRDefault="00BF1DEE" w:rsidP="006720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72007">
        <w:rPr>
          <w:rFonts w:ascii="Arial" w:hAnsi="Arial" w:cs="Arial"/>
          <w:b/>
          <w:bCs/>
          <w:sz w:val="24"/>
          <w:szCs w:val="24"/>
        </w:rPr>
        <w:t>HERMAS EURIDES BRANDÃO</w:t>
      </w:r>
    </w:p>
    <w:p w14:paraId="3A7DC70B" w14:textId="2843446D" w:rsidR="0099260A" w:rsidRPr="005A2CC5" w:rsidRDefault="00BF1DEE" w:rsidP="006E7DEC">
      <w:pPr>
        <w:jc w:val="center"/>
        <w:rPr>
          <w:b/>
          <w:sz w:val="24"/>
        </w:rPr>
      </w:pPr>
      <w:r w:rsidRPr="00672007">
        <w:rPr>
          <w:rFonts w:ascii="Arial" w:hAnsi="Arial" w:cs="Arial"/>
          <w:sz w:val="24"/>
          <w:szCs w:val="24"/>
        </w:rPr>
        <w:t>Presidente</w:t>
      </w:r>
    </w:p>
    <w:p w14:paraId="0649B629" w14:textId="77777777" w:rsidR="0099260A" w:rsidRPr="005A2CC5" w:rsidRDefault="0099260A">
      <w:pPr>
        <w:pStyle w:val="Recuodecorpodetexto2"/>
        <w:ind w:left="0"/>
        <w:rPr>
          <w:b/>
          <w:sz w:val="24"/>
        </w:rPr>
      </w:pPr>
    </w:p>
    <w:p w14:paraId="54DDE91B" w14:textId="77777777" w:rsidR="0099260A" w:rsidRPr="005A2CC5" w:rsidRDefault="0099260A">
      <w:pPr>
        <w:pStyle w:val="Recuodecorpodetexto2"/>
        <w:ind w:left="0"/>
        <w:rPr>
          <w:b/>
          <w:sz w:val="24"/>
        </w:rPr>
      </w:pPr>
    </w:p>
    <w:p w14:paraId="6044A313" w14:textId="77777777" w:rsidR="0099260A" w:rsidRPr="006E7DEC" w:rsidRDefault="0099260A">
      <w:pPr>
        <w:pStyle w:val="Recuodecorpodetexto2"/>
        <w:ind w:left="0"/>
        <w:jc w:val="center"/>
        <w:rPr>
          <w:rFonts w:ascii="Arial" w:hAnsi="Arial" w:cs="Arial"/>
          <w:b/>
          <w:sz w:val="24"/>
          <w:u w:val="single"/>
        </w:rPr>
      </w:pPr>
      <w:r w:rsidRPr="006E7DEC">
        <w:rPr>
          <w:rFonts w:ascii="Arial" w:hAnsi="Arial" w:cs="Arial"/>
          <w:b/>
          <w:sz w:val="24"/>
          <w:u w:val="single"/>
        </w:rPr>
        <w:t>MODELO Nº 1</w:t>
      </w:r>
    </w:p>
    <w:p w14:paraId="4430E9D1" w14:textId="77777777" w:rsidR="0099260A" w:rsidRPr="006E7DEC" w:rsidRDefault="0099260A">
      <w:pPr>
        <w:pStyle w:val="Recuodecorpodetexto2"/>
        <w:ind w:left="0"/>
        <w:rPr>
          <w:rFonts w:ascii="Arial" w:hAnsi="Arial" w:cs="Arial"/>
          <w:b/>
          <w:sz w:val="24"/>
          <w:u w:val="single"/>
        </w:rPr>
      </w:pPr>
    </w:p>
    <w:p w14:paraId="74A48C83" w14:textId="77777777" w:rsidR="0099260A" w:rsidRPr="006E7DEC" w:rsidRDefault="0099260A">
      <w:pPr>
        <w:pStyle w:val="Recuodecorpodetexto2"/>
        <w:ind w:left="0"/>
        <w:rPr>
          <w:rFonts w:ascii="Arial" w:hAnsi="Arial" w:cs="Arial"/>
          <w:b/>
          <w:sz w:val="24"/>
          <w:u w:val="single"/>
        </w:rPr>
      </w:pPr>
    </w:p>
    <w:p w14:paraId="67AF6C2F" w14:textId="77777777" w:rsidR="0099260A" w:rsidRPr="006E7DEC" w:rsidRDefault="0099260A" w:rsidP="00E660A4">
      <w:pPr>
        <w:jc w:val="both"/>
        <w:rPr>
          <w:rFonts w:ascii="Arial" w:hAnsi="Arial" w:cs="Arial"/>
          <w:b/>
          <w:bCs/>
        </w:rPr>
      </w:pPr>
      <w:r w:rsidRPr="006E7DEC">
        <w:rPr>
          <w:rFonts w:ascii="Arial" w:hAnsi="Arial" w:cs="Arial"/>
          <w:b/>
          <w:bCs/>
        </w:rPr>
        <w:t>EMPRESA: (nome da Empresa)</w:t>
      </w:r>
    </w:p>
    <w:p w14:paraId="4FD624CF" w14:textId="77777777" w:rsidR="0099260A" w:rsidRPr="005A2CC5" w:rsidRDefault="0099260A">
      <w:pPr>
        <w:pStyle w:val="Ttulo2"/>
        <w:ind w:right="-476"/>
        <w:jc w:val="center"/>
        <w:rPr>
          <w:sz w:val="16"/>
        </w:rPr>
      </w:pPr>
      <w:r w:rsidRPr="005A2CC5">
        <w:rPr>
          <w:sz w:val="16"/>
        </w:rPr>
        <w:tab/>
      </w:r>
      <w:r w:rsidRPr="005A2CC5">
        <w:rPr>
          <w:sz w:val="16"/>
        </w:rPr>
        <w:tab/>
      </w:r>
      <w:r w:rsidRPr="005A2CC5">
        <w:rPr>
          <w:sz w:val="16"/>
        </w:rPr>
        <w:tab/>
      </w:r>
      <w:r w:rsidRPr="005A2CC5">
        <w:rPr>
          <w:sz w:val="16"/>
        </w:rPr>
        <w:tab/>
      </w:r>
      <w:r w:rsidRPr="005A2CC5">
        <w:rPr>
          <w:sz w:val="16"/>
        </w:rPr>
        <w:tab/>
      </w:r>
      <w:r w:rsidRPr="005A2CC5">
        <w:rPr>
          <w:sz w:val="16"/>
        </w:rPr>
        <w:tab/>
      </w:r>
      <w:r w:rsidRPr="005A2CC5">
        <w:rPr>
          <w:sz w:val="16"/>
        </w:rPr>
        <w:tab/>
      </w:r>
      <w:r w:rsidRPr="005A2CC5">
        <w:rPr>
          <w:sz w:val="16"/>
        </w:rPr>
        <w:tab/>
      </w:r>
      <w:r w:rsidRPr="005A2CC5">
        <w:rPr>
          <w:sz w:val="16"/>
        </w:rPr>
        <w:tab/>
      </w:r>
      <w:r w:rsidRPr="005A2CC5">
        <w:rPr>
          <w:sz w:val="16"/>
        </w:rPr>
        <w:tab/>
      </w:r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"/>
        <w:gridCol w:w="6177"/>
        <w:gridCol w:w="905"/>
        <w:gridCol w:w="996"/>
      </w:tblGrid>
      <w:tr w:rsidR="00F15755" w:rsidRPr="005A2CC5" w14:paraId="0495DCDA" w14:textId="77777777" w:rsidTr="00125ACA">
        <w:trPr>
          <w:jc w:val="center"/>
        </w:trPr>
        <w:tc>
          <w:tcPr>
            <w:tcW w:w="489" w:type="pct"/>
            <w:vAlign w:val="center"/>
          </w:tcPr>
          <w:p w14:paraId="654EFBF4" w14:textId="77777777" w:rsidR="0099260A" w:rsidRPr="006173EA" w:rsidRDefault="0099260A">
            <w:pPr>
              <w:jc w:val="center"/>
              <w:rPr>
                <w:rFonts w:ascii="Verdana" w:hAnsi="Verdana" w:cs="Arial"/>
                <w:b/>
              </w:rPr>
            </w:pPr>
            <w:r w:rsidRPr="006173EA">
              <w:rPr>
                <w:rFonts w:ascii="Verdana" w:hAnsi="Verdana" w:cs="Arial"/>
                <w:b/>
              </w:rPr>
              <w:t>Item</w:t>
            </w:r>
          </w:p>
        </w:tc>
        <w:tc>
          <w:tcPr>
            <w:tcW w:w="3450" w:type="pct"/>
            <w:vAlign w:val="center"/>
          </w:tcPr>
          <w:p w14:paraId="2224A8EB" w14:textId="77777777" w:rsidR="0099260A" w:rsidRPr="006173EA" w:rsidRDefault="0099260A">
            <w:pPr>
              <w:jc w:val="center"/>
              <w:rPr>
                <w:rFonts w:ascii="Verdana" w:hAnsi="Verdana" w:cs="Arial"/>
                <w:b/>
              </w:rPr>
            </w:pPr>
            <w:r w:rsidRPr="006173EA">
              <w:rPr>
                <w:rFonts w:ascii="Verdana" w:hAnsi="Verdana" w:cs="Arial"/>
                <w:b/>
              </w:rPr>
              <w:t>Descrição</w:t>
            </w:r>
          </w:p>
        </w:tc>
        <w:tc>
          <w:tcPr>
            <w:tcW w:w="505" w:type="pct"/>
          </w:tcPr>
          <w:p w14:paraId="7370FAB6" w14:textId="77777777" w:rsidR="0099260A" w:rsidRPr="006173EA" w:rsidRDefault="0099260A">
            <w:pPr>
              <w:jc w:val="center"/>
              <w:rPr>
                <w:rFonts w:ascii="Verdana" w:hAnsi="Verdana" w:cs="Arial"/>
                <w:b/>
              </w:rPr>
            </w:pPr>
            <w:r w:rsidRPr="006173EA">
              <w:rPr>
                <w:rFonts w:ascii="Verdana" w:hAnsi="Verdana" w:cs="Arial"/>
                <w:b/>
              </w:rPr>
              <w:t>Página Inicial</w:t>
            </w:r>
          </w:p>
        </w:tc>
        <w:tc>
          <w:tcPr>
            <w:tcW w:w="556" w:type="pct"/>
          </w:tcPr>
          <w:p w14:paraId="504F12ED" w14:textId="77777777" w:rsidR="0099260A" w:rsidRPr="006173EA" w:rsidRDefault="0099260A">
            <w:pPr>
              <w:jc w:val="center"/>
              <w:rPr>
                <w:rFonts w:ascii="Verdana" w:hAnsi="Verdana" w:cs="Arial"/>
                <w:b/>
              </w:rPr>
            </w:pPr>
            <w:r w:rsidRPr="006173EA">
              <w:rPr>
                <w:rFonts w:ascii="Verdana" w:hAnsi="Verdana" w:cs="Arial"/>
                <w:b/>
              </w:rPr>
              <w:t>Página Final</w:t>
            </w:r>
          </w:p>
        </w:tc>
      </w:tr>
      <w:tr w:rsidR="00F15755" w:rsidRPr="005A2CC5" w14:paraId="6C794009" w14:textId="77777777" w:rsidTr="00125ACA">
        <w:trPr>
          <w:jc w:val="center"/>
        </w:trPr>
        <w:tc>
          <w:tcPr>
            <w:tcW w:w="489" w:type="pct"/>
          </w:tcPr>
          <w:p w14:paraId="04464701" w14:textId="77777777" w:rsidR="0099260A" w:rsidRPr="00A10B4F" w:rsidRDefault="0099260A" w:rsidP="00A15457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1)</w:t>
            </w:r>
          </w:p>
        </w:tc>
        <w:tc>
          <w:tcPr>
            <w:tcW w:w="3450" w:type="pct"/>
          </w:tcPr>
          <w:p w14:paraId="171EA07F" w14:textId="77777777" w:rsidR="0099260A" w:rsidRPr="00A10B4F" w:rsidRDefault="0099260A" w:rsidP="00A15457">
            <w:pPr>
              <w:jc w:val="both"/>
              <w:rPr>
                <w:rFonts w:ascii="Verdana" w:hAnsi="Verdana" w:cs="Arial"/>
              </w:rPr>
            </w:pPr>
            <w:r w:rsidRPr="00A10B4F">
              <w:rPr>
                <w:rFonts w:ascii="Verdana" w:hAnsi="Verdana"/>
              </w:rPr>
              <w:t>OFÍCIO DE ENCAMINHAMENTO DA PRESTAÇÃO DE CONTAS.</w:t>
            </w:r>
          </w:p>
        </w:tc>
        <w:tc>
          <w:tcPr>
            <w:tcW w:w="505" w:type="pct"/>
          </w:tcPr>
          <w:p w14:paraId="0CFFE548" w14:textId="77777777" w:rsidR="0099260A" w:rsidRPr="00A10B4F" w:rsidRDefault="0099260A" w:rsidP="00A15457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02</w:t>
            </w:r>
          </w:p>
        </w:tc>
        <w:tc>
          <w:tcPr>
            <w:tcW w:w="556" w:type="pct"/>
          </w:tcPr>
          <w:p w14:paraId="500BB706" w14:textId="77777777" w:rsidR="0099260A" w:rsidRPr="005A2CC5" w:rsidRDefault="0099260A" w:rsidP="00A15457">
            <w:pPr>
              <w:jc w:val="center"/>
              <w:rPr>
                <w:rFonts w:ascii="Verdana" w:hAnsi="Verdana" w:cs="Arial"/>
              </w:rPr>
            </w:pPr>
          </w:p>
        </w:tc>
      </w:tr>
      <w:tr w:rsidR="00F15755" w:rsidRPr="005A2CC5" w14:paraId="2CDA6FBD" w14:textId="77777777" w:rsidTr="00125ACA">
        <w:trPr>
          <w:jc w:val="center"/>
        </w:trPr>
        <w:tc>
          <w:tcPr>
            <w:tcW w:w="489" w:type="pct"/>
          </w:tcPr>
          <w:p w14:paraId="029A97D4" w14:textId="77777777" w:rsidR="0099260A" w:rsidRPr="00A10B4F" w:rsidRDefault="0099260A" w:rsidP="00A15457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2)</w:t>
            </w:r>
          </w:p>
        </w:tc>
        <w:tc>
          <w:tcPr>
            <w:tcW w:w="3450" w:type="pct"/>
          </w:tcPr>
          <w:p w14:paraId="7FBF4B8C" w14:textId="77777777" w:rsidR="0099260A" w:rsidRPr="00A10B4F" w:rsidRDefault="0099260A" w:rsidP="00A15457">
            <w:pPr>
              <w:pStyle w:val="Corpodetexto"/>
            </w:pPr>
            <w:r w:rsidRPr="00A10B4F">
              <w:t>ÍNDICE.</w:t>
            </w:r>
          </w:p>
        </w:tc>
        <w:tc>
          <w:tcPr>
            <w:tcW w:w="505" w:type="pct"/>
          </w:tcPr>
          <w:p w14:paraId="68C22827" w14:textId="77777777" w:rsidR="0099260A" w:rsidRPr="00A10B4F" w:rsidRDefault="0099260A" w:rsidP="00A1545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7B8B5F78" w14:textId="77777777" w:rsidR="0099260A" w:rsidRPr="005A2CC5" w:rsidRDefault="0099260A" w:rsidP="00A15457">
            <w:pPr>
              <w:jc w:val="center"/>
              <w:rPr>
                <w:rFonts w:ascii="Verdana" w:hAnsi="Verdana" w:cs="Arial"/>
              </w:rPr>
            </w:pPr>
          </w:p>
        </w:tc>
      </w:tr>
      <w:tr w:rsidR="00F15755" w:rsidRPr="005A2CC5" w14:paraId="08604E69" w14:textId="77777777" w:rsidTr="00125ACA">
        <w:trPr>
          <w:jc w:val="center"/>
        </w:trPr>
        <w:tc>
          <w:tcPr>
            <w:tcW w:w="489" w:type="pct"/>
          </w:tcPr>
          <w:p w14:paraId="52FD63ED" w14:textId="77777777" w:rsidR="0099260A" w:rsidRPr="00A10B4F" w:rsidRDefault="0099260A" w:rsidP="00A15457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3)</w:t>
            </w:r>
          </w:p>
        </w:tc>
        <w:tc>
          <w:tcPr>
            <w:tcW w:w="3450" w:type="pct"/>
          </w:tcPr>
          <w:p w14:paraId="5DEF52C3" w14:textId="77777777" w:rsidR="0099260A" w:rsidRPr="00A10B4F" w:rsidRDefault="0099260A" w:rsidP="00A15457">
            <w:pPr>
              <w:pStyle w:val="Corpodetexto"/>
            </w:pPr>
            <w:r w:rsidRPr="00A10B4F">
              <w:t>RELATÓRIO DA DIRETORIA.</w:t>
            </w:r>
          </w:p>
        </w:tc>
        <w:tc>
          <w:tcPr>
            <w:tcW w:w="505" w:type="pct"/>
          </w:tcPr>
          <w:p w14:paraId="4146F09C" w14:textId="77777777" w:rsidR="0099260A" w:rsidRPr="00A10B4F" w:rsidRDefault="0099260A" w:rsidP="00A1545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59896E7B" w14:textId="77777777" w:rsidR="0099260A" w:rsidRPr="005A2CC5" w:rsidRDefault="0099260A" w:rsidP="00A15457">
            <w:pPr>
              <w:jc w:val="center"/>
              <w:rPr>
                <w:rFonts w:ascii="Verdana" w:hAnsi="Verdana" w:cs="Arial"/>
              </w:rPr>
            </w:pPr>
          </w:p>
        </w:tc>
      </w:tr>
      <w:tr w:rsidR="00F15755" w:rsidRPr="005A2CC5" w14:paraId="346A111E" w14:textId="77777777" w:rsidTr="00125ACA">
        <w:trPr>
          <w:jc w:val="center"/>
        </w:trPr>
        <w:tc>
          <w:tcPr>
            <w:tcW w:w="489" w:type="pct"/>
          </w:tcPr>
          <w:p w14:paraId="71ACD0EF" w14:textId="77777777" w:rsidR="0099260A" w:rsidRPr="00A10B4F" w:rsidRDefault="0099260A" w:rsidP="00A15457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4)</w:t>
            </w:r>
          </w:p>
        </w:tc>
        <w:tc>
          <w:tcPr>
            <w:tcW w:w="3450" w:type="pct"/>
          </w:tcPr>
          <w:p w14:paraId="0DD842E9" w14:textId="77777777" w:rsidR="0099260A" w:rsidRPr="00A10B4F" w:rsidRDefault="0099260A" w:rsidP="00A15457">
            <w:pPr>
              <w:pStyle w:val="Corpodetexto"/>
            </w:pPr>
            <w:r w:rsidRPr="00A10B4F">
              <w:t>CERTIDÃO DE HABILITAÇÃO PROFISSIONAL DO RESPONSÁVEL TÉCNICO PELA CONTABILIDADE.</w:t>
            </w:r>
          </w:p>
        </w:tc>
        <w:tc>
          <w:tcPr>
            <w:tcW w:w="505" w:type="pct"/>
          </w:tcPr>
          <w:p w14:paraId="3C8B8F47" w14:textId="77777777" w:rsidR="0099260A" w:rsidRPr="00A10B4F" w:rsidRDefault="0099260A" w:rsidP="00A1545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51047E31" w14:textId="77777777" w:rsidR="0099260A" w:rsidRPr="005A2CC5" w:rsidRDefault="0099260A" w:rsidP="00A15457">
            <w:pPr>
              <w:jc w:val="center"/>
              <w:rPr>
                <w:rFonts w:ascii="Verdana" w:hAnsi="Verdana" w:cs="Arial"/>
              </w:rPr>
            </w:pPr>
          </w:p>
        </w:tc>
      </w:tr>
      <w:tr w:rsidR="00F15755" w:rsidRPr="005A2CC5" w14:paraId="529B8406" w14:textId="77777777" w:rsidTr="00125ACA">
        <w:trPr>
          <w:jc w:val="center"/>
        </w:trPr>
        <w:tc>
          <w:tcPr>
            <w:tcW w:w="489" w:type="pct"/>
          </w:tcPr>
          <w:p w14:paraId="641F7447" w14:textId="77777777" w:rsidR="0099260A" w:rsidRPr="00A10B4F" w:rsidRDefault="0099260A" w:rsidP="00A15457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5)</w:t>
            </w:r>
          </w:p>
        </w:tc>
        <w:tc>
          <w:tcPr>
            <w:tcW w:w="3450" w:type="pct"/>
          </w:tcPr>
          <w:p w14:paraId="25BCB378" w14:textId="77777777" w:rsidR="0099260A" w:rsidRPr="00A10B4F" w:rsidRDefault="0099260A" w:rsidP="00A15457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QUALIFICAÇÃO DOS RESPONSÁVEIS PELA PRESTAÇÃO DE CONTAS, NA FORMA DO MODELO Nº 2. AS INFORMAÇÕES INCLUEM OS DADOS DO CONTABILISTA.</w:t>
            </w:r>
          </w:p>
        </w:tc>
        <w:tc>
          <w:tcPr>
            <w:tcW w:w="505" w:type="pct"/>
          </w:tcPr>
          <w:p w14:paraId="533DB6BE" w14:textId="77777777" w:rsidR="0099260A" w:rsidRPr="00A10B4F" w:rsidRDefault="0099260A" w:rsidP="00A1545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0198810D" w14:textId="77777777" w:rsidR="0099260A" w:rsidRPr="005A2CC5" w:rsidRDefault="0099260A" w:rsidP="00A15457">
            <w:pPr>
              <w:jc w:val="center"/>
              <w:rPr>
                <w:rFonts w:ascii="Verdana" w:hAnsi="Verdana" w:cs="Arial"/>
              </w:rPr>
            </w:pPr>
          </w:p>
        </w:tc>
      </w:tr>
      <w:tr w:rsidR="00F15755" w:rsidRPr="005A2CC5" w14:paraId="4058AE37" w14:textId="77777777" w:rsidTr="00125ACA">
        <w:trPr>
          <w:jc w:val="center"/>
        </w:trPr>
        <w:tc>
          <w:tcPr>
            <w:tcW w:w="489" w:type="pct"/>
          </w:tcPr>
          <w:p w14:paraId="3324ABC7" w14:textId="77777777" w:rsidR="0099260A" w:rsidRPr="00A10B4F" w:rsidRDefault="0099260A" w:rsidP="00A15457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6)</w:t>
            </w:r>
          </w:p>
        </w:tc>
        <w:tc>
          <w:tcPr>
            <w:tcW w:w="3450" w:type="pct"/>
          </w:tcPr>
          <w:p w14:paraId="20DECF2E" w14:textId="77777777" w:rsidR="0099260A" w:rsidRPr="00A10B4F" w:rsidRDefault="0099260A" w:rsidP="00A15457">
            <w:pPr>
              <w:jc w:val="both"/>
              <w:rPr>
                <w:rFonts w:ascii="Verdana" w:hAnsi="Verdana"/>
                <w:highlight w:val="yellow"/>
              </w:rPr>
            </w:pPr>
            <w:r w:rsidRPr="00A10B4F">
              <w:rPr>
                <w:rFonts w:ascii="Verdana" w:hAnsi="Verdana"/>
              </w:rPr>
              <w:t>QUADRO CONTENDO OS NOMES DOS MEMBROS QUE OCUPARAM OS CARGOS DE CONSELHEIROS DE ADMINISTRAÇÃO, FISCAL E CORPO EXECUTIVO, COM CÓPIAS DAS ATAS DE ELEIÇÃO DESTES.</w:t>
            </w:r>
          </w:p>
        </w:tc>
        <w:tc>
          <w:tcPr>
            <w:tcW w:w="505" w:type="pct"/>
          </w:tcPr>
          <w:p w14:paraId="1EBEE20B" w14:textId="77777777" w:rsidR="0099260A" w:rsidRPr="00A10B4F" w:rsidRDefault="0099260A" w:rsidP="00A1545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1BF27AAB" w14:textId="77777777" w:rsidR="0099260A" w:rsidRPr="005A2CC5" w:rsidRDefault="0099260A" w:rsidP="00A15457">
            <w:pPr>
              <w:jc w:val="center"/>
              <w:rPr>
                <w:rFonts w:ascii="Verdana" w:hAnsi="Verdana" w:cs="Arial"/>
              </w:rPr>
            </w:pPr>
          </w:p>
        </w:tc>
      </w:tr>
      <w:tr w:rsidR="00F15755" w:rsidRPr="005A2CC5" w14:paraId="57B51A76" w14:textId="77777777" w:rsidTr="00125ACA">
        <w:trPr>
          <w:jc w:val="center"/>
        </w:trPr>
        <w:tc>
          <w:tcPr>
            <w:tcW w:w="489" w:type="pct"/>
          </w:tcPr>
          <w:p w14:paraId="25204162" w14:textId="77777777" w:rsidR="0099260A" w:rsidRPr="00A10B4F" w:rsidRDefault="0099260A" w:rsidP="00A15457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7)</w:t>
            </w:r>
          </w:p>
          <w:p w14:paraId="6179186D" w14:textId="77777777" w:rsidR="0099260A" w:rsidRPr="00A10B4F" w:rsidRDefault="0099260A" w:rsidP="00A15457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7.1)</w:t>
            </w:r>
          </w:p>
          <w:p w14:paraId="7DAB06E7" w14:textId="77777777" w:rsidR="0099260A" w:rsidRPr="00A10B4F" w:rsidRDefault="0099260A" w:rsidP="00A15457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7.2)</w:t>
            </w:r>
          </w:p>
          <w:p w14:paraId="2534CF0B" w14:textId="77777777" w:rsidR="0099260A" w:rsidRPr="00A10B4F" w:rsidRDefault="0099260A" w:rsidP="00A15457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7.3)</w:t>
            </w:r>
          </w:p>
          <w:p w14:paraId="75F7AE09" w14:textId="77777777" w:rsidR="0099260A" w:rsidRPr="00A10B4F" w:rsidRDefault="0099260A" w:rsidP="00A15457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7.4)</w:t>
            </w:r>
          </w:p>
          <w:p w14:paraId="39DC95B1" w14:textId="77777777" w:rsidR="0099260A" w:rsidRPr="00A10B4F" w:rsidRDefault="0099260A" w:rsidP="00A15457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7.5)</w:t>
            </w:r>
          </w:p>
          <w:p w14:paraId="5E677C0B" w14:textId="77777777" w:rsidR="0099260A" w:rsidRPr="00A10B4F" w:rsidRDefault="0099260A" w:rsidP="00A15457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7.6)</w:t>
            </w:r>
          </w:p>
        </w:tc>
        <w:tc>
          <w:tcPr>
            <w:tcW w:w="3450" w:type="pct"/>
          </w:tcPr>
          <w:p w14:paraId="430E9C8B" w14:textId="77777777" w:rsidR="0099260A" w:rsidRPr="00A10B4F" w:rsidRDefault="0099260A" w:rsidP="00A15457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DEMONSTRAÇÕES FINANCEIRAS:</w:t>
            </w:r>
          </w:p>
          <w:p w14:paraId="22986594" w14:textId="77777777" w:rsidR="0099260A" w:rsidRPr="00A10B4F" w:rsidRDefault="0099260A" w:rsidP="00A15457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BALANÇO PATRIMONIAL.</w:t>
            </w:r>
          </w:p>
          <w:p w14:paraId="4B7D9384" w14:textId="77777777" w:rsidR="0099260A" w:rsidRPr="00A10B4F" w:rsidRDefault="0099260A" w:rsidP="00A15457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DEMONSTRAÇÃO DOS LUCROS OU PREJUÍZOS ACUMULADOS.</w:t>
            </w:r>
          </w:p>
          <w:p w14:paraId="2B910400" w14:textId="77777777" w:rsidR="0099260A" w:rsidRPr="00A10B4F" w:rsidRDefault="0099260A" w:rsidP="00A15457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DEMONSTRAÇÃO DO RESULTADO DO EXERCÍCIO.</w:t>
            </w:r>
          </w:p>
          <w:p w14:paraId="75532DB1" w14:textId="77777777" w:rsidR="0099260A" w:rsidRPr="00A10B4F" w:rsidRDefault="0099260A" w:rsidP="00A15457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DEMONSTRAÇÃO DOS FLUXOS DE CAIXA.</w:t>
            </w:r>
          </w:p>
          <w:p w14:paraId="130CDA43" w14:textId="77777777" w:rsidR="0099260A" w:rsidRPr="00A10B4F" w:rsidRDefault="0099260A" w:rsidP="00A15457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NOTAS EXPLICATIVAS.</w:t>
            </w:r>
          </w:p>
          <w:p w14:paraId="6F1DF2A9" w14:textId="77777777" w:rsidR="0099260A" w:rsidRPr="00A10B4F" w:rsidRDefault="0099260A" w:rsidP="00A15457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EXEMPLARES DA PUBLICAÇÃO DOS DEMONSTRATIVOS FINANCEIROS.</w:t>
            </w:r>
          </w:p>
        </w:tc>
        <w:tc>
          <w:tcPr>
            <w:tcW w:w="505" w:type="pct"/>
          </w:tcPr>
          <w:p w14:paraId="6AF331AE" w14:textId="77777777" w:rsidR="0099260A" w:rsidRPr="00A10B4F" w:rsidRDefault="0099260A" w:rsidP="00A1545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0EC5DCD2" w14:textId="77777777" w:rsidR="0099260A" w:rsidRPr="005A2CC5" w:rsidRDefault="0099260A" w:rsidP="00A15457">
            <w:pPr>
              <w:jc w:val="center"/>
              <w:rPr>
                <w:rFonts w:ascii="Verdana" w:hAnsi="Verdana" w:cs="Arial"/>
              </w:rPr>
            </w:pPr>
          </w:p>
        </w:tc>
      </w:tr>
      <w:tr w:rsidR="00F15755" w:rsidRPr="005A2CC5" w14:paraId="27104E17" w14:textId="77777777" w:rsidTr="00125ACA">
        <w:trPr>
          <w:jc w:val="center"/>
        </w:trPr>
        <w:tc>
          <w:tcPr>
            <w:tcW w:w="489" w:type="pct"/>
          </w:tcPr>
          <w:p w14:paraId="59C50738" w14:textId="77777777" w:rsidR="0099260A" w:rsidRPr="00A10B4F" w:rsidRDefault="0099260A" w:rsidP="00A15457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8)</w:t>
            </w:r>
          </w:p>
        </w:tc>
        <w:tc>
          <w:tcPr>
            <w:tcW w:w="3450" w:type="pct"/>
          </w:tcPr>
          <w:p w14:paraId="76B2CDD3" w14:textId="77777777" w:rsidR="0099260A" w:rsidRPr="00A10B4F" w:rsidRDefault="0099260A" w:rsidP="00A15457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PARECER DO CONSELHO FISCAL.</w:t>
            </w:r>
          </w:p>
        </w:tc>
        <w:tc>
          <w:tcPr>
            <w:tcW w:w="505" w:type="pct"/>
          </w:tcPr>
          <w:p w14:paraId="448F19BA" w14:textId="77777777" w:rsidR="0099260A" w:rsidRPr="00A10B4F" w:rsidRDefault="0099260A" w:rsidP="00A1545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40DADAFF" w14:textId="77777777" w:rsidR="0099260A" w:rsidRPr="005A2CC5" w:rsidRDefault="0099260A" w:rsidP="00A15457">
            <w:pPr>
              <w:jc w:val="center"/>
              <w:rPr>
                <w:rFonts w:ascii="Verdana" w:hAnsi="Verdana" w:cs="Arial"/>
              </w:rPr>
            </w:pPr>
          </w:p>
        </w:tc>
      </w:tr>
      <w:tr w:rsidR="00F15755" w:rsidRPr="005A2CC5" w14:paraId="77119A72" w14:textId="77777777" w:rsidTr="00125ACA">
        <w:trPr>
          <w:jc w:val="center"/>
        </w:trPr>
        <w:tc>
          <w:tcPr>
            <w:tcW w:w="489" w:type="pct"/>
          </w:tcPr>
          <w:p w14:paraId="37909FF3" w14:textId="77777777" w:rsidR="0099260A" w:rsidRPr="00A10B4F" w:rsidRDefault="0099260A" w:rsidP="00A15457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9)</w:t>
            </w:r>
          </w:p>
        </w:tc>
        <w:tc>
          <w:tcPr>
            <w:tcW w:w="3450" w:type="pct"/>
          </w:tcPr>
          <w:p w14:paraId="4254EDB7" w14:textId="77777777" w:rsidR="0099260A" w:rsidRPr="00A10B4F" w:rsidRDefault="0099260A" w:rsidP="00A15457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RELATÓRIO DE AUDITORIA E RESPECTIVO PARECER.</w:t>
            </w:r>
          </w:p>
        </w:tc>
        <w:tc>
          <w:tcPr>
            <w:tcW w:w="505" w:type="pct"/>
          </w:tcPr>
          <w:p w14:paraId="4F306769" w14:textId="77777777" w:rsidR="0099260A" w:rsidRPr="00A10B4F" w:rsidRDefault="0099260A" w:rsidP="00A1545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0EFC107F" w14:textId="77777777" w:rsidR="0099260A" w:rsidRPr="005A2CC5" w:rsidRDefault="0099260A" w:rsidP="00A15457">
            <w:pPr>
              <w:jc w:val="center"/>
              <w:rPr>
                <w:rFonts w:ascii="Verdana" w:hAnsi="Verdana" w:cs="Arial"/>
              </w:rPr>
            </w:pPr>
          </w:p>
        </w:tc>
      </w:tr>
      <w:tr w:rsidR="00F15755" w:rsidRPr="005A2CC5" w14:paraId="2A35AAB8" w14:textId="77777777" w:rsidTr="00125ACA">
        <w:trPr>
          <w:jc w:val="center"/>
        </w:trPr>
        <w:tc>
          <w:tcPr>
            <w:tcW w:w="489" w:type="pct"/>
          </w:tcPr>
          <w:p w14:paraId="795EFE19" w14:textId="77777777" w:rsidR="0099260A" w:rsidRPr="00A10B4F" w:rsidRDefault="0099260A" w:rsidP="00A15457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10)</w:t>
            </w:r>
          </w:p>
        </w:tc>
        <w:tc>
          <w:tcPr>
            <w:tcW w:w="3450" w:type="pct"/>
          </w:tcPr>
          <w:p w14:paraId="4C46FA7F" w14:textId="77777777" w:rsidR="0099260A" w:rsidRPr="00A10B4F" w:rsidRDefault="0099260A" w:rsidP="00A15457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RELATÓRIOS EXIGIDOS NO ART. 47 DA LC Nº 101/2000.</w:t>
            </w:r>
          </w:p>
        </w:tc>
        <w:tc>
          <w:tcPr>
            <w:tcW w:w="505" w:type="pct"/>
          </w:tcPr>
          <w:p w14:paraId="5A04A5E3" w14:textId="77777777" w:rsidR="0099260A" w:rsidRPr="00A10B4F" w:rsidRDefault="0099260A" w:rsidP="00A1545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7F5CE7CD" w14:textId="77777777" w:rsidR="0099260A" w:rsidRPr="005A2CC5" w:rsidRDefault="0099260A" w:rsidP="00A15457">
            <w:pPr>
              <w:jc w:val="center"/>
              <w:rPr>
                <w:rFonts w:ascii="Verdana" w:hAnsi="Verdana" w:cs="Arial"/>
              </w:rPr>
            </w:pPr>
          </w:p>
        </w:tc>
      </w:tr>
      <w:tr w:rsidR="00F15755" w:rsidRPr="005A2CC5" w14:paraId="1DFAF0BE" w14:textId="77777777" w:rsidTr="00125ACA">
        <w:trPr>
          <w:jc w:val="center"/>
        </w:trPr>
        <w:tc>
          <w:tcPr>
            <w:tcW w:w="489" w:type="pct"/>
          </w:tcPr>
          <w:p w14:paraId="67E32970" w14:textId="77777777" w:rsidR="0099260A" w:rsidRPr="00A10B4F" w:rsidRDefault="0099260A" w:rsidP="00A15457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11)</w:t>
            </w:r>
          </w:p>
        </w:tc>
        <w:tc>
          <w:tcPr>
            <w:tcW w:w="3450" w:type="pct"/>
          </w:tcPr>
          <w:p w14:paraId="10B98A4D" w14:textId="77777777" w:rsidR="0099260A" w:rsidRPr="00A10B4F" w:rsidRDefault="0099260A" w:rsidP="00A15457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BALANCETES FINANCEIROS MENSAIS DO EXERCÍCIO SOCIAL.</w:t>
            </w:r>
          </w:p>
        </w:tc>
        <w:tc>
          <w:tcPr>
            <w:tcW w:w="505" w:type="pct"/>
          </w:tcPr>
          <w:p w14:paraId="38FB72EE" w14:textId="77777777" w:rsidR="0099260A" w:rsidRPr="00A10B4F" w:rsidRDefault="0099260A" w:rsidP="00A1545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2174EED4" w14:textId="77777777" w:rsidR="0099260A" w:rsidRPr="005A2CC5" w:rsidRDefault="0099260A" w:rsidP="00A15457">
            <w:pPr>
              <w:jc w:val="center"/>
              <w:rPr>
                <w:rFonts w:ascii="Verdana" w:hAnsi="Verdana" w:cs="Arial"/>
              </w:rPr>
            </w:pPr>
          </w:p>
        </w:tc>
      </w:tr>
      <w:tr w:rsidR="00F15755" w:rsidRPr="005A2CC5" w14:paraId="6B75926A" w14:textId="77777777" w:rsidTr="00125ACA">
        <w:trPr>
          <w:jc w:val="center"/>
        </w:trPr>
        <w:tc>
          <w:tcPr>
            <w:tcW w:w="489" w:type="pct"/>
          </w:tcPr>
          <w:p w14:paraId="3BDEC841" w14:textId="556C59F8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12)</w:t>
            </w:r>
          </w:p>
        </w:tc>
        <w:tc>
          <w:tcPr>
            <w:tcW w:w="3450" w:type="pct"/>
          </w:tcPr>
          <w:p w14:paraId="6CB548E4" w14:textId="38C469F1" w:rsidR="00F15755" w:rsidRPr="00A10B4F" w:rsidRDefault="00F15755" w:rsidP="00F15755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RELAÇÃO DAS CONTAS BANCÁRIAS ELABORADA PELA TESOURARIA DA EMPRESA.</w:t>
            </w:r>
          </w:p>
        </w:tc>
        <w:tc>
          <w:tcPr>
            <w:tcW w:w="505" w:type="pct"/>
          </w:tcPr>
          <w:p w14:paraId="01BA4686" w14:textId="77777777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6230212C" w14:textId="77777777" w:rsidR="00F15755" w:rsidRPr="005A2CC5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</w:tr>
      <w:tr w:rsidR="00F15755" w:rsidRPr="005A2CC5" w14:paraId="0FE90A79" w14:textId="77777777" w:rsidTr="00125ACA">
        <w:trPr>
          <w:jc w:val="center"/>
        </w:trPr>
        <w:tc>
          <w:tcPr>
            <w:tcW w:w="489" w:type="pct"/>
          </w:tcPr>
          <w:p w14:paraId="21422508" w14:textId="62211D23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13)</w:t>
            </w:r>
          </w:p>
        </w:tc>
        <w:tc>
          <w:tcPr>
            <w:tcW w:w="3450" w:type="pct"/>
          </w:tcPr>
          <w:p w14:paraId="01936E77" w14:textId="2B67B8B5" w:rsidR="00F15755" w:rsidRPr="00A10B4F" w:rsidRDefault="00F15755" w:rsidP="00F15755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 xml:space="preserve">DOCUMENTOS EMITIDOS PELOS BANCOS ATESTANDO OS SALDOS EM 31 DE DEZEMBRO DO EXERCÍCIO DE COMPETÊNCIA DA PRESTAÇÃO DE CONTAS E OS VALORES </w:t>
            </w:r>
            <w:smartTag w:uri="urn:schemas-microsoft-com:office:smarttags" w:element="PersonName">
              <w:smartTagPr>
                <w:attr w:name="ProductID" w:val="EM APLICAￇￕES FINANCEIRAS NA"/>
              </w:smartTagPr>
              <w:r w:rsidRPr="00A10B4F">
                <w:rPr>
                  <w:rFonts w:ascii="Verdana" w:hAnsi="Verdana"/>
                </w:rPr>
                <w:t>EM APLICAÇÕES FINANCEIRAS NA</w:t>
              </w:r>
            </w:smartTag>
            <w:r w:rsidRPr="00A10B4F">
              <w:rPr>
                <w:rFonts w:ascii="Verdana" w:hAnsi="Verdana"/>
              </w:rPr>
              <w:t xml:space="preserve"> MESMA DATA.</w:t>
            </w:r>
          </w:p>
        </w:tc>
        <w:tc>
          <w:tcPr>
            <w:tcW w:w="505" w:type="pct"/>
          </w:tcPr>
          <w:p w14:paraId="10017472" w14:textId="77777777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22DCE926" w14:textId="77777777" w:rsidR="00F15755" w:rsidRPr="005A2CC5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</w:tr>
      <w:tr w:rsidR="00F15755" w:rsidRPr="005A2CC5" w14:paraId="2A667CBE" w14:textId="77777777" w:rsidTr="00125ACA">
        <w:trPr>
          <w:jc w:val="center"/>
        </w:trPr>
        <w:tc>
          <w:tcPr>
            <w:tcW w:w="489" w:type="pct"/>
          </w:tcPr>
          <w:p w14:paraId="74DFE611" w14:textId="4525CE4C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14)</w:t>
            </w:r>
          </w:p>
        </w:tc>
        <w:tc>
          <w:tcPr>
            <w:tcW w:w="3450" w:type="pct"/>
          </w:tcPr>
          <w:p w14:paraId="4C8A1E93" w14:textId="56680B94" w:rsidR="00F15755" w:rsidRPr="00A10B4F" w:rsidRDefault="00F15755" w:rsidP="00F15755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EXTRATOS DAS CONTAS BANCÁRIAS COM O SALDO EM 31 DE DEZEMBRO DO EXERCÍCIO DE COMPETÊNCIA DA PRESTAÇÃO DE CONTAS.</w:t>
            </w:r>
          </w:p>
        </w:tc>
        <w:tc>
          <w:tcPr>
            <w:tcW w:w="505" w:type="pct"/>
          </w:tcPr>
          <w:p w14:paraId="69C3C5BE" w14:textId="77777777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1685E9C9" w14:textId="77777777" w:rsidR="00F15755" w:rsidRPr="005A2CC5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</w:tr>
      <w:tr w:rsidR="00F15755" w:rsidRPr="005A2CC5" w14:paraId="7CD57345" w14:textId="77777777" w:rsidTr="00125ACA">
        <w:trPr>
          <w:jc w:val="center"/>
        </w:trPr>
        <w:tc>
          <w:tcPr>
            <w:tcW w:w="489" w:type="pct"/>
          </w:tcPr>
          <w:p w14:paraId="4580ED2F" w14:textId="70912207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15)</w:t>
            </w:r>
          </w:p>
        </w:tc>
        <w:tc>
          <w:tcPr>
            <w:tcW w:w="3450" w:type="pct"/>
          </w:tcPr>
          <w:p w14:paraId="7E18107E" w14:textId="0AD34AA7" w:rsidR="00F15755" w:rsidRPr="00A10B4F" w:rsidRDefault="00F15755" w:rsidP="00F15755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CONCILIAÇÕES DAS CONTAS BANCÁRIAS.</w:t>
            </w:r>
          </w:p>
        </w:tc>
        <w:tc>
          <w:tcPr>
            <w:tcW w:w="505" w:type="pct"/>
          </w:tcPr>
          <w:p w14:paraId="7C3DAB9A" w14:textId="77777777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64ED40A2" w14:textId="77777777" w:rsidR="00F15755" w:rsidRPr="005A2CC5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</w:tr>
      <w:tr w:rsidR="00F15755" w:rsidRPr="005A2CC5" w14:paraId="429E276C" w14:textId="77777777" w:rsidTr="00125ACA">
        <w:trPr>
          <w:jc w:val="center"/>
        </w:trPr>
        <w:tc>
          <w:tcPr>
            <w:tcW w:w="489" w:type="pct"/>
          </w:tcPr>
          <w:p w14:paraId="67EF362A" w14:textId="66E38F8E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16)</w:t>
            </w:r>
          </w:p>
        </w:tc>
        <w:tc>
          <w:tcPr>
            <w:tcW w:w="3450" w:type="pct"/>
          </w:tcPr>
          <w:p w14:paraId="5EFDDC59" w14:textId="43071ED7" w:rsidR="00F15755" w:rsidRPr="00A10B4F" w:rsidRDefault="00F15755" w:rsidP="00F15755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 xml:space="preserve">EXTRATOS BANCÁRIOS DOS MESES </w:t>
            </w:r>
            <w:smartTag w:uri="urn:schemas-microsoft-com:office:smarttags" w:element="PersonName">
              <w:smartTagPr>
                <w:attr w:name="ProductID" w:val="EM QUE OCORRERAM AS"/>
              </w:smartTagPr>
              <w:r w:rsidRPr="00A10B4F">
                <w:rPr>
                  <w:rFonts w:ascii="Verdana" w:hAnsi="Verdana"/>
                </w:rPr>
                <w:t>EM QUE OCORRERAM AS</w:t>
              </w:r>
            </w:smartTag>
            <w:r w:rsidRPr="00A10B4F">
              <w:rPr>
                <w:rFonts w:ascii="Verdana" w:hAnsi="Verdana"/>
              </w:rPr>
              <w:t xml:space="preserve"> REGULARIZAÇÕES DOS VALORES CONSTANTES DAS CONCILIAÇÕES.</w:t>
            </w:r>
          </w:p>
        </w:tc>
        <w:tc>
          <w:tcPr>
            <w:tcW w:w="505" w:type="pct"/>
          </w:tcPr>
          <w:p w14:paraId="4BFB1C2C" w14:textId="77777777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7B7495A7" w14:textId="77777777" w:rsidR="00F15755" w:rsidRPr="005A2CC5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</w:tr>
      <w:tr w:rsidR="00125ACA" w:rsidRPr="005A2CC5" w14:paraId="38C91DBD" w14:textId="77777777" w:rsidTr="002034A9">
        <w:trPr>
          <w:jc w:val="center"/>
        </w:trPr>
        <w:tc>
          <w:tcPr>
            <w:tcW w:w="489" w:type="pct"/>
            <w:vAlign w:val="center"/>
          </w:tcPr>
          <w:p w14:paraId="24E29B9B" w14:textId="77777777" w:rsidR="00125ACA" w:rsidRPr="006173EA" w:rsidRDefault="00125ACA" w:rsidP="002034A9">
            <w:pPr>
              <w:jc w:val="center"/>
              <w:rPr>
                <w:rFonts w:ascii="Verdana" w:hAnsi="Verdana" w:cs="Arial"/>
                <w:b/>
              </w:rPr>
            </w:pPr>
            <w:r w:rsidRPr="006173EA">
              <w:rPr>
                <w:rFonts w:ascii="Verdana" w:hAnsi="Verdana" w:cs="Arial"/>
                <w:b/>
              </w:rPr>
              <w:t>Item</w:t>
            </w:r>
          </w:p>
        </w:tc>
        <w:tc>
          <w:tcPr>
            <w:tcW w:w="3450" w:type="pct"/>
            <w:vAlign w:val="center"/>
          </w:tcPr>
          <w:p w14:paraId="24785836" w14:textId="77777777" w:rsidR="00125ACA" w:rsidRPr="006173EA" w:rsidRDefault="00125ACA" w:rsidP="002034A9">
            <w:pPr>
              <w:jc w:val="center"/>
              <w:rPr>
                <w:rFonts w:ascii="Verdana" w:hAnsi="Verdana" w:cs="Arial"/>
                <w:b/>
              </w:rPr>
            </w:pPr>
            <w:r w:rsidRPr="006173EA">
              <w:rPr>
                <w:rFonts w:ascii="Verdana" w:hAnsi="Verdana" w:cs="Arial"/>
                <w:b/>
              </w:rPr>
              <w:t>Descrição</w:t>
            </w:r>
          </w:p>
        </w:tc>
        <w:tc>
          <w:tcPr>
            <w:tcW w:w="505" w:type="pct"/>
          </w:tcPr>
          <w:p w14:paraId="37DCCD5C" w14:textId="77777777" w:rsidR="00125ACA" w:rsidRPr="006173EA" w:rsidRDefault="00125ACA" w:rsidP="002034A9">
            <w:pPr>
              <w:jc w:val="center"/>
              <w:rPr>
                <w:rFonts w:ascii="Verdana" w:hAnsi="Verdana" w:cs="Arial"/>
                <w:b/>
              </w:rPr>
            </w:pPr>
            <w:r w:rsidRPr="006173EA">
              <w:rPr>
                <w:rFonts w:ascii="Verdana" w:hAnsi="Verdana" w:cs="Arial"/>
                <w:b/>
              </w:rPr>
              <w:t>Página Inicial</w:t>
            </w:r>
          </w:p>
        </w:tc>
        <w:tc>
          <w:tcPr>
            <w:tcW w:w="556" w:type="pct"/>
          </w:tcPr>
          <w:p w14:paraId="2CBF0FAD" w14:textId="77777777" w:rsidR="00125ACA" w:rsidRPr="006173EA" w:rsidRDefault="00125ACA" w:rsidP="002034A9">
            <w:pPr>
              <w:jc w:val="center"/>
              <w:rPr>
                <w:rFonts w:ascii="Verdana" w:hAnsi="Verdana" w:cs="Arial"/>
                <w:b/>
              </w:rPr>
            </w:pPr>
            <w:r w:rsidRPr="006173EA">
              <w:rPr>
                <w:rFonts w:ascii="Verdana" w:hAnsi="Verdana" w:cs="Arial"/>
                <w:b/>
              </w:rPr>
              <w:t>Página Final</w:t>
            </w:r>
          </w:p>
        </w:tc>
      </w:tr>
      <w:tr w:rsidR="00F15755" w:rsidRPr="005A2CC5" w14:paraId="177CA19A" w14:textId="77777777" w:rsidTr="00125ACA">
        <w:trPr>
          <w:jc w:val="center"/>
        </w:trPr>
        <w:tc>
          <w:tcPr>
            <w:tcW w:w="489" w:type="pct"/>
          </w:tcPr>
          <w:p w14:paraId="69FCE83C" w14:textId="0336F94C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lastRenderedPageBreak/>
              <w:t>17)</w:t>
            </w:r>
          </w:p>
        </w:tc>
        <w:tc>
          <w:tcPr>
            <w:tcW w:w="3450" w:type="pct"/>
          </w:tcPr>
          <w:p w14:paraId="2666257B" w14:textId="6F068E41" w:rsidR="00F15755" w:rsidRPr="00A10B4F" w:rsidRDefault="00F15755" w:rsidP="00F15755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EXTRATOS COMPROVANDO O SALDO DE APLICAÇÕES FINANCEIRAS EM 31 DE DEZEMBRO DO EXERCÍCIO DE COMPETÊNCIA DA PRESTAÇÃO DE CONTAS.</w:t>
            </w:r>
          </w:p>
        </w:tc>
        <w:tc>
          <w:tcPr>
            <w:tcW w:w="505" w:type="pct"/>
          </w:tcPr>
          <w:p w14:paraId="37B8B7CD" w14:textId="77777777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446FFE53" w14:textId="77777777" w:rsidR="00F15755" w:rsidRPr="005A2CC5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</w:tr>
      <w:tr w:rsidR="00F15755" w:rsidRPr="005A2CC5" w14:paraId="7AB2FBFC" w14:textId="77777777" w:rsidTr="00125ACA">
        <w:trPr>
          <w:jc w:val="center"/>
        </w:trPr>
        <w:tc>
          <w:tcPr>
            <w:tcW w:w="489" w:type="pct"/>
          </w:tcPr>
          <w:p w14:paraId="581F9495" w14:textId="698C55EA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18)</w:t>
            </w:r>
          </w:p>
        </w:tc>
        <w:tc>
          <w:tcPr>
            <w:tcW w:w="3450" w:type="pct"/>
          </w:tcPr>
          <w:p w14:paraId="4E940620" w14:textId="47C8DDFB" w:rsidR="00F15755" w:rsidRPr="00A10B4F" w:rsidRDefault="00F15755" w:rsidP="00F15755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RELAÇÃO NOMINAL DOS DIREITOS REALIZÁVEIS COMPONENTES DO SALDO DO ATIVO CIRCULANTE.</w:t>
            </w:r>
          </w:p>
        </w:tc>
        <w:tc>
          <w:tcPr>
            <w:tcW w:w="505" w:type="pct"/>
          </w:tcPr>
          <w:p w14:paraId="1FBBC5FB" w14:textId="77777777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01A6E52F" w14:textId="77777777" w:rsidR="00F15755" w:rsidRPr="005A2CC5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</w:tr>
      <w:tr w:rsidR="00F15755" w:rsidRPr="005A2CC5" w14:paraId="113C50A3" w14:textId="77777777" w:rsidTr="00125ACA">
        <w:trPr>
          <w:jc w:val="center"/>
        </w:trPr>
        <w:tc>
          <w:tcPr>
            <w:tcW w:w="489" w:type="pct"/>
          </w:tcPr>
          <w:p w14:paraId="29CF176A" w14:textId="4BEB0D7F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19)</w:t>
            </w:r>
          </w:p>
        </w:tc>
        <w:tc>
          <w:tcPr>
            <w:tcW w:w="3450" w:type="pct"/>
          </w:tcPr>
          <w:p w14:paraId="08C21481" w14:textId="1371A758" w:rsidR="00F15755" w:rsidRPr="00A10B4F" w:rsidRDefault="00F15755" w:rsidP="00F15755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RELAÇÃO NOMINAL DOS DIREITOS REALIZÁVEIS COMPONENTES DO SALDO DO ATIVO REALIZÁVEL A LONGO PRAZO.</w:t>
            </w:r>
          </w:p>
        </w:tc>
        <w:tc>
          <w:tcPr>
            <w:tcW w:w="505" w:type="pct"/>
          </w:tcPr>
          <w:p w14:paraId="189947EC" w14:textId="77777777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4B68DEE8" w14:textId="77777777" w:rsidR="00F15755" w:rsidRPr="005A2CC5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</w:tr>
      <w:tr w:rsidR="00F15755" w:rsidRPr="005A2CC5" w14:paraId="60C09BED" w14:textId="77777777" w:rsidTr="00125ACA">
        <w:trPr>
          <w:jc w:val="center"/>
        </w:trPr>
        <w:tc>
          <w:tcPr>
            <w:tcW w:w="489" w:type="pct"/>
          </w:tcPr>
          <w:p w14:paraId="343A0746" w14:textId="0A2D8528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20)</w:t>
            </w:r>
          </w:p>
        </w:tc>
        <w:tc>
          <w:tcPr>
            <w:tcW w:w="3450" w:type="pct"/>
          </w:tcPr>
          <w:p w14:paraId="3135CF63" w14:textId="0F5A0D20" w:rsidR="00F15755" w:rsidRPr="00A10B4F" w:rsidRDefault="00F15755" w:rsidP="00F15755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RELAÇÃO NOMINAL DOS VALORES REGISTRADOS NA CONTA INVESTIMENTOS.</w:t>
            </w:r>
          </w:p>
        </w:tc>
        <w:tc>
          <w:tcPr>
            <w:tcW w:w="505" w:type="pct"/>
          </w:tcPr>
          <w:p w14:paraId="7861E353" w14:textId="77777777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5E5AE99A" w14:textId="77777777" w:rsidR="00F15755" w:rsidRPr="005A2CC5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</w:tr>
      <w:tr w:rsidR="00F15755" w:rsidRPr="005A2CC5" w14:paraId="7ED1E61D" w14:textId="77777777" w:rsidTr="00125ACA">
        <w:trPr>
          <w:jc w:val="center"/>
        </w:trPr>
        <w:tc>
          <w:tcPr>
            <w:tcW w:w="489" w:type="pct"/>
          </w:tcPr>
          <w:p w14:paraId="219A2584" w14:textId="0CB643F1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21)</w:t>
            </w:r>
          </w:p>
        </w:tc>
        <w:tc>
          <w:tcPr>
            <w:tcW w:w="3450" w:type="pct"/>
          </w:tcPr>
          <w:p w14:paraId="319DF100" w14:textId="47593AAF" w:rsidR="00F15755" w:rsidRPr="00A10B4F" w:rsidRDefault="00F15755" w:rsidP="00F15755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RELAÇÃO ANALÍTICA DOS BENS COMPONENTES DO ATIVO IMOBILIZADO E DO INTANGÍVEL.</w:t>
            </w:r>
          </w:p>
        </w:tc>
        <w:tc>
          <w:tcPr>
            <w:tcW w:w="505" w:type="pct"/>
          </w:tcPr>
          <w:p w14:paraId="133361BF" w14:textId="77777777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3539A093" w14:textId="77777777" w:rsidR="00F15755" w:rsidRPr="005A2CC5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</w:tr>
      <w:tr w:rsidR="00F15755" w:rsidRPr="005A2CC5" w14:paraId="374AF1B2" w14:textId="77777777" w:rsidTr="00125ACA">
        <w:trPr>
          <w:jc w:val="center"/>
        </w:trPr>
        <w:tc>
          <w:tcPr>
            <w:tcW w:w="489" w:type="pct"/>
          </w:tcPr>
          <w:p w14:paraId="4AD92427" w14:textId="452D2603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22)</w:t>
            </w:r>
          </w:p>
        </w:tc>
        <w:tc>
          <w:tcPr>
            <w:tcW w:w="3450" w:type="pct"/>
          </w:tcPr>
          <w:p w14:paraId="074CB740" w14:textId="70182424" w:rsidR="00F15755" w:rsidRPr="00A10B4F" w:rsidRDefault="00F15755" w:rsidP="00F15755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RELAÇÃO DOS BENS INCORPORADOS NO EXERCÍCIO.</w:t>
            </w:r>
          </w:p>
        </w:tc>
        <w:tc>
          <w:tcPr>
            <w:tcW w:w="505" w:type="pct"/>
          </w:tcPr>
          <w:p w14:paraId="251EC5E1" w14:textId="77777777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289A01FC" w14:textId="77777777" w:rsidR="00F15755" w:rsidRPr="005A2CC5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</w:tr>
      <w:tr w:rsidR="00F15755" w:rsidRPr="005A2CC5" w14:paraId="28542B7F" w14:textId="77777777" w:rsidTr="00125ACA">
        <w:trPr>
          <w:jc w:val="center"/>
        </w:trPr>
        <w:tc>
          <w:tcPr>
            <w:tcW w:w="489" w:type="pct"/>
          </w:tcPr>
          <w:p w14:paraId="369CF082" w14:textId="4FC3A498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23)</w:t>
            </w:r>
          </w:p>
        </w:tc>
        <w:tc>
          <w:tcPr>
            <w:tcW w:w="3450" w:type="pct"/>
          </w:tcPr>
          <w:p w14:paraId="3DC37E9F" w14:textId="1F8E2A7F" w:rsidR="00F15755" w:rsidRPr="00A10B4F" w:rsidRDefault="00F15755" w:rsidP="00F15755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RELAÇÃO DOS BENS DESINCORPORADOS NO EXERCÍCIO.</w:t>
            </w:r>
          </w:p>
        </w:tc>
        <w:tc>
          <w:tcPr>
            <w:tcW w:w="505" w:type="pct"/>
          </w:tcPr>
          <w:p w14:paraId="0FDD79F9" w14:textId="77777777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3E9D01A0" w14:textId="77777777" w:rsidR="00F15755" w:rsidRPr="005A2CC5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</w:tr>
      <w:tr w:rsidR="00F15755" w:rsidRPr="005A2CC5" w14:paraId="2FF3D650" w14:textId="77777777" w:rsidTr="00125ACA">
        <w:trPr>
          <w:jc w:val="center"/>
        </w:trPr>
        <w:tc>
          <w:tcPr>
            <w:tcW w:w="489" w:type="pct"/>
          </w:tcPr>
          <w:p w14:paraId="3ED32B76" w14:textId="2C01045C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24)</w:t>
            </w:r>
          </w:p>
        </w:tc>
        <w:tc>
          <w:tcPr>
            <w:tcW w:w="3450" w:type="pct"/>
          </w:tcPr>
          <w:p w14:paraId="463715E0" w14:textId="3E10F611" w:rsidR="00F15755" w:rsidRPr="00A10B4F" w:rsidRDefault="00F15755" w:rsidP="00F15755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RELAÇÃO NOMINAL DAS OBRIGAÇÕES COMPONENTES DO SALDO DO PASSIVO CIRCULANTE.</w:t>
            </w:r>
          </w:p>
        </w:tc>
        <w:tc>
          <w:tcPr>
            <w:tcW w:w="505" w:type="pct"/>
          </w:tcPr>
          <w:p w14:paraId="4A4F1235" w14:textId="77777777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567A614E" w14:textId="77777777" w:rsidR="00F15755" w:rsidRPr="005A2CC5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</w:tr>
      <w:tr w:rsidR="00F15755" w:rsidRPr="005A2CC5" w14:paraId="154D9815" w14:textId="77777777" w:rsidTr="00125ACA">
        <w:trPr>
          <w:jc w:val="center"/>
        </w:trPr>
        <w:tc>
          <w:tcPr>
            <w:tcW w:w="489" w:type="pct"/>
          </w:tcPr>
          <w:p w14:paraId="69BBE9D8" w14:textId="2BBCD04E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25)</w:t>
            </w:r>
          </w:p>
        </w:tc>
        <w:tc>
          <w:tcPr>
            <w:tcW w:w="3450" w:type="pct"/>
          </w:tcPr>
          <w:p w14:paraId="6907017F" w14:textId="059009EB" w:rsidR="00F15755" w:rsidRPr="00A10B4F" w:rsidRDefault="00F15755" w:rsidP="00F15755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RELAÇÃO NOMINAL DAS OBRIGAÇÕES COMPONENTES DO SALDO DO PASSIVO NÃO CIRCULANTE.</w:t>
            </w:r>
          </w:p>
        </w:tc>
        <w:tc>
          <w:tcPr>
            <w:tcW w:w="505" w:type="pct"/>
          </w:tcPr>
          <w:p w14:paraId="4CD152E8" w14:textId="77777777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15666C18" w14:textId="77777777" w:rsidR="00F15755" w:rsidRPr="005A2CC5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</w:tr>
      <w:tr w:rsidR="00F15755" w:rsidRPr="005A2CC5" w14:paraId="1A2A9630" w14:textId="77777777" w:rsidTr="00125ACA">
        <w:trPr>
          <w:jc w:val="center"/>
        </w:trPr>
        <w:tc>
          <w:tcPr>
            <w:tcW w:w="489" w:type="pct"/>
          </w:tcPr>
          <w:p w14:paraId="278A8BD4" w14:textId="01D93E16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 w:cs="Arial"/>
              </w:rPr>
              <w:t>26)</w:t>
            </w:r>
          </w:p>
        </w:tc>
        <w:tc>
          <w:tcPr>
            <w:tcW w:w="3450" w:type="pct"/>
          </w:tcPr>
          <w:p w14:paraId="09230B20" w14:textId="062F90F0" w:rsidR="00F15755" w:rsidRPr="00A10B4F" w:rsidRDefault="00F15755" w:rsidP="00F15755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RELAÇÃO NOMINAL DAS SENTENÇAS JUDICIAIS PENDENTES DE PAGAMENTO.</w:t>
            </w:r>
          </w:p>
        </w:tc>
        <w:tc>
          <w:tcPr>
            <w:tcW w:w="505" w:type="pct"/>
          </w:tcPr>
          <w:p w14:paraId="206E8C90" w14:textId="77777777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4C134428" w14:textId="77777777" w:rsidR="00F15755" w:rsidRPr="005A2CC5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</w:tr>
      <w:tr w:rsidR="00F15755" w:rsidRPr="005A2CC5" w14:paraId="4BC9AB76" w14:textId="77777777" w:rsidTr="00125ACA">
        <w:trPr>
          <w:jc w:val="center"/>
        </w:trPr>
        <w:tc>
          <w:tcPr>
            <w:tcW w:w="489" w:type="pct"/>
          </w:tcPr>
          <w:p w14:paraId="14E39FC2" w14:textId="0818E2DF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/>
              </w:rPr>
              <w:t>27)</w:t>
            </w:r>
          </w:p>
        </w:tc>
        <w:tc>
          <w:tcPr>
            <w:tcW w:w="3450" w:type="pct"/>
          </w:tcPr>
          <w:p w14:paraId="7B74843B" w14:textId="3DC42F92" w:rsidR="00F15755" w:rsidRPr="00A10B4F" w:rsidRDefault="00F15755" w:rsidP="00F15755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RELAÇÃO NOMINAL DOS PROCESSOS DE RECLAMAÇÕES JUDICIAIS EM ANDAMENTO.</w:t>
            </w:r>
          </w:p>
        </w:tc>
        <w:tc>
          <w:tcPr>
            <w:tcW w:w="505" w:type="pct"/>
          </w:tcPr>
          <w:p w14:paraId="4001B276" w14:textId="77777777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1C28296B" w14:textId="77777777" w:rsidR="00F15755" w:rsidRPr="005A2CC5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</w:tr>
      <w:tr w:rsidR="00F15755" w:rsidRPr="005A2CC5" w14:paraId="515FACF9" w14:textId="77777777" w:rsidTr="00125ACA">
        <w:trPr>
          <w:jc w:val="center"/>
        </w:trPr>
        <w:tc>
          <w:tcPr>
            <w:tcW w:w="489" w:type="pct"/>
          </w:tcPr>
          <w:p w14:paraId="2F43C539" w14:textId="2A61D479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/>
              </w:rPr>
              <w:t>28)</w:t>
            </w:r>
          </w:p>
        </w:tc>
        <w:tc>
          <w:tcPr>
            <w:tcW w:w="3450" w:type="pct"/>
          </w:tcPr>
          <w:p w14:paraId="55F1EBCE" w14:textId="0620F709" w:rsidR="00F15755" w:rsidRPr="00A10B4F" w:rsidRDefault="00F15755" w:rsidP="00F15755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CERTIFICADO DE REGULARIDADE DOS RECOLHIMENTOS DE INSS E FGTS (CND), EMITIDO PELA SECRETARIA DA RECEITA FEDERAL DO BRASIL.</w:t>
            </w:r>
          </w:p>
        </w:tc>
        <w:tc>
          <w:tcPr>
            <w:tcW w:w="505" w:type="pct"/>
          </w:tcPr>
          <w:p w14:paraId="3CF01E58" w14:textId="77777777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62C8EE02" w14:textId="77777777" w:rsidR="00F15755" w:rsidRPr="005A2CC5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</w:tr>
      <w:tr w:rsidR="00F15755" w:rsidRPr="005A2CC5" w14:paraId="4E1011B3" w14:textId="77777777" w:rsidTr="00125ACA">
        <w:trPr>
          <w:jc w:val="center"/>
        </w:trPr>
        <w:tc>
          <w:tcPr>
            <w:tcW w:w="489" w:type="pct"/>
          </w:tcPr>
          <w:p w14:paraId="7DC0413F" w14:textId="39B1B5EA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/>
              </w:rPr>
              <w:t>29)</w:t>
            </w:r>
          </w:p>
        </w:tc>
        <w:tc>
          <w:tcPr>
            <w:tcW w:w="3450" w:type="pct"/>
          </w:tcPr>
          <w:p w14:paraId="539410DC" w14:textId="719C9AD6" w:rsidR="00F15755" w:rsidRPr="00A10B4F" w:rsidRDefault="00F15755" w:rsidP="00F15755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QUADRO COM A IDENTIFICAÇÃO NOMINAL DOS ACIONISTAS.</w:t>
            </w:r>
          </w:p>
        </w:tc>
        <w:tc>
          <w:tcPr>
            <w:tcW w:w="505" w:type="pct"/>
          </w:tcPr>
          <w:p w14:paraId="7257B53D" w14:textId="77777777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29D0E5E3" w14:textId="77777777" w:rsidR="00F15755" w:rsidRPr="005A2CC5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</w:tr>
      <w:tr w:rsidR="00F15755" w:rsidRPr="005A2CC5" w14:paraId="3FDFBDC1" w14:textId="77777777" w:rsidTr="00125ACA">
        <w:trPr>
          <w:jc w:val="center"/>
        </w:trPr>
        <w:tc>
          <w:tcPr>
            <w:tcW w:w="489" w:type="pct"/>
          </w:tcPr>
          <w:p w14:paraId="12A6D9A6" w14:textId="1FECF2DD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  <w:r w:rsidRPr="00A10B4F">
              <w:rPr>
                <w:rFonts w:ascii="Verdana" w:hAnsi="Verdana"/>
              </w:rPr>
              <w:t>30)</w:t>
            </w:r>
          </w:p>
        </w:tc>
        <w:tc>
          <w:tcPr>
            <w:tcW w:w="3450" w:type="pct"/>
          </w:tcPr>
          <w:p w14:paraId="25F85F44" w14:textId="602DCA25" w:rsidR="00F15755" w:rsidRPr="00A10B4F" w:rsidRDefault="00F15755" w:rsidP="00F15755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CÓPIAS DOS EDITAIS DE CONVOCAÇÃO E DAS ATAS DAS ASSEMBLÉIAS, E SUAS RESPECTIVAS PUBLICAÇÕES.</w:t>
            </w:r>
          </w:p>
        </w:tc>
        <w:tc>
          <w:tcPr>
            <w:tcW w:w="505" w:type="pct"/>
          </w:tcPr>
          <w:p w14:paraId="446B82C1" w14:textId="77777777" w:rsidR="00F15755" w:rsidRPr="00A10B4F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6B83F1CA" w14:textId="77777777" w:rsidR="00F15755" w:rsidRPr="005A2CC5" w:rsidRDefault="00F15755" w:rsidP="00F15755">
            <w:pPr>
              <w:jc w:val="center"/>
              <w:rPr>
                <w:rFonts w:ascii="Verdana" w:hAnsi="Verdana" w:cs="Arial"/>
              </w:rPr>
            </w:pPr>
          </w:p>
        </w:tc>
      </w:tr>
      <w:tr w:rsidR="00A10B4F" w:rsidRPr="005A2CC5" w14:paraId="7C77C402" w14:textId="77777777" w:rsidTr="00125ACA">
        <w:trPr>
          <w:jc w:val="center"/>
        </w:trPr>
        <w:tc>
          <w:tcPr>
            <w:tcW w:w="489" w:type="pct"/>
          </w:tcPr>
          <w:p w14:paraId="5F9206E5" w14:textId="40983018" w:rsidR="00A10B4F" w:rsidRPr="00A10B4F" w:rsidRDefault="00A10B4F" w:rsidP="00A10B4F">
            <w:pPr>
              <w:jc w:val="center"/>
              <w:rPr>
                <w:rFonts w:ascii="Verdana" w:hAnsi="Verdana"/>
              </w:rPr>
            </w:pPr>
            <w:r w:rsidRPr="00A10B4F">
              <w:rPr>
                <w:rFonts w:ascii="Verdana" w:hAnsi="Verdana" w:cs="Arial"/>
              </w:rPr>
              <w:t>31)</w:t>
            </w:r>
          </w:p>
        </w:tc>
        <w:tc>
          <w:tcPr>
            <w:tcW w:w="3450" w:type="pct"/>
          </w:tcPr>
          <w:p w14:paraId="001F7B5A" w14:textId="2979D812" w:rsidR="00A10B4F" w:rsidRPr="00A10B4F" w:rsidRDefault="00A10B4F" w:rsidP="00A10B4F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CÓPIA DA ATA DA ASSEMBLÉIA GERAL DE ACIONISTAS QUE DELIBEROU SOBRE AS DEMONSTRAÇÕES FINANCEIRAS DO EXERCÍCIO.</w:t>
            </w:r>
          </w:p>
        </w:tc>
        <w:tc>
          <w:tcPr>
            <w:tcW w:w="505" w:type="pct"/>
          </w:tcPr>
          <w:p w14:paraId="52CBDE59" w14:textId="77777777" w:rsidR="00A10B4F" w:rsidRPr="00A10B4F" w:rsidRDefault="00A10B4F" w:rsidP="00A10B4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721DCE14" w14:textId="77777777" w:rsidR="00A10B4F" w:rsidRPr="005A2CC5" w:rsidRDefault="00A10B4F" w:rsidP="00A10B4F">
            <w:pPr>
              <w:jc w:val="center"/>
              <w:rPr>
                <w:rFonts w:ascii="Verdana" w:hAnsi="Verdana" w:cs="Arial"/>
              </w:rPr>
            </w:pPr>
          </w:p>
        </w:tc>
      </w:tr>
      <w:tr w:rsidR="00A10B4F" w:rsidRPr="005A2CC5" w14:paraId="06FC4517" w14:textId="77777777" w:rsidTr="00125ACA">
        <w:trPr>
          <w:jc w:val="center"/>
        </w:trPr>
        <w:tc>
          <w:tcPr>
            <w:tcW w:w="489" w:type="pct"/>
          </w:tcPr>
          <w:p w14:paraId="4CABAAAD" w14:textId="4262EBBA" w:rsidR="00A10B4F" w:rsidRPr="00A10B4F" w:rsidRDefault="00A10B4F" w:rsidP="00A10B4F">
            <w:pPr>
              <w:jc w:val="center"/>
              <w:rPr>
                <w:rFonts w:ascii="Verdana" w:hAnsi="Verdana"/>
              </w:rPr>
            </w:pPr>
            <w:r w:rsidRPr="00A10B4F">
              <w:rPr>
                <w:rFonts w:ascii="Verdana" w:hAnsi="Verdana" w:cs="Arial"/>
              </w:rPr>
              <w:t>32)</w:t>
            </w:r>
          </w:p>
        </w:tc>
        <w:tc>
          <w:tcPr>
            <w:tcW w:w="3450" w:type="pct"/>
          </w:tcPr>
          <w:p w14:paraId="70BF9F9D" w14:textId="67FA1975" w:rsidR="00A10B4F" w:rsidRPr="00A10B4F" w:rsidRDefault="00A10B4F" w:rsidP="00A10B4F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CÓPIA DO TERMO DE ABERTURA E ENCERRAMENTO DO LIVRO DIÁRIO.</w:t>
            </w:r>
          </w:p>
        </w:tc>
        <w:tc>
          <w:tcPr>
            <w:tcW w:w="505" w:type="pct"/>
          </w:tcPr>
          <w:p w14:paraId="025B320A" w14:textId="77777777" w:rsidR="00A10B4F" w:rsidRPr="00A10B4F" w:rsidRDefault="00A10B4F" w:rsidP="00A10B4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7F9B619A" w14:textId="77777777" w:rsidR="00A10B4F" w:rsidRPr="005A2CC5" w:rsidRDefault="00A10B4F" w:rsidP="00A10B4F">
            <w:pPr>
              <w:jc w:val="center"/>
              <w:rPr>
                <w:rFonts w:ascii="Verdana" w:hAnsi="Verdana" w:cs="Arial"/>
              </w:rPr>
            </w:pPr>
          </w:p>
        </w:tc>
      </w:tr>
      <w:tr w:rsidR="00A10B4F" w:rsidRPr="005A2CC5" w14:paraId="2AF87376" w14:textId="77777777" w:rsidTr="00125ACA">
        <w:trPr>
          <w:trHeight w:val="64"/>
          <w:jc w:val="center"/>
        </w:trPr>
        <w:tc>
          <w:tcPr>
            <w:tcW w:w="489" w:type="pct"/>
          </w:tcPr>
          <w:p w14:paraId="1D814AF7" w14:textId="00AF8403" w:rsidR="00A10B4F" w:rsidRPr="00A10B4F" w:rsidRDefault="00A10B4F" w:rsidP="00A10B4F">
            <w:pPr>
              <w:jc w:val="center"/>
              <w:rPr>
                <w:rFonts w:ascii="Verdana" w:hAnsi="Verdana"/>
              </w:rPr>
            </w:pPr>
            <w:r w:rsidRPr="00A10B4F">
              <w:rPr>
                <w:rFonts w:ascii="Verdana" w:hAnsi="Verdana" w:cs="Arial"/>
              </w:rPr>
              <w:t>33)</w:t>
            </w:r>
          </w:p>
        </w:tc>
        <w:tc>
          <w:tcPr>
            <w:tcW w:w="3450" w:type="pct"/>
          </w:tcPr>
          <w:p w14:paraId="042599E2" w14:textId="686806C8" w:rsidR="00A10B4F" w:rsidRPr="00A10B4F" w:rsidRDefault="00A10B4F" w:rsidP="00A10B4F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RELAÇÃO DAS LICITAÇÕES REALIZADAS NO EXERCÍCIO.</w:t>
            </w:r>
          </w:p>
        </w:tc>
        <w:tc>
          <w:tcPr>
            <w:tcW w:w="505" w:type="pct"/>
          </w:tcPr>
          <w:p w14:paraId="318D36C3" w14:textId="77777777" w:rsidR="00A10B4F" w:rsidRPr="00A10B4F" w:rsidRDefault="00A10B4F" w:rsidP="00A10B4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117AB182" w14:textId="77777777" w:rsidR="00A10B4F" w:rsidRPr="005A2CC5" w:rsidRDefault="00A10B4F" w:rsidP="00A10B4F">
            <w:pPr>
              <w:jc w:val="center"/>
              <w:rPr>
                <w:rFonts w:ascii="Verdana" w:hAnsi="Verdana" w:cs="Arial"/>
              </w:rPr>
            </w:pPr>
          </w:p>
        </w:tc>
      </w:tr>
      <w:tr w:rsidR="00A10B4F" w:rsidRPr="005A2CC5" w14:paraId="517B3A0C" w14:textId="77777777" w:rsidTr="00125ACA">
        <w:trPr>
          <w:jc w:val="center"/>
        </w:trPr>
        <w:tc>
          <w:tcPr>
            <w:tcW w:w="489" w:type="pct"/>
          </w:tcPr>
          <w:p w14:paraId="71DD2CA9" w14:textId="79D9207D" w:rsidR="00A10B4F" w:rsidRPr="00A10B4F" w:rsidRDefault="00A10B4F" w:rsidP="00A10B4F">
            <w:pPr>
              <w:jc w:val="center"/>
              <w:rPr>
                <w:rFonts w:ascii="Verdana" w:hAnsi="Verdana"/>
              </w:rPr>
            </w:pPr>
            <w:r w:rsidRPr="00A10B4F">
              <w:rPr>
                <w:rFonts w:ascii="Verdana" w:hAnsi="Verdana" w:cs="Arial"/>
              </w:rPr>
              <w:t>34)</w:t>
            </w:r>
          </w:p>
        </w:tc>
        <w:tc>
          <w:tcPr>
            <w:tcW w:w="3450" w:type="pct"/>
          </w:tcPr>
          <w:p w14:paraId="4D0740FC" w14:textId="19C04E0E" w:rsidR="00A10B4F" w:rsidRPr="00A10B4F" w:rsidRDefault="00A10B4F" w:rsidP="00A10B4F">
            <w:pPr>
              <w:jc w:val="both"/>
              <w:rPr>
                <w:rFonts w:ascii="Verdana" w:hAnsi="Verdana"/>
              </w:rPr>
            </w:pPr>
            <w:r w:rsidRPr="00A10B4F">
              <w:rPr>
                <w:rFonts w:ascii="Verdana" w:hAnsi="Verdana"/>
              </w:rPr>
              <w:t>DEMONSTRATIVO DA MOVIMENTAÇÃO DE PESSOAL NO EXERCÍCIO.</w:t>
            </w:r>
          </w:p>
        </w:tc>
        <w:tc>
          <w:tcPr>
            <w:tcW w:w="505" w:type="pct"/>
          </w:tcPr>
          <w:p w14:paraId="2A54EB79" w14:textId="77777777" w:rsidR="00A10B4F" w:rsidRPr="00A10B4F" w:rsidRDefault="00A10B4F" w:rsidP="00A10B4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16DA5854" w14:textId="77777777" w:rsidR="00A10B4F" w:rsidRPr="005A2CC5" w:rsidRDefault="00A10B4F" w:rsidP="00A10B4F">
            <w:pPr>
              <w:jc w:val="center"/>
              <w:rPr>
                <w:rFonts w:ascii="Verdana" w:hAnsi="Verdana" w:cs="Arial"/>
              </w:rPr>
            </w:pPr>
          </w:p>
        </w:tc>
      </w:tr>
      <w:tr w:rsidR="00A10B4F" w:rsidRPr="005A2CC5" w14:paraId="34E9E227" w14:textId="77777777" w:rsidTr="00125ACA">
        <w:trPr>
          <w:jc w:val="center"/>
        </w:trPr>
        <w:tc>
          <w:tcPr>
            <w:tcW w:w="489" w:type="pct"/>
          </w:tcPr>
          <w:p w14:paraId="65D07BD7" w14:textId="0E284CAA" w:rsidR="00A10B4F" w:rsidRPr="00A10B4F" w:rsidRDefault="00A10B4F" w:rsidP="00A10B4F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35)</w:t>
            </w:r>
          </w:p>
        </w:tc>
        <w:tc>
          <w:tcPr>
            <w:tcW w:w="3450" w:type="pct"/>
          </w:tcPr>
          <w:p w14:paraId="0A2BC19F" w14:textId="7DC87E72" w:rsidR="00A10B4F" w:rsidRPr="00A10B4F" w:rsidRDefault="00A10B4F" w:rsidP="00A10B4F">
            <w:pPr>
              <w:jc w:val="both"/>
              <w:rPr>
                <w:rFonts w:ascii="Verdana" w:hAnsi="Verdana"/>
              </w:rPr>
            </w:pPr>
            <w:r w:rsidRPr="00CD28F8">
              <w:rPr>
                <w:rFonts w:ascii="Verdana" w:hAnsi="Verdana"/>
              </w:rPr>
              <w:t>DECLARAÇÃO</w:t>
            </w:r>
            <w:r>
              <w:rPr>
                <w:rFonts w:ascii="Verdana" w:hAnsi="Verdana"/>
              </w:rPr>
              <w:t xml:space="preserve"> ATESTANDO O CUMPRIMENTO DA EXIGÊNCIA </w:t>
            </w:r>
            <w:r w:rsidRPr="00CD28F8">
              <w:rPr>
                <w:rFonts w:ascii="Verdana" w:hAnsi="Verdana"/>
              </w:rPr>
              <w:t>DA</w:t>
            </w:r>
            <w:r>
              <w:rPr>
                <w:rFonts w:ascii="Verdana" w:hAnsi="Verdana"/>
              </w:rPr>
              <w:t xml:space="preserve"> </w:t>
            </w:r>
            <w:r w:rsidRPr="00CD28F8">
              <w:rPr>
                <w:rFonts w:ascii="Verdana" w:hAnsi="Verdana"/>
              </w:rPr>
              <w:t>APRESENTAÇÃO DA DECLARAÇÃO DE BENS E RENDAS DE</w:t>
            </w:r>
            <w:r>
              <w:rPr>
                <w:rFonts w:ascii="Verdana" w:hAnsi="Verdana"/>
              </w:rPr>
              <w:t xml:space="preserve"> QUE</w:t>
            </w:r>
            <w:r w:rsidRPr="00CD28F8">
              <w:rPr>
                <w:rFonts w:ascii="Verdana" w:hAnsi="Verdana"/>
              </w:rPr>
              <w:t xml:space="preserve"> TRATA O ART. 13 DA LEI FEDERAL Nº 8.429, DE 02 DE JUNHO DE 1992</w:t>
            </w:r>
            <w:r>
              <w:rPr>
                <w:rFonts w:ascii="Verdana" w:hAnsi="Verdana"/>
              </w:rPr>
              <w:t>,</w:t>
            </w:r>
            <w:r w:rsidRPr="00CD28F8">
              <w:rPr>
                <w:rFonts w:ascii="Verdana" w:hAnsi="Verdana"/>
              </w:rPr>
              <w:t xml:space="preserve"> CONFORME </w:t>
            </w:r>
            <w:r>
              <w:rPr>
                <w:rFonts w:ascii="Verdana" w:hAnsi="Verdana"/>
              </w:rPr>
              <w:t>MODELO</w:t>
            </w:r>
            <w:r w:rsidRPr="00CD28F8">
              <w:rPr>
                <w:rFonts w:ascii="Verdana" w:hAnsi="Verdana"/>
              </w:rPr>
              <w:t xml:space="preserve"> Nº 03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505" w:type="pct"/>
          </w:tcPr>
          <w:p w14:paraId="4BAFB46C" w14:textId="77777777" w:rsidR="00A10B4F" w:rsidRPr="00A10B4F" w:rsidRDefault="00A10B4F" w:rsidP="00A10B4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2EA96DE6" w14:textId="77777777" w:rsidR="00A10B4F" w:rsidRPr="005A2CC5" w:rsidRDefault="00A10B4F" w:rsidP="00A10B4F">
            <w:pPr>
              <w:jc w:val="center"/>
              <w:rPr>
                <w:rFonts w:ascii="Verdana" w:hAnsi="Verdana" w:cs="Arial"/>
              </w:rPr>
            </w:pPr>
          </w:p>
        </w:tc>
      </w:tr>
      <w:tr w:rsidR="00A10B4F" w:rsidRPr="005A2CC5" w14:paraId="676A80C7" w14:textId="77777777" w:rsidTr="00125ACA">
        <w:trPr>
          <w:jc w:val="center"/>
        </w:trPr>
        <w:tc>
          <w:tcPr>
            <w:tcW w:w="489" w:type="pct"/>
          </w:tcPr>
          <w:p w14:paraId="478A879A" w14:textId="37DCEC61" w:rsidR="00A10B4F" w:rsidRPr="00A10B4F" w:rsidRDefault="00A10B4F" w:rsidP="00A10B4F">
            <w:pPr>
              <w:jc w:val="center"/>
              <w:rPr>
                <w:rFonts w:ascii="Verdana" w:hAnsi="Verdana" w:cs="Arial"/>
              </w:rPr>
            </w:pPr>
            <w:r w:rsidRPr="006339C5">
              <w:rPr>
                <w:rFonts w:ascii="Verdana" w:hAnsi="Verdana" w:cs="Arial"/>
              </w:rPr>
              <w:t>36)</w:t>
            </w:r>
          </w:p>
        </w:tc>
        <w:tc>
          <w:tcPr>
            <w:tcW w:w="3450" w:type="pct"/>
          </w:tcPr>
          <w:p w14:paraId="45684487" w14:textId="77777777" w:rsidR="00A10B4F" w:rsidRDefault="00A10B4F" w:rsidP="00A10B4F">
            <w:pPr>
              <w:jc w:val="both"/>
              <w:rPr>
                <w:rFonts w:ascii="Verdana" w:hAnsi="Verdana"/>
              </w:rPr>
            </w:pPr>
            <w:r w:rsidRPr="006339C5">
              <w:rPr>
                <w:rFonts w:ascii="Verdana" w:hAnsi="Verdana"/>
              </w:rPr>
              <w:t xml:space="preserve">DECLARAÇÃO </w:t>
            </w:r>
            <w:r>
              <w:rPr>
                <w:rFonts w:ascii="Verdana" w:hAnsi="Verdana"/>
              </w:rPr>
              <w:t>D</w:t>
            </w:r>
            <w:r w:rsidRPr="006339C5">
              <w:rPr>
                <w:rFonts w:ascii="Verdana" w:hAnsi="Verdana"/>
              </w:rPr>
              <w:t>O DIRIGENTE DA SOCIEDADE INFORMANDO TER TOMADO CONHECIMENTO DE TODOS OS ATOS REGULAMENTARES BAIXADOS PELO TRIBUNAL (</w:t>
            </w:r>
            <w:r w:rsidRPr="006339C5">
              <w:rPr>
                <w:rFonts w:ascii="Verdana" w:hAnsi="Verdana" w:cs="Arial"/>
                <w:bCs/>
              </w:rPr>
              <w:t>DECLARAÇÃO DE ATUALIZAÇÃO SOBRE AS NORMAS E REGULAMENTOS DO TRIBUNAL – MODELO 4)</w:t>
            </w:r>
            <w:r w:rsidRPr="006339C5">
              <w:rPr>
                <w:rFonts w:ascii="Verdana" w:hAnsi="Verdana"/>
              </w:rPr>
              <w:t>.</w:t>
            </w:r>
          </w:p>
          <w:p w14:paraId="2880ED66" w14:textId="198CB0D3" w:rsidR="00125ACA" w:rsidRPr="00A10B4F" w:rsidRDefault="00125ACA" w:rsidP="00A10B4F">
            <w:pPr>
              <w:jc w:val="both"/>
              <w:rPr>
                <w:rFonts w:ascii="Verdana" w:hAnsi="Verdana"/>
              </w:rPr>
            </w:pPr>
          </w:p>
        </w:tc>
        <w:tc>
          <w:tcPr>
            <w:tcW w:w="505" w:type="pct"/>
          </w:tcPr>
          <w:p w14:paraId="75201C59" w14:textId="77777777" w:rsidR="00A10B4F" w:rsidRPr="00A10B4F" w:rsidRDefault="00A10B4F" w:rsidP="00A10B4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6BEC684F" w14:textId="77777777" w:rsidR="00A10B4F" w:rsidRPr="005A2CC5" w:rsidRDefault="00A10B4F" w:rsidP="00A10B4F">
            <w:pPr>
              <w:jc w:val="center"/>
              <w:rPr>
                <w:rFonts w:ascii="Verdana" w:hAnsi="Verdana" w:cs="Arial"/>
              </w:rPr>
            </w:pPr>
          </w:p>
        </w:tc>
      </w:tr>
      <w:tr w:rsidR="00125ACA" w:rsidRPr="005A2CC5" w14:paraId="1EA420D8" w14:textId="77777777" w:rsidTr="002034A9">
        <w:trPr>
          <w:jc w:val="center"/>
        </w:trPr>
        <w:tc>
          <w:tcPr>
            <w:tcW w:w="489" w:type="pct"/>
            <w:vAlign w:val="center"/>
          </w:tcPr>
          <w:p w14:paraId="1686B6DA" w14:textId="77777777" w:rsidR="00125ACA" w:rsidRPr="006173EA" w:rsidRDefault="00125ACA" w:rsidP="002034A9">
            <w:pPr>
              <w:jc w:val="center"/>
              <w:rPr>
                <w:rFonts w:ascii="Verdana" w:hAnsi="Verdana" w:cs="Arial"/>
                <w:b/>
              </w:rPr>
            </w:pPr>
            <w:r w:rsidRPr="006173EA">
              <w:rPr>
                <w:rFonts w:ascii="Verdana" w:hAnsi="Verdana" w:cs="Arial"/>
                <w:b/>
              </w:rPr>
              <w:t>Item</w:t>
            </w:r>
          </w:p>
        </w:tc>
        <w:tc>
          <w:tcPr>
            <w:tcW w:w="3450" w:type="pct"/>
            <w:vAlign w:val="center"/>
          </w:tcPr>
          <w:p w14:paraId="49217ED8" w14:textId="77777777" w:rsidR="00125ACA" w:rsidRPr="006173EA" w:rsidRDefault="00125ACA" w:rsidP="002034A9">
            <w:pPr>
              <w:jc w:val="center"/>
              <w:rPr>
                <w:rFonts w:ascii="Verdana" w:hAnsi="Verdana" w:cs="Arial"/>
                <w:b/>
              </w:rPr>
            </w:pPr>
            <w:r w:rsidRPr="006173EA">
              <w:rPr>
                <w:rFonts w:ascii="Verdana" w:hAnsi="Verdana" w:cs="Arial"/>
                <w:b/>
              </w:rPr>
              <w:t>Descrição</w:t>
            </w:r>
          </w:p>
        </w:tc>
        <w:tc>
          <w:tcPr>
            <w:tcW w:w="505" w:type="pct"/>
          </w:tcPr>
          <w:p w14:paraId="250C0068" w14:textId="77777777" w:rsidR="00125ACA" w:rsidRPr="006173EA" w:rsidRDefault="00125ACA" w:rsidP="002034A9">
            <w:pPr>
              <w:jc w:val="center"/>
              <w:rPr>
                <w:rFonts w:ascii="Verdana" w:hAnsi="Verdana" w:cs="Arial"/>
                <w:b/>
              </w:rPr>
            </w:pPr>
            <w:r w:rsidRPr="006173EA">
              <w:rPr>
                <w:rFonts w:ascii="Verdana" w:hAnsi="Verdana" w:cs="Arial"/>
                <w:b/>
              </w:rPr>
              <w:t>Página Inicial</w:t>
            </w:r>
          </w:p>
        </w:tc>
        <w:tc>
          <w:tcPr>
            <w:tcW w:w="556" w:type="pct"/>
          </w:tcPr>
          <w:p w14:paraId="58786AC0" w14:textId="77777777" w:rsidR="00125ACA" w:rsidRPr="006173EA" w:rsidRDefault="00125ACA" w:rsidP="002034A9">
            <w:pPr>
              <w:jc w:val="center"/>
              <w:rPr>
                <w:rFonts w:ascii="Verdana" w:hAnsi="Verdana" w:cs="Arial"/>
                <w:b/>
              </w:rPr>
            </w:pPr>
            <w:r w:rsidRPr="006173EA">
              <w:rPr>
                <w:rFonts w:ascii="Verdana" w:hAnsi="Verdana" w:cs="Arial"/>
                <w:b/>
              </w:rPr>
              <w:t>Página Final</w:t>
            </w:r>
          </w:p>
        </w:tc>
      </w:tr>
      <w:tr w:rsidR="00A10B4F" w:rsidRPr="005A2CC5" w14:paraId="07B14B70" w14:textId="77777777" w:rsidTr="00125ACA">
        <w:trPr>
          <w:jc w:val="center"/>
        </w:trPr>
        <w:tc>
          <w:tcPr>
            <w:tcW w:w="489" w:type="pct"/>
          </w:tcPr>
          <w:p w14:paraId="2E1742D1" w14:textId="0D9A28A2" w:rsidR="00A10B4F" w:rsidRPr="00A10B4F" w:rsidRDefault="00A10B4F" w:rsidP="00A10B4F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lastRenderedPageBreak/>
              <w:t>37)</w:t>
            </w:r>
          </w:p>
        </w:tc>
        <w:tc>
          <w:tcPr>
            <w:tcW w:w="3450" w:type="pct"/>
          </w:tcPr>
          <w:p w14:paraId="4D6B1B0D" w14:textId="6E158912" w:rsidR="00A10B4F" w:rsidRPr="00A10B4F" w:rsidRDefault="00A10B4F" w:rsidP="00A10B4F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Pr="00494BCD">
              <w:rPr>
                <w:rFonts w:ascii="Verdana" w:hAnsi="Verdana"/>
              </w:rPr>
              <w:t>ÓPIA DO ATO DE NOMEAÇÃO</w:t>
            </w:r>
            <w:r>
              <w:rPr>
                <w:rFonts w:ascii="Verdana" w:hAnsi="Verdana"/>
              </w:rPr>
              <w:t xml:space="preserve"> DO RESPONSÁVEL PELO CONTROLE INTERNO RESPECTIVAMENTE À GESTÃO DO EXERCÍCIO DE COMPETÊNCIA.</w:t>
            </w:r>
          </w:p>
        </w:tc>
        <w:tc>
          <w:tcPr>
            <w:tcW w:w="505" w:type="pct"/>
          </w:tcPr>
          <w:p w14:paraId="20F9945F" w14:textId="77777777" w:rsidR="00A10B4F" w:rsidRPr="00A10B4F" w:rsidRDefault="00A10B4F" w:rsidP="00A10B4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21BDC167" w14:textId="77777777" w:rsidR="00A10B4F" w:rsidRPr="005A2CC5" w:rsidRDefault="00A10B4F" w:rsidP="00A10B4F">
            <w:pPr>
              <w:jc w:val="center"/>
              <w:rPr>
                <w:rFonts w:ascii="Verdana" w:hAnsi="Verdana" w:cs="Arial"/>
              </w:rPr>
            </w:pPr>
          </w:p>
        </w:tc>
      </w:tr>
      <w:tr w:rsidR="00A10B4F" w:rsidRPr="005A2CC5" w14:paraId="7D4FB4AF" w14:textId="77777777" w:rsidTr="00125ACA">
        <w:trPr>
          <w:jc w:val="center"/>
        </w:trPr>
        <w:tc>
          <w:tcPr>
            <w:tcW w:w="489" w:type="pct"/>
          </w:tcPr>
          <w:p w14:paraId="07434622" w14:textId="4B38568C" w:rsidR="00A10B4F" w:rsidRPr="00A10B4F" w:rsidRDefault="00A10B4F" w:rsidP="00A10B4F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38)</w:t>
            </w:r>
          </w:p>
        </w:tc>
        <w:tc>
          <w:tcPr>
            <w:tcW w:w="3450" w:type="pct"/>
          </w:tcPr>
          <w:p w14:paraId="3AE64897" w14:textId="4B5D1EFC" w:rsidR="00A10B4F" w:rsidRPr="00A10B4F" w:rsidRDefault="00A10B4F" w:rsidP="00A10B4F">
            <w:pPr>
              <w:jc w:val="both"/>
              <w:rPr>
                <w:rFonts w:ascii="Verdana" w:hAnsi="Verdana"/>
              </w:rPr>
            </w:pPr>
            <w:r w:rsidRPr="00F717BF">
              <w:rPr>
                <w:rFonts w:ascii="Verdana" w:hAnsi="Verdana"/>
              </w:rPr>
              <w:t>RELATÓRIO E PARECER DO CONTROLE INTERNO, RELATIVO À PRESTAÇÃO DE CONTAS, FIRMADO POR RESPONSÁVEL CADASTRADO NO SETOR DE CADASTRO GERAL DO TRIBUNAL DE CONTAS, COM PERÍODO DE RESPONSABILIDADE PERTINENTE AO EXERCÍCIO DA MESMA</w:t>
            </w:r>
            <w:r>
              <w:rPr>
                <w:rFonts w:ascii="Verdana" w:hAnsi="Verdana"/>
              </w:rPr>
              <w:t xml:space="preserve"> (indicações no MODELO 5)</w:t>
            </w:r>
            <w:r w:rsidRPr="00F717BF">
              <w:rPr>
                <w:rFonts w:ascii="Verdana" w:hAnsi="Verdana"/>
              </w:rPr>
              <w:t>.</w:t>
            </w:r>
          </w:p>
        </w:tc>
        <w:tc>
          <w:tcPr>
            <w:tcW w:w="505" w:type="pct"/>
          </w:tcPr>
          <w:p w14:paraId="2F7B9236" w14:textId="77777777" w:rsidR="00A10B4F" w:rsidRPr="00A10B4F" w:rsidRDefault="00A10B4F" w:rsidP="00A10B4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56" w:type="pct"/>
          </w:tcPr>
          <w:p w14:paraId="32A4F4CA" w14:textId="77777777" w:rsidR="00A10B4F" w:rsidRPr="005A2CC5" w:rsidRDefault="00A10B4F" w:rsidP="00A10B4F">
            <w:pPr>
              <w:jc w:val="center"/>
              <w:rPr>
                <w:rFonts w:ascii="Verdana" w:hAnsi="Verdana" w:cs="Arial"/>
              </w:rPr>
            </w:pPr>
          </w:p>
        </w:tc>
      </w:tr>
    </w:tbl>
    <w:p w14:paraId="79E3B4DA" w14:textId="77777777" w:rsidR="0099260A" w:rsidRDefault="0099260A"/>
    <w:p w14:paraId="2F9E0788" w14:textId="77777777" w:rsidR="0099260A" w:rsidRDefault="0099260A"/>
    <w:p w14:paraId="5D150FA5" w14:textId="77777777" w:rsidR="0099260A" w:rsidRPr="005A2CC5" w:rsidRDefault="0099260A">
      <w:pPr>
        <w:rPr>
          <w:rFonts w:cs="Arial"/>
        </w:rPr>
      </w:pPr>
    </w:p>
    <w:p w14:paraId="0C0607FC" w14:textId="77777777" w:rsidR="0099260A" w:rsidRPr="005A2CC5" w:rsidRDefault="00992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18"/>
        </w:rPr>
      </w:pPr>
      <w:r w:rsidRPr="005A2CC5">
        <w:rPr>
          <w:rFonts w:cs="Arial"/>
          <w:sz w:val="18"/>
        </w:rPr>
        <w:t xml:space="preserve">Indicar </w:t>
      </w:r>
      <w:r w:rsidRPr="005A2CC5">
        <w:rPr>
          <w:rFonts w:cs="Arial"/>
          <w:b/>
          <w:bCs/>
          <w:sz w:val="18"/>
        </w:rPr>
        <w:t>“N/A”</w:t>
      </w:r>
      <w:r w:rsidRPr="005A2CC5">
        <w:rPr>
          <w:rFonts w:cs="Arial"/>
          <w:sz w:val="18"/>
        </w:rPr>
        <w:t xml:space="preserve"> na coluna Página Inicial, caso o item não seja aplicável à Empresa.</w:t>
      </w:r>
    </w:p>
    <w:p w14:paraId="5E6CF642" w14:textId="77777777" w:rsidR="0099260A" w:rsidRPr="005A2CC5" w:rsidRDefault="00992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18"/>
        </w:rPr>
      </w:pPr>
      <w:r w:rsidRPr="005A2CC5">
        <w:rPr>
          <w:rFonts w:cs="Arial"/>
          <w:sz w:val="18"/>
        </w:rPr>
        <w:t>Preencher a coluna Página Final somente quando o item contiver mais de uma folha.</w:t>
      </w:r>
    </w:p>
    <w:p w14:paraId="15302629" w14:textId="77777777" w:rsidR="0099260A" w:rsidRPr="005A2CC5" w:rsidRDefault="00992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u w:val="single"/>
        </w:rPr>
      </w:pPr>
      <w:r w:rsidRPr="005A2CC5">
        <w:t>Não suprimir ou inserir linhas. Documentos adicionais devem ser agrupados no item relacionado.</w:t>
      </w:r>
    </w:p>
    <w:p w14:paraId="7334A0BF" w14:textId="77777777" w:rsidR="0099260A" w:rsidRPr="005A2CC5" w:rsidRDefault="0099260A">
      <w:pPr>
        <w:spacing w:line="360" w:lineRule="auto"/>
        <w:ind w:left="6372"/>
        <w:rPr>
          <w:rFonts w:ascii="Verdana" w:hAnsi="Verdana"/>
          <w:b/>
        </w:rPr>
      </w:pPr>
    </w:p>
    <w:p w14:paraId="4507C5E2" w14:textId="77777777" w:rsidR="0099260A" w:rsidRDefault="0099260A">
      <w:pPr>
        <w:spacing w:line="360" w:lineRule="auto"/>
        <w:ind w:left="6372"/>
        <w:rPr>
          <w:rFonts w:ascii="Verdana" w:hAnsi="Verdana"/>
          <w:b/>
        </w:rPr>
      </w:pPr>
    </w:p>
    <w:p w14:paraId="563F4ABD" w14:textId="77777777" w:rsidR="0099260A" w:rsidRDefault="0099260A">
      <w:pPr>
        <w:spacing w:line="360" w:lineRule="auto"/>
        <w:ind w:left="6372"/>
        <w:rPr>
          <w:rFonts w:ascii="Verdana" w:hAnsi="Verdana"/>
          <w:b/>
        </w:rPr>
      </w:pPr>
    </w:p>
    <w:p w14:paraId="5523141E" w14:textId="77777777" w:rsidR="0099260A" w:rsidRDefault="0099260A">
      <w:pPr>
        <w:spacing w:line="360" w:lineRule="auto"/>
        <w:ind w:left="6372"/>
        <w:rPr>
          <w:rFonts w:ascii="Verdana" w:hAnsi="Verdana"/>
          <w:b/>
        </w:rPr>
      </w:pPr>
    </w:p>
    <w:p w14:paraId="3DC7AC79" w14:textId="77777777" w:rsidR="0099260A" w:rsidRDefault="0099260A">
      <w:pPr>
        <w:spacing w:line="360" w:lineRule="auto"/>
        <w:ind w:left="6372"/>
        <w:rPr>
          <w:rFonts w:ascii="Verdana" w:hAnsi="Verdana"/>
          <w:b/>
        </w:rPr>
      </w:pPr>
    </w:p>
    <w:p w14:paraId="3030752D" w14:textId="77777777" w:rsidR="0099260A" w:rsidRDefault="0099260A">
      <w:pPr>
        <w:spacing w:line="360" w:lineRule="auto"/>
        <w:ind w:left="6372"/>
        <w:rPr>
          <w:rFonts w:ascii="Verdana" w:hAnsi="Verdana"/>
          <w:b/>
        </w:rPr>
      </w:pPr>
    </w:p>
    <w:p w14:paraId="4E0C034F" w14:textId="77777777" w:rsidR="0099260A" w:rsidRDefault="0099260A">
      <w:pPr>
        <w:spacing w:line="360" w:lineRule="auto"/>
        <w:ind w:left="6372"/>
        <w:rPr>
          <w:rFonts w:ascii="Verdana" w:hAnsi="Verdana"/>
          <w:b/>
        </w:rPr>
      </w:pPr>
    </w:p>
    <w:p w14:paraId="3DE7BDDF" w14:textId="77777777" w:rsidR="0099260A" w:rsidRDefault="0099260A">
      <w:pPr>
        <w:spacing w:line="360" w:lineRule="auto"/>
        <w:ind w:left="6372"/>
        <w:rPr>
          <w:rFonts w:ascii="Verdana" w:hAnsi="Verdana"/>
          <w:b/>
        </w:rPr>
      </w:pPr>
    </w:p>
    <w:p w14:paraId="32795290" w14:textId="77777777" w:rsidR="00125ACA" w:rsidRDefault="00125ACA">
      <w:pPr>
        <w:spacing w:line="360" w:lineRule="auto"/>
        <w:ind w:left="6372"/>
        <w:rPr>
          <w:rFonts w:ascii="Verdana" w:hAnsi="Verdana"/>
          <w:b/>
        </w:rPr>
      </w:pPr>
    </w:p>
    <w:p w14:paraId="710AC07D" w14:textId="77777777" w:rsidR="00125ACA" w:rsidRDefault="00125ACA">
      <w:pPr>
        <w:spacing w:line="360" w:lineRule="auto"/>
        <w:ind w:left="6372"/>
        <w:rPr>
          <w:rFonts w:ascii="Verdana" w:hAnsi="Verdana"/>
          <w:b/>
        </w:rPr>
      </w:pPr>
    </w:p>
    <w:p w14:paraId="19736C41" w14:textId="77777777" w:rsidR="00125ACA" w:rsidRDefault="00125ACA">
      <w:pPr>
        <w:spacing w:line="360" w:lineRule="auto"/>
        <w:ind w:left="6372"/>
        <w:rPr>
          <w:rFonts w:ascii="Verdana" w:hAnsi="Verdana"/>
          <w:b/>
        </w:rPr>
      </w:pPr>
    </w:p>
    <w:p w14:paraId="10025E61" w14:textId="77777777" w:rsidR="00125ACA" w:rsidRDefault="00125ACA">
      <w:pPr>
        <w:spacing w:line="360" w:lineRule="auto"/>
        <w:ind w:left="6372"/>
        <w:rPr>
          <w:rFonts w:ascii="Verdana" w:hAnsi="Verdana"/>
          <w:b/>
        </w:rPr>
      </w:pPr>
    </w:p>
    <w:p w14:paraId="7E6BFB7C" w14:textId="77777777" w:rsidR="0099260A" w:rsidRDefault="0099260A">
      <w:pPr>
        <w:spacing w:line="360" w:lineRule="auto"/>
        <w:ind w:left="6372"/>
        <w:rPr>
          <w:rFonts w:ascii="Verdana" w:hAnsi="Verdana"/>
          <w:b/>
        </w:rPr>
      </w:pPr>
    </w:p>
    <w:p w14:paraId="0F9BBE55" w14:textId="77777777" w:rsidR="0099260A" w:rsidRDefault="0099260A">
      <w:pPr>
        <w:spacing w:line="360" w:lineRule="auto"/>
        <w:ind w:left="6372"/>
        <w:rPr>
          <w:rFonts w:ascii="Verdana" w:hAnsi="Verdana"/>
          <w:b/>
        </w:rPr>
      </w:pPr>
    </w:p>
    <w:p w14:paraId="64E18723" w14:textId="77777777" w:rsidR="0099260A" w:rsidRDefault="0099260A">
      <w:pPr>
        <w:spacing w:line="360" w:lineRule="auto"/>
        <w:ind w:left="6372"/>
        <w:rPr>
          <w:rFonts w:ascii="Verdana" w:hAnsi="Verdana"/>
          <w:b/>
        </w:rPr>
      </w:pPr>
    </w:p>
    <w:p w14:paraId="3B0A35C3" w14:textId="77777777" w:rsidR="0099260A" w:rsidRDefault="0099260A">
      <w:pPr>
        <w:spacing w:line="360" w:lineRule="auto"/>
        <w:ind w:left="6372"/>
        <w:rPr>
          <w:rFonts w:ascii="Verdana" w:hAnsi="Verdana"/>
          <w:b/>
        </w:rPr>
      </w:pPr>
    </w:p>
    <w:p w14:paraId="11BD50D6" w14:textId="77777777" w:rsidR="0099260A" w:rsidRDefault="0099260A">
      <w:pPr>
        <w:spacing w:line="360" w:lineRule="auto"/>
        <w:ind w:left="6372"/>
        <w:rPr>
          <w:rFonts w:ascii="Verdana" w:hAnsi="Verdana"/>
          <w:b/>
        </w:rPr>
      </w:pPr>
    </w:p>
    <w:p w14:paraId="26D2D0CD" w14:textId="77777777" w:rsidR="0099260A" w:rsidRDefault="0099260A">
      <w:pPr>
        <w:spacing w:line="360" w:lineRule="auto"/>
        <w:ind w:left="6372"/>
        <w:rPr>
          <w:rFonts w:ascii="Verdana" w:hAnsi="Verdana"/>
          <w:b/>
        </w:rPr>
      </w:pPr>
    </w:p>
    <w:p w14:paraId="00A0FEA6" w14:textId="77777777" w:rsidR="0099260A" w:rsidRDefault="0099260A">
      <w:pPr>
        <w:spacing w:line="360" w:lineRule="auto"/>
        <w:ind w:left="6372"/>
        <w:rPr>
          <w:rFonts w:ascii="Verdana" w:hAnsi="Verdana"/>
          <w:b/>
        </w:rPr>
      </w:pPr>
    </w:p>
    <w:p w14:paraId="3B55E64B" w14:textId="77777777" w:rsidR="0099260A" w:rsidRDefault="0099260A">
      <w:pPr>
        <w:spacing w:line="360" w:lineRule="auto"/>
        <w:ind w:left="6372"/>
        <w:rPr>
          <w:rFonts w:ascii="Verdana" w:hAnsi="Verdana"/>
          <w:b/>
        </w:rPr>
      </w:pPr>
    </w:p>
    <w:p w14:paraId="6970A9BB" w14:textId="77777777" w:rsidR="0099260A" w:rsidRDefault="0099260A">
      <w:pPr>
        <w:spacing w:line="360" w:lineRule="auto"/>
        <w:ind w:left="6372"/>
        <w:rPr>
          <w:rFonts w:ascii="Verdana" w:hAnsi="Verdana"/>
          <w:b/>
        </w:rPr>
      </w:pPr>
    </w:p>
    <w:p w14:paraId="222C521D" w14:textId="77777777" w:rsidR="0099260A" w:rsidRDefault="0099260A">
      <w:pPr>
        <w:spacing w:line="360" w:lineRule="auto"/>
        <w:ind w:left="6372"/>
        <w:rPr>
          <w:rFonts w:ascii="Verdana" w:hAnsi="Verdana"/>
          <w:b/>
        </w:rPr>
      </w:pPr>
    </w:p>
    <w:p w14:paraId="1956DA96" w14:textId="77777777" w:rsidR="0099260A" w:rsidRPr="005A2CC5" w:rsidRDefault="0099260A">
      <w:pPr>
        <w:spacing w:line="360" w:lineRule="auto"/>
        <w:ind w:left="6372"/>
        <w:rPr>
          <w:rFonts w:ascii="Verdana" w:hAnsi="Verdana"/>
          <w:b/>
        </w:rPr>
      </w:pPr>
    </w:p>
    <w:p w14:paraId="340C5AE0" w14:textId="77777777" w:rsidR="0099260A" w:rsidRDefault="0099260A" w:rsidP="00A15457">
      <w:pPr>
        <w:pStyle w:val="Recuodecorpodetexto2"/>
        <w:ind w:left="0"/>
        <w:jc w:val="center"/>
        <w:rPr>
          <w:b/>
          <w:sz w:val="24"/>
          <w:u w:val="single"/>
        </w:rPr>
      </w:pPr>
      <w:r w:rsidRPr="006E4DE6">
        <w:rPr>
          <w:b/>
          <w:sz w:val="24"/>
          <w:u w:val="single"/>
        </w:rPr>
        <w:t>MODELO Nº 2</w:t>
      </w:r>
    </w:p>
    <w:p w14:paraId="5907078F" w14:textId="77777777" w:rsidR="0099260A" w:rsidRDefault="0099260A" w:rsidP="00A15457">
      <w:pPr>
        <w:pStyle w:val="Recuodecorpodetexto2"/>
        <w:ind w:left="0"/>
        <w:jc w:val="center"/>
        <w:rPr>
          <w:b/>
          <w:sz w:val="24"/>
          <w:u w:val="single"/>
        </w:rPr>
      </w:pPr>
    </w:p>
    <w:p w14:paraId="7DB9DE06" w14:textId="77777777" w:rsidR="0099260A" w:rsidRPr="005A2CC5" w:rsidRDefault="0099260A" w:rsidP="00A15457">
      <w:pPr>
        <w:pStyle w:val="Recuodecorpodetexto2"/>
        <w:ind w:left="0"/>
        <w:jc w:val="center"/>
        <w:rPr>
          <w:b/>
          <w:sz w:val="24"/>
          <w:u w:val="single"/>
        </w:rPr>
      </w:pPr>
    </w:p>
    <w:p w14:paraId="5E878DA7" w14:textId="77777777" w:rsidR="0099260A" w:rsidRDefault="0099260A" w:rsidP="00A15457">
      <w:pPr>
        <w:ind w:left="-567"/>
        <w:rPr>
          <w:rFonts w:ascii="Verdana" w:hAnsi="Verdana" w:cs="Arial"/>
          <w:b/>
          <w:bCs/>
        </w:rPr>
      </w:pPr>
    </w:p>
    <w:p w14:paraId="11523B14" w14:textId="77777777" w:rsidR="0099260A" w:rsidRPr="007330CD" w:rsidRDefault="0099260A" w:rsidP="00A15457">
      <w:pPr>
        <w:ind w:left="-567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</w:rPr>
        <w:t>QUALIFICAÇÃO DOS RESPONSÁVEIS</w:t>
      </w:r>
    </w:p>
    <w:tbl>
      <w:tblPr>
        <w:tblW w:w="9356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3"/>
        <w:gridCol w:w="4083"/>
      </w:tblGrid>
      <w:tr w:rsidR="0099260A" w:rsidRPr="00380B08" w14:paraId="1956DCF7" w14:textId="77777777" w:rsidTr="00A15457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</w:tcPr>
          <w:p w14:paraId="1AB127F7" w14:textId="77777777" w:rsidR="0099260A" w:rsidRPr="00380B08" w:rsidRDefault="0099260A" w:rsidP="00A15457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380B08">
              <w:rPr>
                <w:rFonts w:ascii="Verdana" w:hAnsi="Verdana" w:cs="Arial"/>
                <w:b/>
                <w:bCs/>
              </w:rPr>
              <w:t>DADOS DA ENTIDADE</w:t>
            </w:r>
          </w:p>
        </w:tc>
      </w:tr>
      <w:tr w:rsidR="0099260A" w:rsidRPr="00380B08" w14:paraId="07575525" w14:textId="77777777" w:rsidTr="00A15457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7A5FB" w14:textId="77777777" w:rsidR="0099260A" w:rsidRPr="00380B08" w:rsidRDefault="0099260A" w:rsidP="00A15457">
            <w:pPr>
              <w:ind w:right="174"/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Nome:</w:t>
            </w:r>
          </w:p>
        </w:tc>
      </w:tr>
      <w:tr w:rsidR="0099260A" w:rsidRPr="00380B08" w14:paraId="4E6B6B23" w14:textId="77777777" w:rsidTr="00A15457">
        <w:trPr>
          <w:trHeight w:val="255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A2071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CNPJ:</w:t>
            </w:r>
          </w:p>
        </w:tc>
      </w:tr>
      <w:tr w:rsidR="0099260A" w:rsidRPr="00380B08" w14:paraId="56F6A49C" w14:textId="77777777" w:rsidTr="00A15457">
        <w:trPr>
          <w:trHeight w:val="255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A00A0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Endereço:</w:t>
            </w:r>
          </w:p>
        </w:tc>
      </w:tr>
      <w:tr w:rsidR="0099260A" w:rsidRPr="00380B08" w14:paraId="02C75748" w14:textId="77777777" w:rsidTr="00A15457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5CE23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Bairro: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91E9E9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CEP:</w:t>
            </w:r>
          </w:p>
        </w:tc>
      </w:tr>
      <w:tr w:rsidR="0099260A" w:rsidRPr="00380B08" w14:paraId="4E3F20C1" w14:textId="77777777" w:rsidTr="00A15457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C0B25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Cidade: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F467CE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Estado:</w:t>
            </w:r>
          </w:p>
        </w:tc>
      </w:tr>
      <w:tr w:rsidR="0099260A" w:rsidRPr="00380B08" w14:paraId="343EDE12" w14:textId="77777777" w:rsidTr="00A15457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D85A90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Telefone: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1726F9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e-mail:</w:t>
            </w:r>
          </w:p>
        </w:tc>
      </w:tr>
      <w:tr w:rsidR="0099260A" w:rsidRPr="00380B08" w14:paraId="5104D6D0" w14:textId="77777777" w:rsidTr="00A15457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</w:tcPr>
          <w:p w14:paraId="6ADA3A8B" w14:textId="77777777" w:rsidR="0099260A" w:rsidRPr="00380B08" w:rsidRDefault="0099260A" w:rsidP="00A15457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380B08">
              <w:rPr>
                <w:rFonts w:ascii="Verdana" w:hAnsi="Verdana" w:cs="Arial"/>
                <w:b/>
                <w:bCs/>
              </w:rPr>
              <w:t>GESTOR ATUAL / REPRESENTANTE LEGAL</w:t>
            </w:r>
          </w:p>
        </w:tc>
      </w:tr>
      <w:tr w:rsidR="0099260A" w:rsidRPr="00380B08" w14:paraId="5D400577" w14:textId="77777777" w:rsidTr="00A15457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B1CE31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Nome:</w:t>
            </w:r>
          </w:p>
        </w:tc>
      </w:tr>
      <w:tr w:rsidR="0099260A" w:rsidRPr="00380B08" w14:paraId="4AEC6BEC" w14:textId="77777777" w:rsidTr="00A15457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E93FF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CPF: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20A1D0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RG:</w:t>
            </w:r>
          </w:p>
        </w:tc>
      </w:tr>
      <w:tr w:rsidR="0099260A" w:rsidRPr="00380B08" w14:paraId="5921E38B" w14:textId="77777777" w:rsidTr="00A15457">
        <w:trPr>
          <w:trHeight w:val="255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F521E3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Endereço:</w:t>
            </w:r>
          </w:p>
        </w:tc>
      </w:tr>
      <w:tr w:rsidR="0099260A" w:rsidRPr="00380B08" w14:paraId="49865451" w14:textId="77777777" w:rsidTr="00A15457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342DC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Bairro: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C8B2F5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CEP:</w:t>
            </w:r>
          </w:p>
        </w:tc>
      </w:tr>
      <w:tr w:rsidR="0099260A" w:rsidRPr="00380B08" w14:paraId="2527A6C3" w14:textId="77777777" w:rsidTr="00A15457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D962C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Cidade: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6DB4B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Estado:</w:t>
            </w:r>
          </w:p>
        </w:tc>
      </w:tr>
      <w:tr w:rsidR="0099260A" w:rsidRPr="00380B08" w14:paraId="13857C02" w14:textId="77777777" w:rsidTr="00A15457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354A7F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Telefone: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77EB2B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e-mail:</w:t>
            </w:r>
          </w:p>
        </w:tc>
      </w:tr>
    </w:tbl>
    <w:p w14:paraId="02F312BA" w14:textId="77777777" w:rsidR="0099260A" w:rsidRPr="00380B08" w:rsidRDefault="0099260A" w:rsidP="00A15457">
      <w:pPr>
        <w:rPr>
          <w:rFonts w:ascii="Verdana" w:hAnsi="Verdana" w:cs="Arial"/>
          <w:b/>
          <w:bCs/>
        </w:rPr>
      </w:pPr>
    </w:p>
    <w:tbl>
      <w:tblPr>
        <w:tblW w:w="9356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3"/>
        <w:gridCol w:w="4083"/>
      </w:tblGrid>
      <w:tr w:rsidR="0099260A" w:rsidRPr="00380B08" w14:paraId="311EBE57" w14:textId="77777777" w:rsidTr="00A15457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</w:tcPr>
          <w:p w14:paraId="422218D0" w14:textId="77777777" w:rsidR="0099260A" w:rsidRPr="00380B08" w:rsidRDefault="0099260A" w:rsidP="00A15457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380B08">
              <w:rPr>
                <w:rFonts w:ascii="Verdana" w:hAnsi="Verdana" w:cs="Arial"/>
                <w:b/>
                <w:bCs/>
              </w:rPr>
              <w:t>1º GESTOR DAS CONTAS / ORDENADOR DAS DESPESAS *</w:t>
            </w:r>
          </w:p>
        </w:tc>
      </w:tr>
      <w:tr w:rsidR="0099260A" w:rsidRPr="00380B08" w14:paraId="518681BD" w14:textId="77777777" w:rsidTr="00A15457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8EF71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Nome:</w:t>
            </w:r>
          </w:p>
        </w:tc>
      </w:tr>
      <w:tr w:rsidR="0099260A" w:rsidRPr="00380B08" w14:paraId="457B104A" w14:textId="77777777" w:rsidTr="00A15457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C18A3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CPF: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B9EB0D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RG:</w:t>
            </w:r>
          </w:p>
        </w:tc>
      </w:tr>
      <w:tr w:rsidR="0099260A" w:rsidRPr="00380B08" w14:paraId="570480BC" w14:textId="77777777" w:rsidTr="00A15457">
        <w:trPr>
          <w:trHeight w:val="255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2CB410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Endereço:</w:t>
            </w:r>
          </w:p>
        </w:tc>
      </w:tr>
      <w:tr w:rsidR="0099260A" w:rsidRPr="00380B08" w14:paraId="5ED9E75F" w14:textId="77777777" w:rsidTr="00A15457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B8B9B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Bairro: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794F2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CEP:</w:t>
            </w:r>
          </w:p>
        </w:tc>
      </w:tr>
      <w:tr w:rsidR="0099260A" w:rsidRPr="00380B08" w14:paraId="7E3BEB93" w14:textId="77777777" w:rsidTr="00A15457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E1115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Cidade: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325036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Estado:</w:t>
            </w:r>
          </w:p>
        </w:tc>
      </w:tr>
      <w:tr w:rsidR="0099260A" w:rsidRPr="00380B08" w14:paraId="1AE5EF6C" w14:textId="77777777" w:rsidTr="00A15457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C95CF0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Telefone: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FF4AD0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e-mail:</w:t>
            </w:r>
          </w:p>
        </w:tc>
      </w:tr>
      <w:tr w:rsidR="0099260A" w:rsidRPr="00380B08" w14:paraId="70758A0B" w14:textId="77777777" w:rsidTr="00A15457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1EBE42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 xml:space="preserve">Período de responsabilidade: Data </w:t>
            </w:r>
            <w:r>
              <w:rPr>
                <w:rFonts w:ascii="Verdana" w:hAnsi="Verdana" w:cs="Arial"/>
              </w:rPr>
              <w:t xml:space="preserve">do Início:                       </w:t>
            </w:r>
            <w:r w:rsidRPr="00380B08">
              <w:rPr>
                <w:rFonts w:ascii="Verdana" w:hAnsi="Verdana" w:cs="Arial"/>
              </w:rPr>
              <w:t xml:space="preserve"> Data do Fim:</w:t>
            </w:r>
          </w:p>
        </w:tc>
      </w:tr>
    </w:tbl>
    <w:p w14:paraId="683DBE4F" w14:textId="77777777" w:rsidR="0099260A" w:rsidRDefault="0099260A" w:rsidP="00A15457">
      <w:pPr>
        <w:rPr>
          <w:rFonts w:ascii="Verdana" w:hAnsi="Verdana" w:cs="Arial"/>
          <w:b/>
          <w:bCs/>
        </w:rPr>
      </w:pPr>
    </w:p>
    <w:tbl>
      <w:tblPr>
        <w:tblW w:w="9356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3"/>
        <w:gridCol w:w="4083"/>
      </w:tblGrid>
      <w:tr w:rsidR="0099260A" w:rsidRPr="00380B08" w14:paraId="4F5542A5" w14:textId="77777777" w:rsidTr="00A15457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</w:tcPr>
          <w:p w14:paraId="23BAC646" w14:textId="77777777" w:rsidR="0099260A" w:rsidRPr="00380B08" w:rsidRDefault="0099260A" w:rsidP="00A15457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380B08">
              <w:rPr>
                <w:rFonts w:ascii="Verdana" w:hAnsi="Verdana" w:cs="Arial"/>
                <w:b/>
                <w:bCs/>
              </w:rPr>
              <w:t>2º GESTOR DAS CONTAS / ORDENADOR DAS DESPESAS *</w:t>
            </w:r>
          </w:p>
        </w:tc>
      </w:tr>
      <w:tr w:rsidR="0099260A" w:rsidRPr="00380B08" w14:paraId="07C666E1" w14:textId="77777777" w:rsidTr="00A15457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EA9E45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Nome:</w:t>
            </w:r>
          </w:p>
        </w:tc>
      </w:tr>
      <w:tr w:rsidR="0099260A" w:rsidRPr="00380B08" w14:paraId="22169C29" w14:textId="77777777" w:rsidTr="00A15457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586D9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CPF: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F32D1E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RG:</w:t>
            </w:r>
          </w:p>
        </w:tc>
      </w:tr>
      <w:tr w:rsidR="0099260A" w:rsidRPr="00380B08" w14:paraId="18AA82C3" w14:textId="77777777" w:rsidTr="00A15457">
        <w:trPr>
          <w:trHeight w:val="255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719694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Endereço:</w:t>
            </w:r>
          </w:p>
        </w:tc>
      </w:tr>
      <w:tr w:rsidR="0099260A" w:rsidRPr="00380B08" w14:paraId="6F5007EB" w14:textId="77777777" w:rsidTr="00A15457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721E5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Bairro: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8C2ABA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CEP:</w:t>
            </w:r>
          </w:p>
        </w:tc>
      </w:tr>
      <w:tr w:rsidR="0099260A" w:rsidRPr="00380B08" w14:paraId="260A323E" w14:textId="77777777" w:rsidTr="00A15457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CC75E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Cidade: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894ADF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Estado:</w:t>
            </w:r>
          </w:p>
        </w:tc>
      </w:tr>
      <w:tr w:rsidR="0099260A" w:rsidRPr="00380B08" w14:paraId="35B7ECC1" w14:textId="77777777" w:rsidTr="00A15457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363735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Telefone: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F0DF6B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e-mail:</w:t>
            </w:r>
          </w:p>
        </w:tc>
      </w:tr>
      <w:tr w:rsidR="0099260A" w:rsidRPr="00380B08" w14:paraId="3677085E" w14:textId="77777777" w:rsidTr="00A15457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027CB4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 xml:space="preserve">Período de responsabilidade: Data </w:t>
            </w:r>
            <w:r>
              <w:rPr>
                <w:rFonts w:ascii="Verdana" w:hAnsi="Verdana" w:cs="Arial"/>
              </w:rPr>
              <w:t xml:space="preserve">do Início:                      </w:t>
            </w:r>
            <w:r w:rsidRPr="00380B08">
              <w:rPr>
                <w:rFonts w:ascii="Verdana" w:hAnsi="Verdana" w:cs="Arial"/>
              </w:rPr>
              <w:t xml:space="preserve">  Data do Fim:</w:t>
            </w:r>
          </w:p>
        </w:tc>
      </w:tr>
    </w:tbl>
    <w:p w14:paraId="0F88C51C" w14:textId="77777777" w:rsidR="0099260A" w:rsidRDefault="0099260A" w:rsidP="00A15457">
      <w:pPr>
        <w:rPr>
          <w:rFonts w:ascii="Verdana" w:hAnsi="Verdana" w:cs="Arial"/>
          <w:b/>
          <w:bCs/>
        </w:rPr>
      </w:pPr>
    </w:p>
    <w:tbl>
      <w:tblPr>
        <w:tblW w:w="9356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3"/>
        <w:gridCol w:w="4083"/>
      </w:tblGrid>
      <w:tr w:rsidR="0099260A" w:rsidRPr="00380B08" w14:paraId="03F5D9CF" w14:textId="77777777" w:rsidTr="00A15457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</w:tcPr>
          <w:p w14:paraId="0DBF6E44" w14:textId="77777777" w:rsidR="0099260A" w:rsidRPr="00380B08" w:rsidRDefault="0099260A" w:rsidP="00A15457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3</w:t>
            </w:r>
            <w:r w:rsidRPr="00380B08">
              <w:rPr>
                <w:rFonts w:ascii="Verdana" w:hAnsi="Verdana" w:cs="Arial"/>
                <w:b/>
                <w:bCs/>
              </w:rPr>
              <w:t>º GESTOR DAS CONTAS / ORDENADOR DAS DESPESAS *</w:t>
            </w:r>
          </w:p>
        </w:tc>
      </w:tr>
      <w:tr w:rsidR="0099260A" w:rsidRPr="00380B08" w14:paraId="7AE2BF89" w14:textId="77777777" w:rsidTr="00A15457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B18908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Nome:</w:t>
            </w:r>
          </w:p>
        </w:tc>
      </w:tr>
      <w:tr w:rsidR="0099260A" w:rsidRPr="00380B08" w14:paraId="23784AEE" w14:textId="77777777" w:rsidTr="00A15457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ADD7C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CPF: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6FBB7B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RG:</w:t>
            </w:r>
          </w:p>
        </w:tc>
      </w:tr>
      <w:tr w:rsidR="0099260A" w:rsidRPr="00380B08" w14:paraId="0C6D34C5" w14:textId="77777777" w:rsidTr="00A15457">
        <w:trPr>
          <w:trHeight w:val="255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DF5FDB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Endereço:</w:t>
            </w:r>
          </w:p>
        </w:tc>
      </w:tr>
      <w:tr w:rsidR="0099260A" w:rsidRPr="00380B08" w14:paraId="7EF774D3" w14:textId="77777777" w:rsidTr="00A15457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E25BC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Bairro: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A71AA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CEP:</w:t>
            </w:r>
          </w:p>
        </w:tc>
      </w:tr>
      <w:tr w:rsidR="0099260A" w:rsidRPr="00380B08" w14:paraId="475A872C" w14:textId="77777777" w:rsidTr="00A15457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9BC68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Cidade: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CDE86E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Estado:</w:t>
            </w:r>
          </w:p>
        </w:tc>
      </w:tr>
      <w:tr w:rsidR="0099260A" w:rsidRPr="00380B08" w14:paraId="4E2ADB71" w14:textId="77777777" w:rsidTr="00A15457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007A33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Telefone: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5CE0D9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e-mail:</w:t>
            </w:r>
          </w:p>
        </w:tc>
      </w:tr>
      <w:tr w:rsidR="0099260A" w:rsidRPr="00380B08" w14:paraId="4C1C13EF" w14:textId="77777777" w:rsidTr="00A15457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316C7E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 xml:space="preserve">Período de responsabilidade: Data </w:t>
            </w:r>
            <w:r>
              <w:rPr>
                <w:rFonts w:ascii="Verdana" w:hAnsi="Verdana" w:cs="Arial"/>
              </w:rPr>
              <w:t xml:space="preserve">do Início:                      </w:t>
            </w:r>
            <w:r w:rsidRPr="00380B08">
              <w:rPr>
                <w:rFonts w:ascii="Verdana" w:hAnsi="Verdana" w:cs="Arial"/>
              </w:rPr>
              <w:t xml:space="preserve">  Data do Fim:</w:t>
            </w:r>
          </w:p>
        </w:tc>
      </w:tr>
    </w:tbl>
    <w:p w14:paraId="6C35A2D2" w14:textId="77777777" w:rsidR="0099260A" w:rsidRDefault="0099260A" w:rsidP="00D0543B">
      <w:pPr>
        <w:ind w:left="-567"/>
        <w:rPr>
          <w:rFonts w:ascii="Verdana" w:hAnsi="Verdana" w:cs="Arial"/>
          <w:bCs/>
          <w:sz w:val="16"/>
        </w:rPr>
      </w:pPr>
      <w:r>
        <w:rPr>
          <w:rFonts w:ascii="Verdana" w:hAnsi="Verdana" w:cs="Arial"/>
          <w:bCs/>
          <w:sz w:val="16"/>
        </w:rPr>
        <w:t xml:space="preserve">(*) </w:t>
      </w:r>
      <w:r w:rsidRPr="00380B08">
        <w:rPr>
          <w:rFonts w:ascii="Verdana" w:hAnsi="Verdana" w:cs="Arial"/>
          <w:bCs/>
          <w:sz w:val="16"/>
        </w:rPr>
        <w:t>Anexar cópias do CPF, RG e comprovante de residência.</w:t>
      </w:r>
      <w:r>
        <w:rPr>
          <w:rFonts w:ascii="Verdana" w:hAnsi="Verdana" w:cs="Arial"/>
          <w:bCs/>
          <w:sz w:val="16"/>
        </w:rPr>
        <w:t xml:space="preserve"> Repetir o quadro conforme o número de gestores qualificados no exercício da prestação de contas.</w:t>
      </w:r>
    </w:p>
    <w:p w14:paraId="60B43AD0" w14:textId="77777777" w:rsidR="0099260A" w:rsidRDefault="0099260A" w:rsidP="00A15457">
      <w:pPr>
        <w:rPr>
          <w:rFonts w:ascii="Verdana" w:hAnsi="Verdana" w:cs="Arial"/>
          <w:bCs/>
          <w:sz w:val="16"/>
        </w:rPr>
      </w:pPr>
    </w:p>
    <w:p w14:paraId="7D412662" w14:textId="77777777" w:rsidR="0099260A" w:rsidRDefault="0099260A" w:rsidP="00A15457">
      <w:pPr>
        <w:rPr>
          <w:rFonts w:ascii="Verdana" w:hAnsi="Verdana" w:cs="Arial"/>
          <w:bCs/>
          <w:sz w:val="16"/>
        </w:rPr>
      </w:pPr>
    </w:p>
    <w:p w14:paraId="1E0B804A" w14:textId="77777777" w:rsidR="0099260A" w:rsidRPr="005A2CC5" w:rsidRDefault="0099260A" w:rsidP="00A15457">
      <w:pPr>
        <w:pStyle w:val="Recuodecorpodetexto2"/>
        <w:ind w:left="0"/>
        <w:jc w:val="center"/>
        <w:rPr>
          <w:b/>
          <w:sz w:val="24"/>
          <w:u w:val="single"/>
        </w:rPr>
      </w:pPr>
      <w:r w:rsidRPr="005A2CC5">
        <w:rPr>
          <w:b/>
          <w:sz w:val="24"/>
          <w:u w:val="single"/>
        </w:rPr>
        <w:lastRenderedPageBreak/>
        <w:t>MODELO</w:t>
      </w:r>
      <w:r>
        <w:rPr>
          <w:b/>
          <w:sz w:val="24"/>
          <w:u w:val="single"/>
        </w:rPr>
        <w:t xml:space="preserve"> Nº</w:t>
      </w:r>
      <w:r w:rsidRPr="005A2CC5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2</w:t>
      </w:r>
    </w:p>
    <w:p w14:paraId="3A456C14" w14:textId="77777777" w:rsidR="0099260A" w:rsidRDefault="0099260A" w:rsidP="00A15457">
      <w:pPr>
        <w:ind w:left="-567"/>
        <w:rPr>
          <w:rFonts w:ascii="Verdana" w:hAnsi="Verdana" w:cs="Arial"/>
          <w:b/>
          <w:bCs/>
        </w:rPr>
      </w:pPr>
    </w:p>
    <w:p w14:paraId="145002E6" w14:textId="77777777" w:rsidR="0099260A" w:rsidRDefault="0099260A" w:rsidP="00A15457">
      <w:pPr>
        <w:ind w:left="-567"/>
        <w:rPr>
          <w:rFonts w:ascii="Verdana" w:hAnsi="Verdana" w:cs="Arial"/>
          <w:b/>
          <w:bCs/>
        </w:rPr>
      </w:pPr>
    </w:p>
    <w:p w14:paraId="5C8BFDE8" w14:textId="77777777" w:rsidR="0099260A" w:rsidRPr="007330CD" w:rsidRDefault="0099260A" w:rsidP="00A15457">
      <w:pPr>
        <w:ind w:left="-567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</w:rPr>
        <w:t>QUALIFICAÇÃO DOS RESPONSÁVEIS</w:t>
      </w:r>
    </w:p>
    <w:tbl>
      <w:tblPr>
        <w:tblW w:w="9409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9"/>
      </w:tblGrid>
      <w:tr w:rsidR="0099260A" w:rsidRPr="008726C7" w14:paraId="540B9BDB" w14:textId="77777777" w:rsidTr="00A15457">
        <w:trPr>
          <w:trHeight w:val="329"/>
        </w:trPr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88AA5" w14:textId="77777777" w:rsidR="0099260A" w:rsidRPr="008726C7" w:rsidRDefault="0099260A" w:rsidP="00A15457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8726C7">
              <w:rPr>
                <w:rFonts w:ascii="Verdana" w:hAnsi="Verdana" w:cs="Arial"/>
                <w:b/>
                <w:bCs/>
              </w:rPr>
              <w:t>DECLARAÇÃO</w:t>
            </w:r>
          </w:p>
        </w:tc>
      </w:tr>
      <w:tr w:rsidR="0099260A" w:rsidRPr="008726C7" w14:paraId="3DC9F029" w14:textId="77777777" w:rsidTr="00A15457">
        <w:trPr>
          <w:trHeight w:val="329"/>
        </w:trPr>
        <w:tc>
          <w:tcPr>
            <w:tcW w:w="9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66F813" w14:textId="77777777" w:rsidR="0099260A" w:rsidRPr="008726C7" w:rsidRDefault="0099260A" w:rsidP="00A15457">
            <w:pPr>
              <w:jc w:val="both"/>
              <w:rPr>
                <w:rFonts w:ascii="Verdana" w:hAnsi="Verdana" w:cs="Arial"/>
              </w:rPr>
            </w:pPr>
            <w:r w:rsidRPr="008726C7">
              <w:rPr>
                <w:rFonts w:ascii="Verdana" w:hAnsi="Verdana" w:cs="Arial"/>
              </w:rPr>
              <w:t>Declaro, para os fins legais, que as informações constantes deste formulário são verdadeiras, e expressam a totalidade dos gestores / ordenadores de despesas que praticaram atos administrativos no exercício da pr</w:t>
            </w:r>
            <w:r>
              <w:rPr>
                <w:rFonts w:ascii="Verdana" w:hAnsi="Verdana" w:cs="Arial"/>
              </w:rPr>
              <w:t>estação de contas do ano de 200X</w:t>
            </w:r>
            <w:r w:rsidRPr="008726C7">
              <w:rPr>
                <w:rFonts w:ascii="Verdana" w:hAnsi="Verdana" w:cs="Arial"/>
              </w:rPr>
              <w:t>.  </w:t>
            </w:r>
          </w:p>
          <w:p w14:paraId="7547DC32" w14:textId="77777777" w:rsidR="0099260A" w:rsidRPr="008726C7" w:rsidRDefault="0099260A" w:rsidP="00A15457">
            <w:pPr>
              <w:jc w:val="both"/>
              <w:rPr>
                <w:rFonts w:ascii="Verdana" w:hAnsi="Verdana" w:cs="Arial"/>
              </w:rPr>
            </w:pPr>
          </w:p>
          <w:p w14:paraId="60D76E90" w14:textId="77777777" w:rsidR="0099260A" w:rsidRPr="008726C7" w:rsidRDefault="0099260A" w:rsidP="00A15457">
            <w:pPr>
              <w:jc w:val="both"/>
              <w:rPr>
                <w:rFonts w:ascii="Verdana" w:hAnsi="Verdana" w:cs="Arial"/>
              </w:rPr>
            </w:pP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>
              <w:rPr>
                <w:rFonts w:ascii="Verdana" w:hAnsi="Verdana" w:cs="Arial"/>
              </w:rPr>
              <w:tab/>
              <w:t>Em (nome da localidade),</w:t>
            </w:r>
            <w:r>
              <w:rPr>
                <w:rFonts w:ascii="Verdana" w:hAnsi="Verdana" w:cs="Arial"/>
              </w:rPr>
              <w:tab/>
              <w:t xml:space="preserve">aos       </w:t>
            </w:r>
            <w:r w:rsidRPr="008726C7">
              <w:rPr>
                <w:rFonts w:ascii="Verdana" w:hAnsi="Verdana" w:cs="Arial"/>
              </w:rPr>
              <w:t xml:space="preserve">dias de                        </w:t>
            </w:r>
            <w:proofErr w:type="spellStart"/>
            <w:r w:rsidRPr="008726C7">
              <w:rPr>
                <w:rFonts w:ascii="Verdana" w:hAnsi="Verdana" w:cs="Arial"/>
              </w:rPr>
              <w:t>de</w:t>
            </w:r>
            <w:proofErr w:type="spellEnd"/>
            <w:r w:rsidRPr="008726C7">
              <w:rPr>
                <w:rFonts w:ascii="Verdana" w:hAnsi="Verdana" w:cs="Arial"/>
              </w:rPr>
              <w:t xml:space="preserve"> 200</w:t>
            </w:r>
            <w:r>
              <w:rPr>
                <w:rFonts w:ascii="Verdana" w:hAnsi="Verdana" w:cs="Arial"/>
              </w:rPr>
              <w:t>X</w:t>
            </w:r>
            <w:r w:rsidRPr="008726C7">
              <w:rPr>
                <w:rFonts w:ascii="Verdana" w:hAnsi="Verdana" w:cs="Arial"/>
              </w:rPr>
              <w:t>.</w:t>
            </w:r>
          </w:p>
          <w:p w14:paraId="43B962A7" w14:textId="77777777" w:rsidR="0099260A" w:rsidRDefault="0099260A" w:rsidP="00A15457">
            <w:pPr>
              <w:jc w:val="both"/>
              <w:rPr>
                <w:rFonts w:ascii="Verdana" w:hAnsi="Verdana" w:cs="Arial"/>
              </w:rPr>
            </w:pPr>
          </w:p>
          <w:p w14:paraId="3A0A806D" w14:textId="77777777" w:rsidR="0099260A" w:rsidRDefault="0099260A" w:rsidP="00A15457">
            <w:pPr>
              <w:jc w:val="both"/>
              <w:rPr>
                <w:rFonts w:ascii="Verdana" w:hAnsi="Verdana" w:cs="Arial"/>
              </w:rPr>
            </w:pPr>
          </w:p>
          <w:p w14:paraId="3FEDB4AF" w14:textId="77777777" w:rsidR="0099260A" w:rsidRPr="008726C7" w:rsidRDefault="0099260A" w:rsidP="00A15457">
            <w:pPr>
              <w:jc w:val="both"/>
              <w:rPr>
                <w:rFonts w:ascii="Verdana" w:hAnsi="Verdana" w:cs="Arial"/>
              </w:rPr>
            </w:pP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  <w:t>________________________________________</w:t>
            </w:r>
          </w:p>
          <w:p w14:paraId="1D39644F" w14:textId="77777777" w:rsidR="0099260A" w:rsidRPr="008726C7" w:rsidRDefault="0099260A" w:rsidP="00A15457">
            <w:pPr>
              <w:jc w:val="both"/>
              <w:rPr>
                <w:rFonts w:ascii="Verdana" w:hAnsi="Verdana" w:cs="Arial"/>
              </w:rPr>
            </w:pP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  <w:sz w:val="16"/>
              </w:rPr>
              <w:t>Nome, cargo e assinatura do gestor atual / representante legal</w:t>
            </w:r>
          </w:p>
        </w:tc>
      </w:tr>
      <w:tr w:rsidR="0099260A" w:rsidRPr="00CF56DC" w14:paraId="68F17CF6" w14:textId="77777777" w:rsidTr="00A15457">
        <w:trPr>
          <w:trHeight w:val="32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0F16FC" w14:textId="77777777" w:rsidR="0099260A" w:rsidRPr="00CF56DC" w:rsidRDefault="0099260A" w:rsidP="00A15457">
            <w:pPr>
              <w:rPr>
                <w:rFonts w:cs="Arial"/>
              </w:rPr>
            </w:pPr>
          </w:p>
        </w:tc>
      </w:tr>
      <w:tr w:rsidR="0099260A" w:rsidRPr="00CF56DC" w14:paraId="1570B4FF" w14:textId="77777777" w:rsidTr="00A15457">
        <w:trPr>
          <w:trHeight w:val="32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53EB25" w14:textId="77777777" w:rsidR="0099260A" w:rsidRPr="00CF56DC" w:rsidRDefault="0099260A" w:rsidP="00A15457">
            <w:pPr>
              <w:rPr>
                <w:rFonts w:cs="Arial"/>
              </w:rPr>
            </w:pPr>
          </w:p>
        </w:tc>
      </w:tr>
      <w:tr w:rsidR="0099260A" w:rsidRPr="00CF56DC" w14:paraId="65E36FB5" w14:textId="77777777" w:rsidTr="00A15457">
        <w:trPr>
          <w:trHeight w:val="32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DC6A36" w14:textId="77777777" w:rsidR="0099260A" w:rsidRPr="00CF56DC" w:rsidRDefault="0099260A" w:rsidP="00A15457">
            <w:pPr>
              <w:rPr>
                <w:rFonts w:cs="Arial"/>
              </w:rPr>
            </w:pPr>
          </w:p>
        </w:tc>
      </w:tr>
      <w:tr w:rsidR="0099260A" w:rsidRPr="00CF56DC" w14:paraId="2531E635" w14:textId="77777777" w:rsidTr="00A15457">
        <w:trPr>
          <w:trHeight w:val="32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4167A4" w14:textId="77777777" w:rsidR="0099260A" w:rsidRPr="00CF56DC" w:rsidRDefault="0099260A" w:rsidP="00A15457">
            <w:pPr>
              <w:rPr>
                <w:rFonts w:cs="Arial"/>
              </w:rPr>
            </w:pPr>
          </w:p>
        </w:tc>
      </w:tr>
      <w:tr w:rsidR="0099260A" w:rsidRPr="00CF56DC" w14:paraId="282F93C5" w14:textId="77777777" w:rsidTr="00A15457">
        <w:trPr>
          <w:trHeight w:val="32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593AC0" w14:textId="77777777" w:rsidR="0099260A" w:rsidRPr="00CF56DC" w:rsidRDefault="0099260A" w:rsidP="00A15457">
            <w:pPr>
              <w:rPr>
                <w:rFonts w:cs="Arial"/>
              </w:rPr>
            </w:pPr>
          </w:p>
        </w:tc>
      </w:tr>
      <w:tr w:rsidR="0099260A" w:rsidRPr="00CF56DC" w14:paraId="1A93D6F3" w14:textId="77777777" w:rsidTr="00A15457">
        <w:trPr>
          <w:trHeight w:val="32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44B300" w14:textId="77777777" w:rsidR="0099260A" w:rsidRPr="00CF56DC" w:rsidRDefault="0099260A" w:rsidP="00A15457">
            <w:pPr>
              <w:rPr>
                <w:rFonts w:cs="Arial"/>
              </w:rPr>
            </w:pPr>
          </w:p>
        </w:tc>
      </w:tr>
      <w:tr w:rsidR="0099260A" w:rsidRPr="00CF56DC" w14:paraId="7809371D" w14:textId="77777777" w:rsidTr="00A15457">
        <w:trPr>
          <w:trHeight w:val="32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A9FAD9" w14:textId="77777777" w:rsidR="0099260A" w:rsidRPr="00CF56DC" w:rsidRDefault="0099260A" w:rsidP="00A15457">
            <w:pPr>
              <w:rPr>
                <w:rFonts w:cs="Arial"/>
              </w:rPr>
            </w:pPr>
          </w:p>
        </w:tc>
      </w:tr>
    </w:tbl>
    <w:p w14:paraId="14943D0A" w14:textId="77777777" w:rsidR="0099260A" w:rsidRDefault="0099260A" w:rsidP="00A15457">
      <w:pPr>
        <w:pStyle w:val="Corpodetexto2"/>
        <w:outlineLvl w:val="0"/>
        <w:rPr>
          <w:b w:val="0"/>
        </w:rPr>
      </w:pPr>
    </w:p>
    <w:p w14:paraId="15F65285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25C88066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17F298DB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50DECE31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0E991654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21FA56E7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1BE4B336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07D6C5A0" w14:textId="77777777" w:rsidR="00D0543B" w:rsidRDefault="00D0543B">
      <w:pPr>
        <w:spacing w:line="360" w:lineRule="auto"/>
        <w:ind w:left="6372"/>
        <w:rPr>
          <w:rFonts w:ascii="Verdana" w:hAnsi="Verdana"/>
        </w:rPr>
      </w:pPr>
    </w:p>
    <w:p w14:paraId="19873F05" w14:textId="77777777" w:rsidR="00D0543B" w:rsidRDefault="00D0543B">
      <w:pPr>
        <w:spacing w:line="360" w:lineRule="auto"/>
        <w:ind w:left="6372"/>
        <w:rPr>
          <w:rFonts w:ascii="Verdana" w:hAnsi="Verdana"/>
        </w:rPr>
      </w:pPr>
    </w:p>
    <w:p w14:paraId="5455C631" w14:textId="77777777" w:rsidR="00D0543B" w:rsidRDefault="00D0543B">
      <w:pPr>
        <w:spacing w:line="360" w:lineRule="auto"/>
        <w:ind w:left="6372"/>
        <w:rPr>
          <w:rFonts w:ascii="Verdana" w:hAnsi="Verdana"/>
        </w:rPr>
      </w:pPr>
    </w:p>
    <w:p w14:paraId="379D8D5A" w14:textId="77777777" w:rsidR="00D0543B" w:rsidRDefault="00D0543B">
      <w:pPr>
        <w:spacing w:line="360" w:lineRule="auto"/>
        <w:ind w:left="6372"/>
        <w:rPr>
          <w:rFonts w:ascii="Verdana" w:hAnsi="Verdana"/>
        </w:rPr>
      </w:pPr>
    </w:p>
    <w:p w14:paraId="093DE3B9" w14:textId="77777777" w:rsidR="00D0543B" w:rsidRDefault="00D0543B">
      <w:pPr>
        <w:spacing w:line="360" w:lineRule="auto"/>
        <w:ind w:left="6372"/>
        <w:rPr>
          <w:rFonts w:ascii="Verdana" w:hAnsi="Verdana"/>
        </w:rPr>
      </w:pPr>
    </w:p>
    <w:p w14:paraId="49E9ACC7" w14:textId="77777777" w:rsidR="00D0543B" w:rsidRDefault="00D0543B">
      <w:pPr>
        <w:spacing w:line="360" w:lineRule="auto"/>
        <w:ind w:left="6372"/>
        <w:rPr>
          <w:rFonts w:ascii="Verdana" w:hAnsi="Verdana"/>
        </w:rPr>
      </w:pPr>
    </w:p>
    <w:p w14:paraId="307467AE" w14:textId="77777777" w:rsidR="00D0543B" w:rsidRDefault="00D0543B">
      <w:pPr>
        <w:spacing w:line="360" w:lineRule="auto"/>
        <w:ind w:left="6372"/>
        <w:rPr>
          <w:rFonts w:ascii="Verdana" w:hAnsi="Verdana"/>
        </w:rPr>
      </w:pPr>
    </w:p>
    <w:p w14:paraId="1055A47D" w14:textId="77777777" w:rsidR="00D0543B" w:rsidRDefault="00D0543B">
      <w:pPr>
        <w:spacing w:line="360" w:lineRule="auto"/>
        <w:ind w:left="6372"/>
        <w:rPr>
          <w:rFonts w:ascii="Verdana" w:hAnsi="Verdana"/>
        </w:rPr>
      </w:pPr>
    </w:p>
    <w:p w14:paraId="0AE8FD00" w14:textId="77777777" w:rsidR="00D0543B" w:rsidRDefault="00D0543B">
      <w:pPr>
        <w:spacing w:line="360" w:lineRule="auto"/>
        <w:ind w:left="6372"/>
        <w:rPr>
          <w:rFonts w:ascii="Verdana" w:hAnsi="Verdana"/>
        </w:rPr>
      </w:pPr>
    </w:p>
    <w:p w14:paraId="288A000B" w14:textId="77777777" w:rsidR="00D0543B" w:rsidRDefault="00D0543B">
      <w:pPr>
        <w:spacing w:line="360" w:lineRule="auto"/>
        <w:ind w:left="6372"/>
        <w:rPr>
          <w:rFonts w:ascii="Verdana" w:hAnsi="Verdana"/>
        </w:rPr>
      </w:pPr>
    </w:p>
    <w:p w14:paraId="2FBBE98C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56FB6BE9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0667B180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53112589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53D9CEC9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65DEE2F0" w14:textId="77777777" w:rsidR="0099260A" w:rsidRPr="005A2CC5" w:rsidRDefault="0099260A" w:rsidP="00A15457">
      <w:pPr>
        <w:pStyle w:val="Recuodecorpodetexto2"/>
        <w:ind w:left="0"/>
        <w:jc w:val="center"/>
        <w:rPr>
          <w:b/>
          <w:sz w:val="24"/>
          <w:u w:val="single"/>
        </w:rPr>
      </w:pPr>
      <w:r w:rsidRPr="005A2CC5">
        <w:rPr>
          <w:b/>
          <w:sz w:val="24"/>
          <w:u w:val="single"/>
        </w:rPr>
        <w:lastRenderedPageBreak/>
        <w:t>MODELO</w:t>
      </w:r>
      <w:r>
        <w:rPr>
          <w:b/>
          <w:sz w:val="24"/>
          <w:u w:val="single"/>
        </w:rPr>
        <w:t xml:space="preserve"> Nº</w:t>
      </w:r>
      <w:r w:rsidRPr="005A2CC5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3</w:t>
      </w:r>
    </w:p>
    <w:p w14:paraId="32B4FCEF" w14:textId="77777777" w:rsidR="0099260A" w:rsidRDefault="0099260A" w:rsidP="00A15457">
      <w:pPr>
        <w:spacing w:line="360" w:lineRule="auto"/>
        <w:rPr>
          <w:rFonts w:ascii="Verdana" w:hAnsi="Verdana"/>
        </w:rPr>
      </w:pPr>
    </w:p>
    <w:p w14:paraId="64583E4E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285B1C3D" w14:textId="77777777" w:rsidR="0099260A" w:rsidRDefault="0099260A" w:rsidP="00A15457">
      <w:pPr>
        <w:spacing w:line="360" w:lineRule="auto"/>
        <w:rPr>
          <w:rFonts w:ascii="Verdana" w:hAnsi="Verdana"/>
        </w:rPr>
      </w:pPr>
    </w:p>
    <w:p w14:paraId="4A572B33" w14:textId="77777777" w:rsidR="0099260A" w:rsidRDefault="0099260A" w:rsidP="00A15457">
      <w:pPr>
        <w:spacing w:line="360" w:lineRule="auto"/>
        <w:rPr>
          <w:rFonts w:ascii="Verdana" w:hAnsi="Verdana"/>
        </w:rPr>
      </w:pPr>
    </w:p>
    <w:p w14:paraId="0D21119B" w14:textId="77777777" w:rsidR="0099260A" w:rsidRDefault="0099260A" w:rsidP="00A15457">
      <w:pPr>
        <w:spacing w:line="360" w:lineRule="auto"/>
        <w:rPr>
          <w:rFonts w:ascii="Verdana" w:hAnsi="Verdana"/>
        </w:rPr>
      </w:pPr>
    </w:p>
    <w:p w14:paraId="48AD2520" w14:textId="77777777" w:rsidR="0099260A" w:rsidRPr="008B0D82" w:rsidRDefault="0099260A" w:rsidP="00A15457">
      <w:pPr>
        <w:jc w:val="center"/>
        <w:rPr>
          <w:rFonts w:ascii="Bookman Old Style" w:hAnsi="Bookman Old Style"/>
          <w:b/>
          <w:sz w:val="22"/>
        </w:rPr>
      </w:pPr>
      <w:r w:rsidRPr="008B0D82">
        <w:rPr>
          <w:rFonts w:ascii="Bookman Old Style" w:hAnsi="Bookman Old Style"/>
          <w:b/>
          <w:sz w:val="22"/>
        </w:rPr>
        <w:t xml:space="preserve">DECLARAÇÃO DE CUMPRIMENTO DO ART. 13 DA LEI FEDERAL Nº 8.429/92 </w:t>
      </w:r>
    </w:p>
    <w:p w14:paraId="357610D8" w14:textId="77777777" w:rsidR="0099260A" w:rsidRPr="008B0D82" w:rsidRDefault="0099260A" w:rsidP="00A15457">
      <w:pPr>
        <w:spacing w:line="360" w:lineRule="auto"/>
        <w:rPr>
          <w:rFonts w:ascii="Verdana" w:hAnsi="Verdana"/>
        </w:rPr>
      </w:pPr>
      <w:r w:rsidRPr="008B0D82">
        <w:rPr>
          <w:rFonts w:ascii="Verdana" w:hAnsi="Verdana"/>
        </w:rPr>
        <w:t xml:space="preserve"> </w:t>
      </w:r>
    </w:p>
    <w:p w14:paraId="0D710E9B" w14:textId="77777777" w:rsidR="0099260A" w:rsidRPr="008B0D82" w:rsidRDefault="0099260A" w:rsidP="00A15457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Declaro, para os devidos fins, que os </w:t>
      </w:r>
      <w:r w:rsidRPr="008B0D82">
        <w:rPr>
          <w:rFonts w:ascii="Verdana" w:hAnsi="Verdana"/>
        </w:rPr>
        <w:t>Srs. _________________, _________________ e _________________,</w:t>
      </w:r>
      <w:r>
        <w:rPr>
          <w:rFonts w:ascii="Verdana" w:hAnsi="Verdana"/>
        </w:rPr>
        <w:t xml:space="preserve"> </w:t>
      </w:r>
      <w:r w:rsidRPr="008B0D82">
        <w:rPr>
          <w:rFonts w:ascii="Verdana" w:hAnsi="Verdana"/>
        </w:rPr>
        <w:t xml:space="preserve">responsáveis pelo(a) ____(preencher </w:t>
      </w:r>
      <w:r>
        <w:rPr>
          <w:rFonts w:ascii="Verdana" w:hAnsi="Verdana"/>
        </w:rPr>
        <w:t>com nome da Empresa)__no exercício de 20XX</w:t>
      </w:r>
      <w:r w:rsidRPr="008B0D82">
        <w:rPr>
          <w:rFonts w:ascii="Verdana" w:hAnsi="Verdana"/>
        </w:rPr>
        <w:t xml:space="preserve">, estão em dia com a obrigação de apresentação da declaração dos bens </w:t>
      </w:r>
      <w:r>
        <w:rPr>
          <w:rFonts w:ascii="Verdana" w:hAnsi="Verdana"/>
        </w:rPr>
        <w:t xml:space="preserve">e valores que compõem o </w:t>
      </w:r>
      <w:r w:rsidRPr="008B0D82">
        <w:rPr>
          <w:rFonts w:ascii="Verdana" w:hAnsi="Verdana"/>
        </w:rPr>
        <w:t xml:space="preserve">seu patrimônio </w:t>
      </w:r>
      <w:r>
        <w:rPr>
          <w:rFonts w:ascii="Verdana" w:hAnsi="Verdana"/>
        </w:rPr>
        <w:t xml:space="preserve">pessoal de que </w:t>
      </w:r>
      <w:r w:rsidRPr="008B0D82">
        <w:rPr>
          <w:rFonts w:ascii="Verdana" w:hAnsi="Verdana"/>
        </w:rPr>
        <w:t xml:space="preserve">trata o artigo 13 da Lei Federal nº </w:t>
      </w:r>
      <w:r>
        <w:rPr>
          <w:rFonts w:ascii="Verdana" w:hAnsi="Verdana"/>
        </w:rPr>
        <w:t>8.429 de 02 de  junho de 1992,</w:t>
      </w:r>
      <w:r w:rsidRPr="008B0D82">
        <w:rPr>
          <w:rFonts w:ascii="Verdana" w:hAnsi="Verdana"/>
        </w:rPr>
        <w:t xml:space="preserve"> estando devidamente arquivadas nesta Unidade de Pessoal.</w:t>
      </w:r>
    </w:p>
    <w:p w14:paraId="454A0582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43C224B8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0A076E2E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5A1A8B30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475A9E48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7A7714EE" w14:textId="77777777" w:rsidR="0099260A" w:rsidRPr="008726C7" w:rsidRDefault="0099260A" w:rsidP="00A15457">
      <w:pPr>
        <w:ind w:left="1416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Em (nome da localidade),</w:t>
      </w:r>
      <w:r>
        <w:rPr>
          <w:rFonts w:ascii="Verdana" w:hAnsi="Verdana" w:cs="Arial"/>
        </w:rPr>
        <w:tab/>
      </w:r>
      <w:proofErr w:type="spellStart"/>
      <w:r>
        <w:rPr>
          <w:rFonts w:ascii="Verdana" w:hAnsi="Verdana" w:cs="Arial"/>
        </w:rPr>
        <w:t>aos___dias</w:t>
      </w:r>
      <w:proofErr w:type="spellEnd"/>
      <w:r>
        <w:rPr>
          <w:rFonts w:ascii="Verdana" w:hAnsi="Verdana" w:cs="Arial"/>
        </w:rPr>
        <w:t xml:space="preserve"> de </w:t>
      </w:r>
      <w:proofErr w:type="spellStart"/>
      <w:r w:rsidRPr="008726C7">
        <w:rPr>
          <w:rFonts w:ascii="Verdana" w:hAnsi="Verdana" w:cs="Arial"/>
        </w:rPr>
        <w:t>de</w:t>
      </w:r>
      <w:proofErr w:type="spellEnd"/>
      <w:r w:rsidRPr="008726C7">
        <w:rPr>
          <w:rFonts w:ascii="Verdana" w:hAnsi="Verdana" w:cs="Arial"/>
        </w:rPr>
        <w:t xml:space="preserve"> 200</w:t>
      </w:r>
      <w:r>
        <w:rPr>
          <w:rFonts w:ascii="Verdana" w:hAnsi="Verdana" w:cs="Arial"/>
        </w:rPr>
        <w:t>X</w:t>
      </w:r>
      <w:r w:rsidRPr="008726C7">
        <w:rPr>
          <w:rFonts w:ascii="Verdana" w:hAnsi="Verdana" w:cs="Arial"/>
        </w:rPr>
        <w:t>.</w:t>
      </w:r>
    </w:p>
    <w:p w14:paraId="456AFA6D" w14:textId="77777777" w:rsidR="0099260A" w:rsidRDefault="0099260A" w:rsidP="00A15457">
      <w:pPr>
        <w:jc w:val="both"/>
        <w:rPr>
          <w:rFonts w:ascii="Verdana" w:hAnsi="Verdana" w:cs="Arial"/>
        </w:rPr>
      </w:pPr>
    </w:p>
    <w:p w14:paraId="34160D20" w14:textId="77777777" w:rsidR="0099260A" w:rsidRDefault="0099260A" w:rsidP="00A15457">
      <w:pPr>
        <w:jc w:val="both"/>
        <w:rPr>
          <w:rFonts w:ascii="Verdana" w:hAnsi="Verdana" w:cs="Arial"/>
        </w:rPr>
      </w:pPr>
    </w:p>
    <w:p w14:paraId="4D02632F" w14:textId="77777777" w:rsidR="0099260A" w:rsidRDefault="0099260A" w:rsidP="00A15457">
      <w:pPr>
        <w:jc w:val="both"/>
        <w:rPr>
          <w:rFonts w:ascii="Verdana" w:hAnsi="Verdana" w:cs="Arial"/>
        </w:rPr>
      </w:pPr>
      <w:r w:rsidRPr="008726C7">
        <w:rPr>
          <w:rFonts w:ascii="Verdana" w:hAnsi="Verdana" w:cs="Arial"/>
        </w:rPr>
        <w:tab/>
      </w:r>
      <w:r w:rsidRPr="008726C7">
        <w:rPr>
          <w:rFonts w:ascii="Verdana" w:hAnsi="Verdana" w:cs="Arial"/>
        </w:rPr>
        <w:tab/>
      </w:r>
      <w:r w:rsidRPr="008726C7">
        <w:rPr>
          <w:rFonts w:ascii="Verdana" w:hAnsi="Verdana" w:cs="Arial"/>
        </w:rPr>
        <w:tab/>
      </w:r>
      <w:r w:rsidRPr="008726C7">
        <w:rPr>
          <w:rFonts w:ascii="Verdana" w:hAnsi="Verdana" w:cs="Arial"/>
        </w:rPr>
        <w:tab/>
      </w:r>
      <w:r w:rsidRPr="008726C7">
        <w:rPr>
          <w:rFonts w:ascii="Verdana" w:hAnsi="Verdana" w:cs="Arial"/>
        </w:rPr>
        <w:tab/>
      </w:r>
    </w:p>
    <w:p w14:paraId="6FA3E4C1" w14:textId="77777777" w:rsidR="0099260A" w:rsidRPr="008726C7" w:rsidRDefault="0099260A" w:rsidP="00A15457">
      <w:pPr>
        <w:ind w:left="708" w:firstLine="708"/>
        <w:jc w:val="both"/>
        <w:rPr>
          <w:rFonts w:ascii="Verdana" w:hAnsi="Verdana" w:cs="Arial"/>
        </w:rPr>
      </w:pPr>
      <w:r w:rsidRPr="008726C7">
        <w:rPr>
          <w:rFonts w:ascii="Verdana" w:hAnsi="Verdana" w:cs="Arial"/>
        </w:rPr>
        <w:t>________________________________________</w:t>
      </w:r>
    </w:p>
    <w:p w14:paraId="7D8BA26A" w14:textId="77777777" w:rsidR="0099260A" w:rsidRDefault="0099260A" w:rsidP="00A15457">
      <w:pPr>
        <w:spacing w:line="360" w:lineRule="auto"/>
        <w:ind w:left="708" w:firstLine="708"/>
        <w:rPr>
          <w:rFonts w:ascii="Verdana" w:hAnsi="Verdana"/>
        </w:rPr>
      </w:pPr>
      <w:r w:rsidRPr="008726C7">
        <w:rPr>
          <w:rFonts w:ascii="Verdana" w:hAnsi="Verdana" w:cs="Arial"/>
          <w:sz w:val="16"/>
        </w:rPr>
        <w:t xml:space="preserve">Nome, cargo e assinatura do </w:t>
      </w:r>
      <w:r>
        <w:rPr>
          <w:rFonts w:ascii="Verdana" w:hAnsi="Verdana" w:cs="Arial"/>
          <w:sz w:val="16"/>
        </w:rPr>
        <w:t>Responsável pelo Setor de Pessoa</w:t>
      </w:r>
      <w:r w:rsidRPr="008726C7">
        <w:rPr>
          <w:rFonts w:ascii="Verdana" w:hAnsi="Verdana" w:cs="Arial"/>
          <w:sz w:val="16"/>
        </w:rPr>
        <w:t>l</w:t>
      </w:r>
    </w:p>
    <w:p w14:paraId="70E2C8B2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473A4F2C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4CEA034F" w14:textId="77777777" w:rsidR="00D0543B" w:rsidRDefault="00D0543B">
      <w:pPr>
        <w:spacing w:line="360" w:lineRule="auto"/>
        <w:ind w:left="6372"/>
        <w:rPr>
          <w:rFonts w:ascii="Verdana" w:hAnsi="Verdana"/>
        </w:rPr>
      </w:pPr>
    </w:p>
    <w:p w14:paraId="04886FA6" w14:textId="77777777" w:rsidR="00D0543B" w:rsidRDefault="00D0543B">
      <w:pPr>
        <w:spacing w:line="360" w:lineRule="auto"/>
        <w:ind w:left="6372"/>
        <w:rPr>
          <w:rFonts w:ascii="Verdana" w:hAnsi="Verdana"/>
        </w:rPr>
      </w:pPr>
    </w:p>
    <w:p w14:paraId="282DBBE1" w14:textId="77777777" w:rsidR="00D0543B" w:rsidRDefault="00D0543B">
      <w:pPr>
        <w:spacing w:line="360" w:lineRule="auto"/>
        <w:ind w:left="6372"/>
        <w:rPr>
          <w:rFonts w:ascii="Verdana" w:hAnsi="Verdana"/>
        </w:rPr>
      </w:pPr>
    </w:p>
    <w:p w14:paraId="34D5F59E" w14:textId="77777777" w:rsidR="00D0543B" w:rsidRDefault="00D0543B">
      <w:pPr>
        <w:spacing w:line="360" w:lineRule="auto"/>
        <w:ind w:left="6372"/>
        <w:rPr>
          <w:rFonts w:ascii="Verdana" w:hAnsi="Verdana"/>
        </w:rPr>
      </w:pPr>
    </w:p>
    <w:p w14:paraId="22FC243A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3E06855C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1B36EE6B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25654A1A" w14:textId="77777777" w:rsidR="0032294C" w:rsidRDefault="0032294C">
      <w:pPr>
        <w:spacing w:line="360" w:lineRule="auto"/>
        <w:ind w:left="6372"/>
        <w:rPr>
          <w:rFonts w:ascii="Verdana" w:hAnsi="Verdana"/>
        </w:rPr>
      </w:pPr>
    </w:p>
    <w:p w14:paraId="39D88902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430CE918" w14:textId="77777777" w:rsidR="0099260A" w:rsidRPr="005A2CC5" w:rsidRDefault="0099260A" w:rsidP="00A15457">
      <w:pPr>
        <w:pStyle w:val="Recuodecorpodetexto2"/>
        <w:ind w:left="0"/>
        <w:jc w:val="center"/>
        <w:rPr>
          <w:b/>
          <w:sz w:val="24"/>
          <w:u w:val="single"/>
        </w:rPr>
      </w:pPr>
      <w:r w:rsidRPr="005A2CC5">
        <w:rPr>
          <w:b/>
          <w:sz w:val="24"/>
          <w:u w:val="single"/>
        </w:rPr>
        <w:lastRenderedPageBreak/>
        <w:t>MODELO</w:t>
      </w:r>
      <w:r>
        <w:rPr>
          <w:b/>
          <w:sz w:val="24"/>
          <w:u w:val="single"/>
        </w:rPr>
        <w:t xml:space="preserve"> Nº</w:t>
      </w:r>
      <w:r w:rsidRPr="005A2CC5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4</w:t>
      </w:r>
    </w:p>
    <w:p w14:paraId="61570F9D" w14:textId="77777777" w:rsidR="0099260A" w:rsidRDefault="0099260A" w:rsidP="00A15457">
      <w:pPr>
        <w:spacing w:line="360" w:lineRule="auto"/>
        <w:rPr>
          <w:rFonts w:ascii="Verdana" w:hAnsi="Verdana"/>
        </w:rPr>
      </w:pPr>
    </w:p>
    <w:p w14:paraId="63FEE854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4523C6BE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088C33E7" w14:textId="77777777" w:rsidR="0099260A" w:rsidRPr="007330CD" w:rsidRDefault="0099260A" w:rsidP="00A15457">
      <w:pPr>
        <w:ind w:left="-567"/>
        <w:jc w:val="both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</w:rPr>
        <w:t>DECLARAÇÃO DE ATUALIZAÇÃO SOBRE AS NORMAS E REGULAMENTOS DO TRIBUNAL DE CONTAS DO PARANÁ</w:t>
      </w:r>
    </w:p>
    <w:tbl>
      <w:tblPr>
        <w:tblW w:w="9409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9"/>
      </w:tblGrid>
      <w:tr w:rsidR="0099260A" w:rsidRPr="008726C7" w14:paraId="4824144F" w14:textId="77777777" w:rsidTr="00A15457">
        <w:trPr>
          <w:trHeight w:val="329"/>
        </w:trPr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AFE656" w14:textId="77777777" w:rsidR="0099260A" w:rsidRPr="008726C7" w:rsidRDefault="0099260A" w:rsidP="00A15457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8726C7">
              <w:rPr>
                <w:rFonts w:ascii="Verdana" w:hAnsi="Verdana" w:cs="Arial"/>
                <w:b/>
                <w:bCs/>
              </w:rPr>
              <w:t>DECLARAÇÃO</w:t>
            </w:r>
          </w:p>
        </w:tc>
      </w:tr>
      <w:tr w:rsidR="0099260A" w:rsidRPr="008726C7" w14:paraId="0382E843" w14:textId="77777777" w:rsidTr="00A15457">
        <w:trPr>
          <w:trHeight w:val="329"/>
        </w:trPr>
        <w:tc>
          <w:tcPr>
            <w:tcW w:w="9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2BF4D7" w14:textId="77777777" w:rsidR="0099260A" w:rsidRDefault="0099260A" w:rsidP="00A15457">
            <w:pPr>
              <w:jc w:val="both"/>
              <w:rPr>
                <w:rFonts w:ascii="Verdana" w:hAnsi="Verdana" w:cs="Arial"/>
              </w:rPr>
            </w:pPr>
            <w:r w:rsidRPr="008726C7">
              <w:rPr>
                <w:rFonts w:ascii="Verdana" w:hAnsi="Verdana" w:cs="Arial"/>
              </w:rPr>
              <w:t xml:space="preserve">Declaro, para os fins legais, que </w:t>
            </w:r>
            <w:r>
              <w:rPr>
                <w:rFonts w:ascii="Verdana" w:hAnsi="Verdana" w:cs="Arial"/>
              </w:rPr>
              <w:t>tomei conhecimento das normas e regulamentos baixados e publicados pelo Tribunal de Contas no curso do exercício de competência da prestação de contas de 20XX, a par do que as medidas ou providências ensejadas por estas foram adotadas</w:t>
            </w:r>
            <w:r w:rsidRPr="008726C7">
              <w:rPr>
                <w:rFonts w:ascii="Verdana" w:hAnsi="Verdana" w:cs="Arial"/>
              </w:rPr>
              <w:t>.  </w:t>
            </w:r>
          </w:p>
          <w:p w14:paraId="505CA349" w14:textId="77777777" w:rsidR="0099260A" w:rsidRPr="008726C7" w:rsidRDefault="0099260A" w:rsidP="00A15457">
            <w:pPr>
              <w:jc w:val="both"/>
              <w:rPr>
                <w:rFonts w:ascii="Verdana" w:hAnsi="Verdana" w:cs="Arial"/>
              </w:rPr>
            </w:pPr>
          </w:p>
          <w:p w14:paraId="0CF116CB" w14:textId="77777777" w:rsidR="0099260A" w:rsidRPr="008726C7" w:rsidRDefault="0099260A" w:rsidP="00A15457">
            <w:pPr>
              <w:jc w:val="both"/>
              <w:rPr>
                <w:rFonts w:ascii="Verdana" w:hAnsi="Verdana" w:cs="Arial"/>
              </w:rPr>
            </w:pPr>
          </w:p>
          <w:p w14:paraId="1804131C" w14:textId="77777777" w:rsidR="0099260A" w:rsidRPr="008726C7" w:rsidRDefault="0099260A" w:rsidP="00A15457">
            <w:pPr>
              <w:jc w:val="both"/>
              <w:rPr>
                <w:rFonts w:ascii="Verdana" w:hAnsi="Verdana" w:cs="Arial"/>
              </w:rPr>
            </w:pP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>
              <w:rPr>
                <w:rFonts w:ascii="Verdana" w:hAnsi="Verdana" w:cs="Arial"/>
              </w:rPr>
              <w:tab/>
              <w:t>Em (nome da localidade),</w:t>
            </w:r>
            <w:r>
              <w:rPr>
                <w:rFonts w:ascii="Verdana" w:hAnsi="Verdana" w:cs="Arial"/>
              </w:rPr>
              <w:tab/>
              <w:t xml:space="preserve">aos       </w:t>
            </w:r>
            <w:r w:rsidRPr="008726C7">
              <w:rPr>
                <w:rFonts w:ascii="Verdana" w:hAnsi="Verdana" w:cs="Arial"/>
              </w:rPr>
              <w:t xml:space="preserve">dias de                        </w:t>
            </w:r>
            <w:proofErr w:type="spellStart"/>
            <w:r w:rsidRPr="008726C7">
              <w:rPr>
                <w:rFonts w:ascii="Verdana" w:hAnsi="Verdana" w:cs="Arial"/>
              </w:rPr>
              <w:t>de</w:t>
            </w:r>
            <w:proofErr w:type="spellEnd"/>
            <w:r w:rsidRPr="008726C7">
              <w:rPr>
                <w:rFonts w:ascii="Verdana" w:hAnsi="Verdana" w:cs="Arial"/>
              </w:rPr>
              <w:t xml:space="preserve"> 200</w:t>
            </w:r>
            <w:r>
              <w:rPr>
                <w:rFonts w:ascii="Verdana" w:hAnsi="Verdana" w:cs="Arial"/>
              </w:rPr>
              <w:t>X</w:t>
            </w:r>
            <w:r w:rsidRPr="008726C7">
              <w:rPr>
                <w:rFonts w:ascii="Verdana" w:hAnsi="Verdana" w:cs="Arial"/>
              </w:rPr>
              <w:t>.</w:t>
            </w:r>
          </w:p>
          <w:p w14:paraId="6F5DD6D6" w14:textId="77777777" w:rsidR="0099260A" w:rsidRDefault="0099260A" w:rsidP="00A15457">
            <w:pPr>
              <w:jc w:val="both"/>
              <w:rPr>
                <w:rFonts w:ascii="Verdana" w:hAnsi="Verdana" w:cs="Arial"/>
              </w:rPr>
            </w:pPr>
          </w:p>
          <w:p w14:paraId="7E07BC62" w14:textId="77777777" w:rsidR="0099260A" w:rsidRDefault="0099260A" w:rsidP="00A15457">
            <w:pPr>
              <w:jc w:val="both"/>
              <w:rPr>
                <w:rFonts w:ascii="Verdana" w:hAnsi="Verdana" w:cs="Arial"/>
              </w:rPr>
            </w:pPr>
          </w:p>
          <w:p w14:paraId="09D30A7E" w14:textId="77777777" w:rsidR="0099260A" w:rsidRDefault="0099260A" w:rsidP="00A15457">
            <w:pPr>
              <w:jc w:val="both"/>
              <w:rPr>
                <w:rFonts w:ascii="Verdana" w:hAnsi="Verdana" w:cs="Arial"/>
              </w:rPr>
            </w:pPr>
          </w:p>
          <w:p w14:paraId="0046463D" w14:textId="77777777" w:rsidR="0099260A" w:rsidRPr="008726C7" w:rsidRDefault="0099260A" w:rsidP="00A15457">
            <w:pPr>
              <w:jc w:val="both"/>
              <w:rPr>
                <w:rFonts w:ascii="Verdana" w:hAnsi="Verdana" w:cs="Arial"/>
              </w:rPr>
            </w:pP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  <w:t>________________________________________</w:t>
            </w:r>
          </w:p>
          <w:p w14:paraId="23014A0F" w14:textId="77777777" w:rsidR="0099260A" w:rsidRPr="008726C7" w:rsidRDefault="0099260A" w:rsidP="00A15457">
            <w:pPr>
              <w:jc w:val="both"/>
              <w:rPr>
                <w:rFonts w:ascii="Verdana" w:hAnsi="Verdana" w:cs="Arial"/>
              </w:rPr>
            </w:pP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  <w:sz w:val="16"/>
              </w:rPr>
              <w:t>Nome, cargo e assinatura do gestor atual / representante legal</w:t>
            </w:r>
          </w:p>
        </w:tc>
      </w:tr>
      <w:tr w:rsidR="0099260A" w:rsidRPr="00CF56DC" w14:paraId="51B252EA" w14:textId="77777777" w:rsidTr="00A15457">
        <w:trPr>
          <w:trHeight w:val="32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1506CA" w14:textId="77777777" w:rsidR="0099260A" w:rsidRPr="00CF56DC" w:rsidRDefault="0099260A" w:rsidP="00A15457">
            <w:pPr>
              <w:rPr>
                <w:rFonts w:cs="Arial"/>
              </w:rPr>
            </w:pPr>
          </w:p>
        </w:tc>
      </w:tr>
      <w:tr w:rsidR="0099260A" w:rsidRPr="00CF56DC" w14:paraId="1544B352" w14:textId="77777777" w:rsidTr="00A15457">
        <w:trPr>
          <w:trHeight w:val="32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23CB8D" w14:textId="77777777" w:rsidR="0099260A" w:rsidRPr="00CF56DC" w:rsidRDefault="0099260A" w:rsidP="00A15457">
            <w:pPr>
              <w:rPr>
                <w:rFonts w:cs="Arial"/>
              </w:rPr>
            </w:pPr>
          </w:p>
        </w:tc>
      </w:tr>
      <w:tr w:rsidR="0099260A" w:rsidRPr="00CF56DC" w14:paraId="23573947" w14:textId="77777777" w:rsidTr="00A15457">
        <w:trPr>
          <w:trHeight w:val="32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A01521" w14:textId="77777777" w:rsidR="0099260A" w:rsidRPr="00CF56DC" w:rsidRDefault="0099260A" w:rsidP="00A15457">
            <w:pPr>
              <w:rPr>
                <w:rFonts w:cs="Arial"/>
              </w:rPr>
            </w:pPr>
          </w:p>
        </w:tc>
      </w:tr>
      <w:tr w:rsidR="0099260A" w:rsidRPr="00CF56DC" w14:paraId="19C0EE8E" w14:textId="77777777" w:rsidTr="00A15457">
        <w:trPr>
          <w:trHeight w:val="32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3D2BA9" w14:textId="77777777" w:rsidR="0099260A" w:rsidRPr="00CF56DC" w:rsidRDefault="0099260A" w:rsidP="00A15457">
            <w:pPr>
              <w:rPr>
                <w:rFonts w:cs="Arial"/>
              </w:rPr>
            </w:pPr>
          </w:p>
        </w:tc>
      </w:tr>
      <w:tr w:rsidR="0099260A" w:rsidRPr="00CF56DC" w14:paraId="3BBAA5E8" w14:textId="77777777" w:rsidTr="00A15457">
        <w:trPr>
          <w:trHeight w:val="32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8C703D" w14:textId="77777777" w:rsidR="0099260A" w:rsidRPr="00CF56DC" w:rsidRDefault="0099260A" w:rsidP="00A15457">
            <w:pPr>
              <w:rPr>
                <w:rFonts w:cs="Arial"/>
              </w:rPr>
            </w:pPr>
          </w:p>
        </w:tc>
      </w:tr>
      <w:tr w:rsidR="0099260A" w:rsidRPr="00CF56DC" w14:paraId="5A287EAE" w14:textId="77777777" w:rsidTr="00A15457">
        <w:trPr>
          <w:trHeight w:val="32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7B95A5" w14:textId="77777777" w:rsidR="0099260A" w:rsidRPr="00CF56DC" w:rsidRDefault="0099260A" w:rsidP="00A15457">
            <w:pPr>
              <w:rPr>
                <w:rFonts w:cs="Arial"/>
              </w:rPr>
            </w:pPr>
          </w:p>
        </w:tc>
      </w:tr>
      <w:tr w:rsidR="0099260A" w:rsidRPr="00CF56DC" w14:paraId="73E397D9" w14:textId="77777777" w:rsidTr="00A15457">
        <w:trPr>
          <w:trHeight w:val="32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90CBB4" w14:textId="77777777" w:rsidR="0099260A" w:rsidRPr="00CF56DC" w:rsidRDefault="0099260A" w:rsidP="00A15457">
            <w:pPr>
              <w:rPr>
                <w:rFonts w:cs="Arial"/>
              </w:rPr>
            </w:pPr>
          </w:p>
        </w:tc>
      </w:tr>
    </w:tbl>
    <w:p w14:paraId="7D454967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661DF212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25DC8DE8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193CD04E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4D0FFDB4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7984B329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72DA24C0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35C0D981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1F3AE9BB" w14:textId="77777777" w:rsidR="00D0543B" w:rsidRDefault="00D0543B">
      <w:pPr>
        <w:spacing w:line="360" w:lineRule="auto"/>
        <w:ind w:left="6372"/>
        <w:rPr>
          <w:rFonts w:ascii="Verdana" w:hAnsi="Verdana"/>
        </w:rPr>
      </w:pPr>
    </w:p>
    <w:p w14:paraId="4264F82A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369135FB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7BD0A609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0E7EAEE5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2D0831FA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2E7212CC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6947E0D1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0588A16C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65A56A7F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15F3882B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3ABBA107" w14:textId="77777777" w:rsidR="0099260A" w:rsidRDefault="0099260A">
      <w:pPr>
        <w:spacing w:line="360" w:lineRule="auto"/>
        <w:ind w:left="6372"/>
        <w:rPr>
          <w:rFonts w:ascii="Verdana" w:hAnsi="Verdana"/>
        </w:rPr>
      </w:pPr>
    </w:p>
    <w:p w14:paraId="4B1D675A" w14:textId="77777777" w:rsidR="0099260A" w:rsidRPr="005A2CC5" w:rsidRDefault="0099260A" w:rsidP="00A15457">
      <w:pPr>
        <w:pStyle w:val="Recuodecorpodetexto2"/>
        <w:ind w:left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MODELO Nº 5</w:t>
      </w:r>
    </w:p>
    <w:p w14:paraId="4212D16B" w14:textId="77777777" w:rsidR="0099260A" w:rsidRDefault="0099260A" w:rsidP="00A15457">
      <w:pPr>
        <w:pStyle w:val="Corpodetexto2"/>
        <w:outlineLvl w:val="0"/>
        <w:rPr>
          <w:b w:val="0"/>
        </w:rPr>
      </w:pPr>
    </w:p>
    <w:p w14:paraId="66F8DB06" w14:textId="77777777" w:rsidR="0099260A" w:rsidRPr="00151CB6" w:rsidRDefault="0099260A" w:rsidP="008C56EA">
      <w:pPr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ENTIDADE: </w:t>
      </w:r>
      <w:r w:rsidRPr="00151CB6">
        <w:rPr>
          <w:rFonts w:ascii="Verdana" w:hAnsi="Verdana" w:cs="Arial"/>
          <w:b/>
          <w:bCs/>
        </w:rPr>
        <w:t xml:space="preserve">(nome </w:t>
      </w:r>
      <w:r>
        <w:rPr>
          <w:rFonts w:ascii="Verdana" w:hAnsi="Verdana" w:cs="Arial"/>
          <w:b/>
          <w:bCs/>
        </w:rPr>
        <w:t>da Empresa</w:t>
      </w:r>
      <w:r w:rsidRPr="00151CB6">
        <w:rPr>
          <w:rFonts w:ascii="Verdana" w:hAnsi="Verdana" w:cs="Arial"/>
          <w:b/>
          <w:bCs/>
        </w:rPr>
        <w:t>)</w:t>
      </w:r>
    </w:p>
    <w:p w14:paraId="73F75742" w14:textId="77777777" w:rsidR="0099260A" w:rsidRPr="00EC1FB1" w:rsidRDefault="0099260A" w:rsidP="00A15457">
      <w:pPr>
        <w:jc w:val="center"/>
        <w:rPr>
          <w:rFonts w:ascii="Bookman Old Style" w:hAnsi="Bookman Old Style"/>
          <w:sz w:val="22"/>
        </w:rPr>
      </w:pPr>
    </w:p>
    <w:p w14:paraId="72DB7642" w14:textId="77777777" w:rsidR="0099260A" w:rsidRDefault="0099260A" w:rsidP="00A15457">
      <w:pPr>
        <w:jc w:val="center"/>
        <w:rPr>
          <w:rFonts w:ascii="Bookman Old Style" w:hAnsi="Bookman Old Style"/>
          <w:b/>
          <w:sz w:val="22"/>
        </w:rPr>
      </w:pPr>
    </w:p>
    <w:p w14:paraId="6854C8C5" w14:textId="77777777" w:rsidR="0099260A" w:rsidRPr="00EC1FB1" w:rsidRDefault="0099260A" w:rsidP="00A15457">
      <w:pPr>
        <w:jc w:val="center"/>
        <w:rPr>
          <w:rFonts w:ascii="Bookman Old Style" w:hAnsi="Bookman Old Style"/>
          <w:b/>
          <w:sz w:val="22"/>
        </w:rPr>
      </w:pPr>
      <w:r w:rsidRPr="00EC1FB1">
        <w:rPr>
          <w:rFonts w:ascii="Bookman Old Style" w:hAnsi="Bookman Old Style"/>
          <w:b/>
          <w:sz w:val="22"/>
        </w:rPr>
        <w:t>RELATÓRIO DO CONTROLE INTERNO</w:t>
      </w:r>
    </w:p>
    <w:p w14:paraId="17A72514" w14:textId="77777777" w:rsidR="0099260A" w:rsidRPr="00EC1FB1" w:rsidRDefault="0099260A" w:rsidP="00A15457">
      <w:pPr>
        <w:jc w:val="center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Exercício de 200X</w:t>
      </w:r>
    </w:p>
    <w:p w14:paraId="02463F3E" w14:textId="77777777" w:rsidR="0099260A" w:rsidRDefault="0099260A" w:rsidP="00A15457">
      <w:pPr>
        <w:rPr>
          <w:rFonts w:ascii="Bookman Old Style" w:hAnsi="Bookman Old Style"/>
          <w:sz w:val="22"/>
        </w:rPr>
      </w:pPr>
    </w:p>
    <w:p w14:paraId="5BF4F23B" w14:textId="77777777" w:rsidR="0099260A" w:rsidRPr="00EC1FB1" w:rsidRDefault="0099260A" w:rsidP="00A15457">
      <w:pPr>
        <w:rPr>
          <w:rFonts w:ascii="Bookman Old Style" w:hAnsi="Bookman Old Style"/>
          <w:sz w:val="22"/>
        </w:rPr>
      </w:pPr>
    </w:p>
    <w:p w14:paraId="5EFDB0ED" w14:textId="77777777" w:rsidR="0099260A" w:rsidRPr="002D69EF" w:rsidRDefault="0099260A" w:rsidP="00A15457">
      <w:pPr>
        <w:rPr>
          <w:rFonts w:ascii="Bookman Old Style" w:hAnsi="Bookman Old Style"/>
          <w:b/>
          <w:sz w:val="22"/>
        </w:rPr>
      </w:pPr>
      <w:r w:rsidRPr="002D69EF">
        <w:rPr>
          <w:rFonts w:ascii="Bookman Old Style" w:hAnsi="Bookman Old Style"/>
          <w:b/>
          <w:sz w:val="22"/>
        </w:rPr>
        <w:t xml:space="preserve">1. </w:t>
      </w:r>
      <w:r>
        <w:rPr>
          <w:rFonts w:ascii="Bookman Old Style" w:hAnsi="Bookman Old Style"/>
          <w:b/>
          <w:sz w:val="22"/>
        </w:rPr>
        <w:t>Normatização</w:t>
      </w:r>
      <w:r w:rsidRPr="002D69EF">
        <w:rPr>
          <w:rFonts w:ascii="Bookman Old Style" w:hAnsi="Bookman Old Style"/>
          <w:b/>
          <w:sz w:val="22"/>
        </w:rPr>
        <w:t xml:space="preserve"> do sistema e Histórico Legal</w:t>
      </w:r>
    </w:p>
    <w:p w14:paraId="45796FBB" w14:textId="77777777" w:rsidR="0099260A" w:rsidRDefault="0099260A" w:rsidP="00A15457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Descrever a seqüência de ocorrências para implantação do Sistema de Controle Interno:</w:t>
      </w:r>
    </w:p>
    <w:p w14:paraId="5EC02788" w14:textId="77777777" w:rsidR="0099260A" w:rsidRDefault="0099260A" w:rsidP="00A15457">
      <w:pPr>
        <w:ind w:left="1416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Ato de Criação do sistema no âmbito do Município/Entidade.</w:t>
      </w:r>
    </w:p>
    <w:p w14:paraId="0CB97B01" w14:textId="77777777" w:rsidR="0099260A" w:rsidRDefault="0099260A" w:rsidP="00A15457">
      <w:pPr>
        <w:ind w:left="1416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Decreto ou ato normativo Regulamentando o Sistema de Controle Interno.</w:t>
      </w:r>
    </w:p>
    <w:p w14:paraId="42B08CBC" w14:textId="32257FD4" w:rsidR="0099260A" w:rsidRDefault="0099260A" w:rsidP="00A15457">
      <w:pPr>
        <w:ind w:left="1416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Relacionar as Outras Leis / Decretos que implementaram alterações significativas no Sistema de Controle Interno.</w:t>
      </w:r>
    </w:p>
    <w:p w14:paraId="0A13EB0E" w14:textId="77777777" w:rsidR="0099260A" w:rsidRDefault="0099260A" w:rsidP="00A15457">
      <w:pPr>
        <w:ind w:left="708" w:firstLine="708"/>
        <w:rPr>
          <w:rFonts w:ascii="Bookman Old Style" w:hAnsi="Bookman Old Style"/>
          <w:sz w:val="22"/>
        </w:rPr>
      </w:pPr>
    </w:p>
    <w:p w14:paraId="392D3AFF" w14:textId="77777777" w:rsidR="0099260A" w:rsidRPr="002D69EF" w:rsidRDefault="0099260A" w:rsidP="00A15457">
      <w:pPr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2. Qualificação do(s) responsável(is) pelo Controle Interno</w:t>
      </w:r>
    </w:p>
    <w:p w14:paraId="173D2A59" w14:textId="77777777" w:rsidR="0099260A" w:rsidRDefault="0099260A" w:rsidP="00A15457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3"/>
        <w:gridCol w:w="4083"/>
      </w:tblGrid>
      <w:tr w:rsidR="0099260A" w:rsidRPr="00380B08" w14:paraId="0D301F30" w14:textId="77777777" w:rsidTr="00A15457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</w:tcPr>
          <w:p w14:paraId="208E466A" w14:textId="77777777" w:rsidR="0099260A" w:rsidRPr="00380B08" w:rsidRDefault="0099260A" w:rsidP="00A15457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380B08">
              <w:rPr>
                <w:rFonts w:ascii="Verdana" w:hAnsi="Verdana" w:cs="Arial"/>
                <w:b/>
                <w:bCs/>
              </w:rPr>
              <w:t xml:space="preserve">1º </w:t>
            </w:r>
            <w:r>
              <w:rPr>
                <w:rFonts w:ascii="Verdana" w:hAnsi="Verdana" w:cs="Arial"/>
                <w:b/>
                <w:bCs/>
              </w:rPr>
              <w:t xml:space="preserve">CONTROLADOR </w:t>
            </w:r>
            <w:r w:rsidRPr="00380B08">
              <w:rPr>
                <w:rFonts w:ascii="Verdana" w:hAnsi="Verdana" w:cs="Arial"/>
                <w:b/>
                <w:bCs/>
              </w:rPr>
              <w:t>*</w:t>
            </w:r>
          </w:p>
        </w:tc>
      </w:tr>
      <w:tr w:rsidR="0099260A" w:rsidRPr="00380B08" w14:paraId="6654E00B" w14:textId="77777777" w:rsidTr="00A15457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291D47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Nome:</w:t>
            </w:r>
          </w:p>
        </w:tc>
      </w:tr>
      <w:tr w:rsidR="0099260A" w:rsidRPr="00380B08" w14:paraId="30059457" w14:textId="77777777" w:rsidTr="00A15457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3E920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CPF: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35661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RG:</w:t>
            </w:r>
          </w:p>
        </w:tc>
      </w:tr>
      <w:tr w:rsidR="0099260A" w:rsidRPr="00380B08" w14:paraId="0955782B" w14:textId="77777777" w:rsidTr="00A15457">
        <w:trPr>
          <w:trHeight w:val="255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18A3EC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Endereço:</w:t>
            </w:r>
          </w:p>
        </w:tc>
      </w:tr>
      <w:tr w:rsidR="0099260A" w:rsidRPr="00380B08" w14:paraId="708C566C" w14:textId="77777777" w:rsidTr="00A15457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FBE86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Bairro: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6CD74C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CEP:</w:t>
            </w:r>
          </w:p>
        </w:tc>
      </w:tr>
      <w:tr w:rsidR="0099260A" w:rsidRPr="00380B08" w14:paraId="1FC4383F" w14:textId="77777777" w:rsidTr="00A15457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C68F1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Cidade: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B2BB31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Estado:</w:t>
            </w:r>
          </w:p>
        </w:tc>
      </w:tr>
      <w:tr w:rsidR="0099260A" w:rsidRPr="00380B08" w14:paraId="31218275" w14:textId="77777777" w:rsidTr="00A15457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AE7CAA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Telefone: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F14CF0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e-mail:</w:t>
            </w:r>
          </w:p>
        </w:tc>
      </w:tr>
      <w:tr w:rsidR="0099260A" w:rsidRPr="00380B08" w14:paraId="44749F1A" w14:textId="77777777" w:rsidTr="00A15457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96923A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 xml:space="preserve">Período de responsabilidade: Data </w:t>
            </w:r>
            <w:r>
              <w:rPr>
                <w:rFonts w:ascii="Verdana" w:hAnsi="Verdana" w:cs="Arial"/>
              </w:rPr>
              <w:t xml:space="preserve">do Início:                       </w:t>
            </w:r>
            <w:r w:rsidRPr="00380B08">
              <w:rPr>
                <w:rFonts w:ascii="Verdana" w:hAnsi="Verdana" w:cs="Arial"/>
              </w:rPr>
              <w:t xml:space="preserve"> Data do Fim:</w:t>
            </w:r>
          </w:p>
        </w:tc>
      </w:tr>
    </w:tbl>
    <w:p w14:paraId="49086ECE" w14:textId="77777777" w:rsidR="0099260A" w:rsidRPr="00380B08" w:rsidRDefault="0099260A" w:rsidP="00A15457">
      <w:pPr>
        <w:rPr>
          <w:rFonts w:ascii="Verdana" w:hAnsi="Verdana" w:cs="Arial"/>
          <w:b/>
          <w:bCs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3"/>
        <w:gridCol w:w="4083"/>
      </w:tblGrid>
      <w:tr w:rsidR="0099260A" w:rsidRPr="00380B08" w14:paraId="17A6319F" w14:textId="77777777" w:rsidTr="00A15457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</w:tcPr>
          <w:p w14:paraId="638F9DD0" w14:textId="77777777" w:rsidR="0099260A" w:rsidRPr="00380B08" w:rsidRDefault="0099260A" w:rsidP="00A15457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380B08">
              <w:rPr>
                <w:rFonts w:ascii="Verdana" w:hAnsi="Verdana" w:cs="Arial"/>
                <w:b/>
                <w:bCs/>
              </w:rPr>
              <w:t xml:space="preserve">2º </w:t>
            </w:r>
            <w:r>
              <w:rPr>
                <w:rFonts w:ascii="Verdana" w:hAnsi="Verdana" w:cs="Arial"/>
                <w:b/>
                <w:bCs/>
              </w:rPr>
              <w:t>CONTROLADOR</w:t>
            </w:r>
            <w:r w:rsidRPr="00380B08">
              <w:rPr>
                <w:rFonts w:ascii="Verdana" w:hAnsi="Verdana" w:cs="Arial"/>
                <w:b/>
                <w:bCs/>
              </w:rPr>
              <w:t xml:space="preserve"> *</w:t>
            </w:r>
          </w:p>
        </w:tc>
      </w:tr>
      <w:tr w:rsidR="0099260A" w:rsidRPr="00380B08" w14:paraId="36F74F5C" w14:textId="77777777" w:rsidTr="00A15457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CA5A4E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Nome:</w:t>
            </w:r>
          </w:p>
        </w:tc>
      </w:tr>
      <w:tr w:rsidR="0099260A" w:rsidRPr="00380B08" w14:paraId="116BC464" w14:textId="77777777" w:rsidTr="00A15457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C3AE9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CPF: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CE938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RG:</w:t>
            </w:r>
          </w:p>
        </w:tc>
      </w:tr>
      <w:tr w:rsidR="0099260A" w:rsidRPr="00380B08" w14:paraId="0A489EB8" w14:textId="77777777" w:rsidTr="00A15457">
        <w:trPr>
          <w:trHeight w:val="255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9E8E6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Endereço:</w:t>
            </w:r>
          </w:p>
        </w:tc>
      </w:tr>
      <w:tr w:rsidR="0099260A" w:rsidRPr="00380B08" w14:paraId="326534C0" w14:textId="77777777" w:rsidTr="00A15457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DA055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Bairro: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FCAC28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CEP:</w:t>
            </w:r>
          </w:p>
        </w:tc>
      </w:tr>
      <w:tr w:rsidR="0099260A" w:rsidRPr="00380B08" w14:paraId="0E055C57" w14:textId="77777777" w:rsidTr="00A15457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588C2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Cidade: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7C779B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Estado:</w:t>
            </w:r>
          </w:p>
        </w:tc>
      </w:tr>
      <w:tr w:rsidR="0099260A" w:rsidRPr="00380B08" w14:paraId="0AE69B1C" w14:textId="77777777" w:rsidTr="00A15457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B41FB6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Telefone: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318C77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e-mail:</w:t>
            </w:r>
          </w:p>
        </w:tc>
      </w:tr>
      <w:tr w:rsidR="0099260A" w:rsidRPr="00380B08" w14:paraId="64CE8C9B" w14:textId="77777777" w:rsidTr="00A15457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92789" w14:textId="77777777" w:rsidR="0099260A" w:rsidRPr="00380B08" w:rsidRDefault="0099260A" w:rsidP="00A15457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 xml:space="preserve">Período de responsabilidade: Data </w:t>
            </w:r>
            <w:r>
              <w:rPr>
                <w:rFonts w:ascii="Verdana" w:hAnsi="Verdana" w:cs="Arial"/>
              </w:rPr>
              <w:t xml:space="preserve">do Início:                      </w:t>
            </w:r>
            <w:r w:rsidRPr="00380B08">
              <w:rPr>
                <w:rFonts w:ascii="Verdana" w:hAnsi="Verdana" w:cs="Arial"/>
              </w:rPr>
              <w:t xml:space="preserve">  Data do Fim:</w:t>
            </w:r>
          </w:p>
        </w:tc>
      </w:tr>
    </w:tbl>
    <w:p w14:paraId="62F50E58" w14:textId="77777777" w:rsidR="0099260A" w:rsidRPr="00380B08" w:rsidRDefault="0099260A" w:rsidP="00A15457">
      <w:pPr>
        <w:rPr>
          <w:rFonts w:ascii="Verdana" w:hAnsi="Verdana" w:cs="Arial"/>
          <w:bCs/>
          <w:sz w:val="16"/>
        </w:rPr>
      </w:pPr>
      <w:r w:rsidRPr="00380B08">
        <w:rPr>
          <w:rFonts w:ascii="Verdana" w:hAnsi="Verdana" w:cs="Arial"/>
          <w:bCs/>
          <w:sz w:val="16"/>
        </w:rPr>
        <w:t>* Anexar cópias do CPF, RG e comprovante de residência.</w:t>
      </w:r>
      <w:r>
        <w:rPr>
          <w:rFonts w:ascii="Verdana" w:hAnsi="Verdana" w:cs="Arial"/>
          <w:bCs/>
          <w:sz w:val="16"/>
        </w:rPr>
        <w:t xml:space="preserve"> Repetir o quadro conforme o número de responsáveis qualificados no exercício da prestação de contas.</w:t>
      </w:r>
    </w:p>
    <w:p w14:paraId="6E341F5B" w14:textId="77777777" w:rsidR="0099260A" w:rsidRDefault="0099260A" w:rsidP="00A15457">
      <w:pPr>
        <w:rPr>
          <w:rFonts w:ascii="Bookman Old Style" w:hAnsi="Bookman Old Style"/>
          <w:sz w:val="22"/>
        </w:rPr>
      </w:pPr>
    </w:p>
    <w:p w14:paraId="60D0D288" w14:textId="77777777" w:rsidR="0099260A" w:rsidRDefault="0099260A" w:rsidP="00A15457">
      <w:pPr>
        <w:ind w:left="708" w:firstLine="708"/>
        <w:rPr>
          <w:rFonts w:ascii="Bookman Old Style" w:hAnsi="Bookman Old Style"/>
          <w:sz w:val="22"/>
        </w:rPr>
      </w:pPr>
    </w:p>
    <w:p w14:paraId="46299CD9" w14:textId="77777777" w:rsidR="0099260A" w:rsidRPr="002D69EF" w:rsidRDefault="0099260A" w:rsidP="00A15457">
      <w:pPr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3. Re</w:t>
      </w:r>
      <w:r w:rsidRPr="002D69EF">
        <w:rPr>
          <w:rFonts w:ascii="Bookman Old Style" w:hAnsi="Bookman Old Style"/>
          <w:b/>
          <w:sz w:val="22"/>
        </w:rPr>
        <w:t>lação de Servidores</w:t>
      </w:r>
    </w:p>
    <w:p w14:paraId="45730AD2" w14:textId="77777777" w:rsidR="0099260A" w:rsidRDefault="0099260A" w:rsidP="00A15457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Relacionar os servidores lotados no Sistema de Controle Interno, com as respectivas datas de lotação, função e natureza do cargo (efetivo ou não).</w:t>
      </w:r>
    </w:p>
    <w:p w14:paraId="339DFCB3" w14:textId="77777777" w:rsidR="008C56EA" w:rsidRDefault="008C56EA" w:rsidP="00A15457">
      <w:pPr>
        <w:rPr>
          <w:rFonts w:ascii="Bookman Old Style" w:hAnsi="Bookman Old Style"/>
          <w:sz w:val="22"/>
        </w:rPr>
      </w:pPr>
    </w:p>
    <w:p w14:paraId="08FD1C6C" w14:textId="77777777" w:rsidR="008C56EA" w:rsidRDefault="008C56EA" w:rsidP="00A15457">
      <w:pPr>
        <w:rPr>
          <w:rFonts w:ascii="Bookman Old Style" w:hAnsi="Bookman Old Style"/>
          <w:sz w:val="22"/>
        </w:rPr>
      </w:pPr>
    </w:p>
    <w:p w14:paraId="6972F9E5" w14:textId="77777777" w:rsidR="0099260A" w:rsidRDefault="0099260A" w:rsidP="00A15457">
      <w:pPr>
        <w:pStyle w:val="Recuodecorpodetexto2"/>
        <w:ind w:left="0"/>
        <w:jc w:val="center"/>
        <w:rPr>
          <w:b/>
          <w:sz w:val="24"/>
          <w:u w:val="single"/>
        </w:rPr>
      </w:pPr>
    </w:p>
    <w:p w14:paraId="7AE9BDB3" w14:textId="77777777" w:rsidR="0099260A" w:rsidRDefault="0099260A" w:rsidP="00A15457">
      <w:pPr>
        <w:pStyle w:val="Recuodecorpodetexto2"/>
        <w:ind w:left="0"/>
        <w:jc w:val="center"/>
        <w:rPr>
          <w:b/>
          <w:sz w:val="24"/>
          <w:u w:val="single"/>
        </w:rPr>
      </w:pPr>
    </w:p>
    <w:p w14:paraId="741F715D" w14:textId="77777777" w:rsidR="0099260A" w:rsidRPr="005A2CC5" w:rsidRDefault="0099260A" w:rsidP="00A15457">
      <w:pPr>
        <w:pStyle w:val="Recuodecorpodetexto2"/>
        <w:ind w:left="0"/>
        <w:jc w:val="center"/>
        <w:rPr>
          <w:b/>
          <w:sz w:val="24"/>
          <w:u w:val="single"/>
        </w:rPr>
      </w:pPr>
      <w:r w:rsidRPr="005A2CC5">
        <w:rPr>
          <w:b/>
          <w:sz w:val="24"/>
          <w:u w:val="single"/>
        </w:rPr>
        <w:lastRenderedPageBreak/>
        <w:t>MODELO</w:t>
      </w:r>
      <w:r>
        <w:rPr>
          <w:b/>
          <w:sz w:val="24"/>
          <w:u w:val="single"/>
        </w:rPr>
        <w:t xml:space="preserve"> Nº</w:t>
      </w:r>
      <w:r w:rsidRPr="005A2CC5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5</w:t>
      </w:r>
    </w:p>
    <w:p w14:paraId="754CE801" w14:textId="77777777" w:rsidR="0099260A" w:rsidRDefault="0099260A" w:rsidP="00A15457">
      <w:pPr>
        <w:rPr>
          <w:rFonts w:ascii="Bookman Old Style" w:hAnsi="Bookman Old Style"/>
          <w:sz w:val="22"/>
        </w:rPr>
      </w:pPr>
    </w:p>
    <w:p w14:paraId="226D6BDF" w14:textId="77777777" w:rsidR="0099260A" w:rsidRDefault="0099260A" w:rsidP="00A15457">
      <w:pPr>
        <w:rPr>
          <w:rFonts w:ascii="Bookman Old Style" w:hAnsi="Bookman Old Style"/>
          <w:sz w:val="22"/>
        </w:rPr>
      </w:pPr>
    </w:p>
    <w:p w14:paraId="5AD00714" w14:textId="77777777" w:rsidR="0099260A" w:rsidRPr="00151CB6" w:rsidRDefault="0099260A" w:rsidP="008C56EA">
      <w:pPr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ENTIDADE: </w:t>
      </w:r>
      <w:r w:rsidRPr="00151CB6">
        <w:rPr>
          <w:rFonts w:ascii="Verdana" w:hAnsi="Verdana" w:cs="Arial"/>
          <w:b/>
          <w:bCs/>
        </w:rPr>
        <w:t xml:space="preserve">(nome </w:t>
      </w:r>
      <w:r>
        <w:rPr>
          <w:rFonts w:ascii="Verdana" w:hAnsi="Verdana" w:cs="Arial"/>
          <w:b/>
          <w:bCs/>
        </w:rPr>
        <w:t>da entidade</w:t>
      </w:r>
      <w:r w:rsidRPr="00151CB6">
        <w:rPr>
          <w:rFonts w:ascii="Verdana" w:hAnsi="Verdana" w:cs="Arial"/>
          <w:b/>
          <w:bCs/>
        </w:rPr>
        <w:t>)</w:t>
      </w:r>
    </w:p>
    <w:p w14:paraId="79AC6586" w14:textId="77777777" w:rsidR="0099260A" w:rsidRPr="00EC1FB1" w:rsidRDefault="0099260A" w:rsidP="00A15457">
      <w:pPr>
        <w:jc w:val="center"/>
        <w:rPr>
          <w:rFonts w:ascii="Bookman Old Style" w:hAnsi="Bookman Old Style"/>
          <w:sz w:val="22"/>
        </w:rPr>
      </w:pPr>
    </w:p>
    <w:p w14:paraId="65BFCF05" w14:textId="77777777" w:rsidR="0099260A" w:rsidRDefault="0099260A" w:rsidP="00A15457">
      <w:pPr>
        <w:jc w:val="center"/>
        <w:rPr>
          <w:rFonts w:ascii="Bookman Old Style" w:hAnsi="Bookman Old Style"/>
          <w:b/>
          <w:sz w:val="22"/>
        </w:rPr>
      </w:pPr>
    </w:p>
    <w:p w14:paraId="0A75F113" w14:textId="77777777" w:rsidR="0099260A" w:rsidRDefault="0099260A" w:rsidP="00A15457">
      <w:pPr>
        <w:jc w:val="center"/>
        <w:rPr>
          <w:rFonts w:ascii="Bookman Old Style" w:hAnsi="Bookman Old Style"/>
          <w:b/>
          <w:sz w:val="22"/>
        </w:rPr>
      </w:pPr>
    </w:p>
    <w:p w14:paraId="69AE1BD9" w14:textId="77777777" w:rsidR="0099260A" w:rsidRPr="00EC1FB1" w:rsidRDefault="0099260A" w:rsidP="00A15457">
      <w:pPr>
        <w:jc w:val="center"/>
        <w:rPr>
          <w:rFonts w:ascii="Bookman Old Style" w:hAnsi="Bookman Old Style"/>
          <w:b/>
          <w:sz w:val="22"/>
        </w:rPr>
      </w:pPr>
      <w:r w:rsidRPr="00EC1FB1">
        <w:rPr>
          <w:rFonts w:ascii="Bookman Old Style" w:hAnsi="Bookman Old Style"/>
          <w:b/>
          <w:sz w:val="22"/>
        </w:rPr>
        <w:t>RELATÓRIO DO CONTROLE INTERNO</w:t>
      </w:r>
    </w:p>
    <w:p w14:paraId="576F4BA4" w14:textId="77777777" w:rsidR="0099260A" w:rsidRPr="00EC1FB1" w:rsidRDefault="0099260A" w:rsidP="00A15457">
      <w:pPr>
        <w:jc w:val="center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Exercício de 200X</w:t>
      </w:r>
    </w:p>
    <w:p w14:paraId="63B5BD6D" w14:textId="77777777" w:rsidR="0099260A" w:rsidRDefault="0099260A" w:rsidP="00A15457">
      <w:pPr>
        <w:rPr>
          <w:rFonts w:ascii="Bookman Old Style" w:hAnsi="Bookman Old Style"/>
          <w:sz w:val="22"/>
        </w:rPr>
      </w:pPr>
    </w:p>
    <w:p w14:paraId="4E30D92F" w14:textId="77777777" w:rsidR="0099260A" w:rsidRDefault="0099260A" w:rsidP="00A15457">
      <w:pPr>
        <w:rPr>
          <w:rFonts w:ascii="Bookman Old Style" w:hAnsi="Bookman Old Style"/>
          <w:sz w:val="22"/>
        </w:rPr>
      </w:pPr>
    </w:p>
    <w:p w14:paraId="4308D111" w14:textId="77777777" w:rsidR="0099260A" w:rsidRDefault="0099260A" w:rsidP="00A15457">
      <w:pPr>
        <w:rPr>
          <w:rFonts w:ascii="Bookman Old Style" w:hAnsi="Bookman Old Style"/>
          <w:sz w:val="22"/>
        </w:rPr>
      </w:pPr>
    </w:p>
    <w:p w14:paraId="44494FB8" w14:textId="77777777" w:rsidR="0099260A" w:rsidRPr="002D69EF" w:rsidRDefault="0099260A" w:rsidP="00A15457">
      <w:pPr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4</w:t>
      </w:r>
      <w:r w:rsidRPr="002D69EF">
        <w:rPr>
          <w:rFonts w:ascii="Bookman Old Style" w:hAnsi="Bookman Old Style"/>
          <w:b/>
          <w:sz w:val="22"/>
        </w:rPr>
        <w:t xml:space="preserve">. </w:t>
      </w:r>
      <w:r>
        <w:rPr>
          <w:rFonts w:ascii="Bookman Old Style" w:hAnsi="Bookman Old Style"/>
          <w:b/>
          <w:sz w:val="22"/>
        </w:rPr>
        <w:t>Ações desenvolvidas</w:t>
      </w:r>
    </w:p>
    <w:p w14:paraId="4B8417D1" w14:textId="77777777" w:rsidR="0099260A" w:rsidRDefault="0099260A" w:rsidP="00A15457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Listar as auditorias ou avaliações especiais ou pontuais realizadas durante o exercício de 200X, indicando a data/período da realização e o respectivo escopo.</w:t>
      </w:r>
    </w:p>
    <w:p w14:paraId="25927BD4" w14:textId="77777777" w:rsidR="0099260A" w:rsidRDefault="0099260A" w:rsidP="00A15457">
      <w:pPr>
        <w:rPr>
          <w:rFonts w:ascii="Bookman Old Style" w:hAnsi="Bookman Old Style"/>
          <w:sz w:val="22"/>
        </w:rPr>
      </w:pPr>
    </w:p>
    <w:p w14:paraId="7FA531C1" w14:textId="77777777" w:rsidR="0099260A" w:rsidRPr="002D69EF" w:rsidRDefault="0099260A" w:rsidP="00A15457">
      <w:pPr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5</w:t>
      </w:r>
      <w:r w:rsidRPr="002D69EF">
        <w:rPr>
          <w:rFonts w:ascii="Bookman Old Style" w:hAnsi="Bookman Old Style"/>
          <w:b/>
          <w:sz w:val="22"/>
        </w:rPr>
        <w:t xml:space="preserve">. </w:t>
      </w:r>
      <w:r>
        <w:rPr>
          <w:rFonts w:ascii="Bookman Old Style" w:hAnsi="Bookman Old Style"/>
          <w:b/>
          <w:sz w:val="22"/>
        </w:rPr>
        <w:t>Síntese das avaliações</w:t>
      </w:r>
    </w:p>
    <w:p w14:paraId="7F72ACB9" w14:textId="77777777" w:rsidR="0099260A" w:rsidRDefault="0099260A" w:rsidP="00A15457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O quadro de procedimentos deve conter ao menos as situações já indicadas abaixo, podendo cada item/assunto ser subdividido conforme as situações verificadas pelo Controle Interno.</w:t>
      </w:r>
    </w:p>
    <w:p w14:paraId="6D593FE6" w14:textId="77777777" w:rsidR="0099260A" w:rsidRDefault="0099260A" w:rsidP="00A15457">
      <w:pPr>
        <w:rPr>
          <w:rFonts w:ascii="Bookman Old Style" w:hAnsi="Bookman Old Style"/>
          <w:sz w:val="22"/>
        </w:rPr>
      </w:pPr>
    </w:p>
    <w:p w14:paraId="13F53CCA" w14:textId="77777777" w:rsidR="0099260A" w:rsidRPr="00EC1FB1" w:rsidRDefault="0099260A" w:rsidP="00A15457">
      <w:pPr>
        <w:rPr>
          <w:rFonts w:ascii="Bookman Old Style" w:hAnsi="Bookman Old Style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2210"/>
      </w:tblGrid>
      <w:tr w:rsidR="0099260A" w:rsidRPr="008E3924" w14:paraId="15CEAA2D" w14:textId="77777777" w:rsidTr="008E3924">
        <w:tc>
          <w:tcPr>
            <w:tcW w:w="6768" w:type="dxa"/>
            <w:shd w:val="clear" w:color="auto" w:fill="auto"/>
          </w:tcPr>
          <w:p w14:paraId="4229C9F4" w14:textId="77777777" w:rsidR="0099260A" w:rsidRPr="008E3924" w:rsidRDefault="0099260A" w:rsidP="008E3924">
            <w:pPr>
              <w:spacing w:line="320" w:lineRule="atLeast"/>
              <w:jc w:val="center"/>
              <w:rPr>
                <w:rFonts w:ascii="Bookman Old Style" w:hAnsi="Bookman Old Style"/>
                <w:b/>
              </w:rPr>
            </w:pPr>
            <w:r w:rsidRPr="008E3924">
              <w:rPr>
                <w:rFonts w:ascii="Bookman Old Style" w:hAnsi="Bookman Old Style"/>
                <w:b/>
              </w:rPr>
              <w:t>Procedimentos Realizados (*)</w:t>
            </w:r>
          </w:p>
        </w:tc>
        <w:tc>
          <w:tcPr>
            <w:tcW w:w="2210" w:type="dxa"/>
            <w:shd w:val="clear" w:color="auto" w:fill="auto"/>
          </w:tcPr>
          <w:p w14:paraId="583574CC" w14:textId="77777777" w:rsidR="0099260A" w:rsidRPr="008E3924" w:rsidRDefault="0099260A" w:rsidP="008E3924">
            <w:pPr>
              <w:spacing w:line="320" w:lineRule="atLeast"/>
              <w:jc w:val="center"/>
              <w:rPr>
                <w:rFonts w:ascii="Bookman Old Style" w:hAnsi="Bookman Old Style"/>
                <w:b/>
              </w:rPr>
            </w:pPr>
            <w:r w:rsidRPr="008E3924">
              <w:rPr>
                <w:rFonts w:ascii="Bookman Old Style" w:hAnsi="Bookman Old Style"/>
                <w:b/>
              </w:rPr>
              <w:t>Avaliação (**)</w:t>
            </w:r>
          </w:p>
        </w:tc>
      </w:tr>
      <w:tr w:rsidR="0099260A" w:rsidRPr="008E3924" w14:paraId="2F4A8A51" w14:textId="77777777" w:rsidTr="008E3924">
        <w:tc>
          <w:tcPr>
            <w:tcW w:w="6768" w:type="dxa"/>
            <w:shd w:val="clear" w:color="auto" w:fill="auto"/>
          </w:tcPr>
          <w:p w14:paraId="346341B0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Planos e Políticas da Empresa</w:t>
            </w:r>
          </w:p>
        </w:tc>
        <w:tc>
          <w:tcPr>
            <w:tcW w:w="2210" w:type="dxa"/>
            <w:shd w:val="clear" w:color="auto" w:fill="auto"/>
          </w:tcPr>
          <w:p w14:paraId="5EDBBF66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</w:p>
        </w:tc>
      </w:tr>
      <w:tr w:rsidR="0099260A" w:rsidRPr="008E3924" w14:paraId="55923D09" w14:textId="77777777" w:rsidTr="008E3924">
        <w:tc>
          <w:tcPr>
            <w:tcW w:w="6768" w:type="dxa"/>
            <w:shd w:val="clear" w:color="auto" w:fill="auto"/>
          </w:tcPr>
          <w:p w14:paraId="59A90C3B" w14:textId="77777777" w:rsidR="0099260A" w:rsidRPr="008E3924" w:rsidRDefault="0099260A" w:rsidP="008E3924">
            <w:pPr>
              <w:numPr>
                <w:ilvl w:val="0"/>
                <w:numId w:val="33"/>
              </w:num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Cumprimento de Metas de Contrato de Gestão</w:t>
            </w:r>
          </w:p>
        </w:tc>
        <w:tc>
          <w:tcPr>
            <w:tcW w:w="2210" w:type="dxa"/>
            <w:shd w:val="clear" w:color="auto" w:fill="auto"/>
          </w:tcPr>
          <w:p w14:paraId="45472639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40A574B9" w14:textId="77777777" w:rsidTr="008E3924">
        <w:tc>
          <w:tcPr>
            <w:tcW w:w="6768" w:type="dxa"/>
            <w:shd w:val="clear" w:color="auto" w:fill="auto"/>
          </w:tcPr>
          <w:p w14:paraId="663C646C" w14:textId="77777777" w:rsidR="0099260A" w:rsidRPr="008E3924" w:rsidRDefault="0099260A" w:rsidP="008E3924">
            <w:pPr>
              <w:numPr>
                <w:ilvl w:val="0"/>
                <w:numId w:val="33"/>
              </w:num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Cumprimento de Metas de Contrato de Desempenho</w:t>
            </w:r>
          </w:p>
        </w:tc>
        <w:tc>
          <w:tcPr>
            <w:tcW w:w="2210" w:type="dxa"/>
            <w:shd w:val="clear" w:color="auto" w:fill="auto"/>
          </w:tcPr>
          <w:p w14:paraId="35E5817D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7240CD8A" w14:textId="77777777" w:rsidTr="008E3924">
        <w:tc>
          <w:tcPr>
            <w:tcW w:w="6768" w:type="dxa"/>
            <w:shd w:val="clear" w:color="auto" w:fill="auto"/>
          </w:tcPr>
          <w:p w14:paraId="267BAEA8" w14:textId="77777777" w:rsidR="0099260A" w:rsidRPr="008E3924" w:rsidRDefault="0099260A" w:rsidP="008E3924">
            <w:pPr>
              <w:numPr>
                <w:ilvl w:val="0"/>
                <w:numId w:val="33"/>
              </w:num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 xml:space="preserve">Eficácia da aplicação das políticas </w:t>
            </w:r>
          </w:p>
        </w:tc>
        <w:tc>
          <w:tcPr>
            <w:tcW w:w="2210" w:type="dxa"/>
            <w:shd w:val="clear" w:color="auto" w:fill="auto"/>
          </w:tcPr>
          <w:p w14:paraId="71E82783" w14:textId="77777777" w:rsidR="0099260A" w:rsidRDefault="0099260A" w:rsidP="008E3924">
            <w:pPr>
              <w:spacing w:line="320" w:lineRule="atLeast"/>
              <w:jc w:val="both"/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10053F5B" w14:textId="77777777" w:rsidTr="008E3924">
        <w:tc>
          <w:tcPr>
            <w:tcW w:w="6768" w:type="dxa"/>
            <w:shd w:val="clear" w:color="auto" w:fill="auto"/>
          </w:tcPr>
          <w:p w14:paraId="3B1A1833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Execução Financeira</w:t>
            </w:r>
          </w:p>
        </w:tc>
        <w:tc>
          <w:tcPr>
            <w:tcW w:w="2210" w:type="dxa"/>
            <w:shd w:val="clear" w:color="auto" w:fill="auto"/>
          </w:tcPr>
          <w:p w14:paraId="731F3A1C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</w:p>
        </w:tc>
      </w:tr>
      <w:tr w:rsidR="0099260A" w:rsidRPr="008E3924" w14:paraId="41D993E4" w14:textId="77777777" w:rsidTr="008E3924">
        <w:tc>
          <w:tcPr>
            <w:tcW w:w="6768" w:type="dxa"/>
            <w:shd w:val="clear" w:color="auto" w:fill="auto"/>
          </w:tcPr>
          <w:p w14:paraId="345C5136" w14:textId="77777777" w:rsidR="0099260A" w:rsidRPr="008E3924" w:rsidRDefault="0099260A" w:rsidP="008E3924">
            <w:pPr>
              <w:numPr>
                <w:ilvl w:val="0"/>
                <w:numId w:val="33"/>
              </w:num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 xml:space="preserve">Indicadores Financeiros </w:t>
            </w:r>
          </w:p>
        </w:tc>
        <w:tc>
          <w:tcPr>
            <w:tcW w:w="2210" w:type="dxa"/>
            <w:shd w:val="clear" w:color="auto" w:fill="auto"/>
          </w:tcPr>
          <w:p w14:paraId="54A46593" w14:textId="77777777" w:rsidR="0099260A" w:rsidRDefault="0099260A" w:rsidP="008E3924">
            <w:pPr>
              <w:spacing w:line="320" w:lineRule="atLeast"/>
              <w:jc w:val="both"/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53566B45" w14:textId="77777777" w:rsidTr="008E3924">
        <w:tc>
          <w:tcPr>
            <w:tcW w:w="6768" w:type="dxa"/>
            <w:shd w:val="clear" w:color="auto" w:fill="auto"/>
          </w:tcPr>
          <w:p w14:paraId="530B6359" w14:textId="77777777" w:rsidR="0099260A" w:rsidRPr="008E3924" w:rsidRDefault="0099260A" w:rsidP="008E3924">
            <w:pPr>
              <w:numPr>
                <w:ilvl w:val="0"/>
                <w:numId w:val="33"/>
              </w:num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Indicadores Econômicos</w:t>
            </w:r>
          </w:p>
        </w:tc>
        <w:tc>
          <w:tcPr>
            <w:tcW w:w="2210" w:type="dxa"/>
            <w:shd w:val="clear" w:color="auto" w:fill="auto"/>
          </w:tcPr>
          <w:p w14:paraId="76EF3F25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3370077B" w14:textId="77777777" w:rsidTr="008E3924">
        <w:tc>
          <w:tcPr>
            <w:tcW w:w="6768" w:type="dxa"/>
            <w:shd w:val="clear" w:color="auto" w:fill="auto"/>
          </w:tcPr>
          <w:p w14:paraId="355E2795" w14:textId="77777777" w:rsidR="0099260A" w:rsidRPr="008E3924" w:rsidRDefault="0099260A" w:rsidP="008E3924">
            <w:pPr>
              <w:numPr>
                <w:ilvl w:val="0"/>
                <w:numId w:val="33"/>
              </w:num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Realização da Receita e Renúncias</w:t>
            </w:r>
          </w:p>
        </w:tc>
        <w:tc>
          <w:tcPr>
            <w:tcW w:w="2210" w:type="dxa"/>
            <w:shd w:val="clear" w:color="auto" w:fill="auto"/>
          </w:tcPr>
          <w:p w14:paraId="78216015" w14:textId="77777777" w:rsidR="0099260A" w:rsidRPr="008E3924" w:rsidRDefault="0099260A" w:rsidP="008E3924">
            <w:pPr>
              <w:spacing w:line="320" w:lineRule="atLeast"/>
              <w:ind w:left="360"/>
              <w:jc w:val="both"/>
              <w:rPr>
                <w:rFonts w:ascii="Bookman Old Style" w:hAnsi="Bookman Old Style"/>
              </w:rPr>
            </w:pPr>
          </w:p>
        </w:tc>
      </w:tr>
      <w:tr w:rsidR="0099260A" w:rsidRPr="008E3924" w14:paraId="5D500F1C" w14:textId="77777777" w:rsidTr="008E3924">
        <w:tc>
          <w:tcPr>
            <w:tcW w:w="6768" w:type="dxa"/>
            <w:shd w:val="clear" w:color="auto" w:fill="auto"/>
          </w:tcPr>
          <w:p w14:paraId="6BDBCB47" w14:textId="77777777" w:rsidR="0099260A" w:rsidRPr="008E3924" w:rsidRDefault="0099260A" w:rsidP="008E3924">
            <w:pPr>
              <w:numPr>
                <w:ilvl w:val="0"/>
                <w:numId w:val="33"/>
              </w:num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Medidas para Recuperação de Créditos</w:t>
            </w:r>
          </w:p>
        </w:tc>
        <w:tc>
          <w:tcPr>
            <w:tcW w:w="2210" w:type="dxa"/>
            <w:shd w:val="clear" w:color="auto" w:fill="auto"/>
          </w:tcPr>
          <w:p w14:paraId="6A125B93" w14:textId="77777777" w:rsidR="0099260A" w:rsidRDefault="0099260A" w:rsidP="008E3924">
            <w:pPr>
              <w:spacing w:line="320" w:lineRule="atLeast"/>
              <w:jc w:val="both"/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5658705A" w14:textId="77777777" w:rsidTr="008E3924">
        <w:tc>
          <w:tcPr>
            <w:tcW w:w="6768" w:type="dxa"/>
            <w:shd w:val="clear" w:color="auto" w:fill="auto"/>
          </w:tcPr>
          <w:p w14:paraId="636096E9" w14:textId="77777777" w:rsidR="0099260A" w:rsidRPr="008E3924" w:rsidRDefault="0099260A" w:rsidP="008E3924">
            <w:pPr>
              <w:numPr>
                <w:ilvl w:val="0"/>
                <w:numId w:val="33"/>
              </w:num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Programação financeira e Fluxo Financeiro</w:t>
            </w:r>
          </w:p>
        </w:tc>
        <w:tc>
          <w:tcPr>
            <w:tcW w:w="2210" w:type="dxa"/>
            <w:shd w:val="clear" w:color="auto" w:fill="auto"/>
          </w:tcPr>
          <w:p w14:paraId="0B8A5E83" w14:textId="77777777" w:rsidR="0099260A" w:rsidRPr="0099260A" w:rsidRDefault="0099260A" w:rsidP="008E3924">
            <w:pPr>
              <w:spacing w:line="320" w:lineRule="atLeast"/>
              <w:jc w:val="both"/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096F1DF1" w14:textId="77777777" w:rsidTr="008E3924">
        <w:tc>
          <w:tcPr>
            <w:tcW w:w="6768" w:type="dxa"/>
            <w:shd w:val="clear" w:color="auto" w:fill="auto"/>
          </w:tcPr>
          <w:p w14:paraId="19DAFF58" w14:textId="77777777" w:rsidR="0099260A" w:rsidRPr="008E3924" w:rsidRDefault="0099260A" w:rsidP="008E3924">
            <w:pPr>
              <w:numPr>
                <w:ilvl w:val="0"/>
                <w:numId w:val="34"/>
              </w:num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Fluxo de Caixa (Lei nº 11.638/07)</w:t>
            </w:r>
          </w:p>
        </w:tc>
        <w:tc>
          <w:tcPr>
            <w:tcW w:w="2210" w:type="dxa"/>
            <w:shd w:val="clear" w:color="auto" w:fill="auto"/>
          </w:tcPr>
          <w:p w14:paraId="018293DC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3B6BC2F8" w14:textId="77777777" w:rsidTr="008E3924">
        <w:tc>
          <w:tcPr>
            <w:tcW w:w="6768" w:type="dxa"/>
            <w:shd w:val="clear" w:color="auto" w:fill="auto"/>
          </w:tcPr>
          <w:p w14:paraId="06DC50D1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 xml:space="preserve">Repasses Financeiros não onerosos </w:t>
            </w:r>
          </w:p>
        </w:tc>
        <w:tc>
          <w:tcPr>
            <w:tcW w:w="2210" w:type="dxa"/>
            <w:shd w:val="clear" w:color="auto" w:fill="auto"/>
          </w:tcPr>
          <w:p w14:paraId="4D150B9F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7A663A2F" w14:textId="77777777" w:rsidTr="008E3924">
        <w:tc>
          <w:tcPr>
            <w:tcW w:w="6768" w:type="dxa"/>
            <w:shd w:val="clear" w:color="auto" w:fill="auto"/>
          </w:tcPr>
          <w:p w14:paraId="30236AFA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ab/>
              <w:t>Propriedade na concessão – Interesse público</w:t>
            </w:r>
          </w:p>
        </w:tc>
        <w:tc>
          <w:tcPr>
            <w:tcW w:w="2210" w:type="dxa"/>
            <w:shd w:val="clear" w:color="auto" w:fill="auto"/>
          </w:tcPr>
          <w:p w14:paraId="59CBCC37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 xml:space="preserve">** </w:t>
            </w:r>
          </w:p>
        </w:tc>
      </w:tr>
      <w:tr w:rsidR="0099260A" w:rsidRPr="008E3924" w14:paraId="3917CFCF" w14:textId="77777777" w:rsidTr="008E3924">
        <w:tc>
          <w:tcPr>
            <w:tcW w:w="6768" w:type="dxa"/>
            <w:shd w:val="clear" w:color="auto" w:fill="auto"/>
          </w:tcPr>
          <w:p w14:paraId="3ED325F8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ab/>
              <w:t>Aplicação dos recursos – Prestações de Contas</w:t>
            </w:r>
          </w:p>
        </w:tc>
        <w:tc>
          <w:tcPr>
            <w:tcW w:w="2210" w:type="dxa"/>
            <w:shd w:val="clear" w:color="auto" w:fill="auto"/>
          </w:tcPr>
          <w:p w14:paraId="45646F8A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52875C40" w14:textId="77777777" w:rsidTr="008E3924">
        <w:tc>
          <w:tcPr>
            <w:tcW w:w="6768" w:type="dxa"/>
            <w:shd w:val="clear" w:color="auto" w:fill="auto"/>
          </w:tcPr>
          <w:p w14:paraId="618C0766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Transferências financeiras recebidas</w:t>
            </w:r>
          </w:p>
        </w:tc>
        <w:tc>
          <w:tcPr>
            <w:tcW w:w="2210" w:type="dxa"/>
            <w:shd w:val="clear" w:color="auto" w:fill="auto"/>
          </w:tcPr>
          <w:p w14:paraId="5404ADAB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</w:p>
        </w:tc>
      </w:tr>
      <w:tr w:rsidR="0099260A" w:rsidRPr="008E3924" w14:paraId="2D5AE38D" w14:textId="77777777" w:rsidTr="008E3924">
        <w:tc>
          <w:tcPr>
            <w:tcW w:w="6768" w:type="dxa"/>
            <w:shd w:val="clear" w:color="auto" w:fill="auto"/>
          </w:tcPr>
          <w:p w14:paraId="2DEAE901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ab/>
              <w:t>Aplicação dos recursos – Prestações de Contas</w:t>
            </w:r>
          </w:p>
        </w:tc>
        <w:tc>
          <w:tcPr>
            <w:tcW w:w="2210" w:type="dxa"/>
            <w:shd w:val="clear" w:color="auto" w:fill="auto"/>
          </w:tcPr>
          <w:p w14:paraId="27F99877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 xml:space="preserve">** </w:t>
            </w:r>
          </w:p>
        </w:tc>
      </w:tr>
    </w:tbl>
    <w:p w14:paraId="12D8554B" w14:textId="77777777" w:rsidR="0099260A" w:rsidRDefault="0099260A" w:rsidP="00A15457"/>
    <w:p w14:paraId="104CD326" w14:textId="77777777" w:rsidR="0099260A" w:rsidRDefault="0099260A" w:rsidP="00A15457">
      <w:pPr>
        <w:pStyle w:val="Recuodecorpodetexto2"/>
        <w:ind w:left="0"/>
        <w:jc w:val="center"/>
        <w:rPr>
          <w:b/>
          <w:sz w:val="24"/>
          <w:u w:val="single"/>
        </w:rPr>
      </w:pPr>
    </w:p>
    <w:p w14:paraId="6E4D156B" w14:textId="77777777" w:rsidR="0099260A" w:rsidRDefault="0099260A" w:rsidP="00A15457">
      <w:pPr>
        <w:pStyle w:val="Recuodecorpodetexto2"/>
        <w:ind w:left="0"/>
        <w:jc w:val="center"/>
        <w:rPr>
          <w:b/>
          <w:sz w:val="24"/>
          <w:u w:val="single"/>
        </w:rPr>
      </w:pPr>
    </w:p>
    <w:p w14:paraId="1E3BA80D" w14:textId="77777777" w:rsidR="0099260A" w:rsidRPr="005A2CC5" w:rsidRDefault="0099260A" w:rsidP="00A15457">
      <w:pPr>
        <w:pStyle w:val="Recuodecorpodetexto2"/>
        <w:ind w:left="0"/>
        <w:jc w:val="center"/>
        <w:rPr>
          <w:b/>
          <w:sz w:val="24"/>
          <w:u w:val="single"/>
        </w:rPr>
      </w:pPr>
      <w:r w:rsidRPr="005A2CC5">
        <w:rPr>
          <w:b/>
          <w:sz w:val="24"/>
          <w:u w:val="single"/>
        </w:rPr>
        <w:lastRenderedPageBreak/>
        <w:t>MODELO</w:t>
      </w:r>
      <w:r>
        <w:rPr>
          <w:b/>
          <w:sz w:val="24"/>
          <w:u w:val="single"/>
        </w:rPr>
        <w:t xml:space="preserve"> Nº</w:t>
      </w:r>
      <w:r w:rsidRPr="005A2CC5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4</w:t>
      </w:r>
    </w:p>
    <w:p w14:paraId="71AAD010" w14:textId="77777777" w:rsidR="0099260A" w:rsidRDefault="0099260A" w:rsidP="00A15457"/>
    <w:p w14:paraId="40FCF1BF" w14:textId="77777777" w:rsidR="0099260A" w:rsidRDefault="0099260A" w:rsidP="00A154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2210"/>
      </w:tblGrid>
      <w:tr w:rsidR="0099260A" w:rsidRPr="008E3924" w14:paraId="512C21E7" w14:textId="77777777" w:rsidTr="008E3924">
        <w:tc>
          <w:tcPr>
            <w:tcW w:w="6768" w:type="dxa"/>
            <w:shd w:val="clear" w:color="auto" w:fill="auto"/>
          </w:tcPr>
          <w:p w14:paraId="42D2F0A6" w14:textId="77777777" w:rsidR="0099260A" w:rsidRPr="008E3924" w:rsidRDefault="0099260A" w:rsidP="008E3924">
            <w:pPr>
              <w:spacing w:line="320" w:lineRule="atLeast"/>
              <w:jc w:val="center"/>
              <w:rPr>
                <w:rFonts w:ascii="Bookman Old Style" w:hAnsi="Bookman Old Style"/>
                <w:b/>
              </w:rPr>
            </w:pPr>
            <w:r w:rsidRPr="008E3924">
              <w:rPr>
                <w:rFonts w:ascii="Bookman Old Style" w:hAnsi="Bookman Old Style"/>
                <w:b/>
              </w:rPr>
              <w:t>Procedimentos Realizados (*)</w:t>
            </w:r>
          </w:p>
        </w:tc>
        <w:tc>
          <w:tcPr>
            <w:tcW w:w="2210" w:type="dxa"/>
            <w:shd w:val="clear" w:color="auto" w:fill="auto"/>
          </w:tcPr>
          <w:p w14:paraId="3166D5FD" w14:textId="77777777" w:rsidR="0099260A" w:rsidRPr="008E3924" w:rsidRDefault="0099260A" w:rsidP="008E3924">
            <w:pPr>
              <w:spacing w:line="320" w:lineRule="atLeast"/>
              <w:jc w:val="center"/>
              <w:rPr>
                <w:rFonts w:ascii="Bookman Old Style" w:hAnsi="Bookman Old Style"/>
                <w:b/>
              </w:rPr>
            </w:pPr>
            <w:r w:rsidRPr="008E3924">
              <w:rPr>
                <w:rFonts w:ascii="Bookman Old Style" w:hAnsi="Bookman Old Style"/>
                <w:b/>
              </w:rPr>
              <w:t>Avaliação (**)</w:t>
            </w:r>
          </w:p>
        </w:tc>
      </w:tr>
      <w:tr w:rsidR="0099260A" w:rsidRPr="008E3924" w14:paraId="35AC0BA5" w14:textId="77777777" w:rsidTr="008E3924">
        <w:tc>
          <w:tcPr>
            <w:tcW w:w="6768" w:type="dxa"/>
            <w:shd w:val="clear" w:color="auto" w:fill="auto"/>
          </w:tcPr>
          <w:p w14:paraId="251D7057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Obras e Serviços de Engenharia em andamento</w:t>
            </w:r>
          </w:p>
        </w:tc>
        <w:tc>
          <w:tcPr>
            <w:tcW w:w="2210" w:type="dxa"/>
            <w:shd w:val="clear" w:color="auto" w:fill="auto"/>
          </w:tcPr>
          <w:p w14:paraId="756B6FC7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</w:p>
        </w:tc>
      </w:tr>
      <w:tr w:rsidR="0099260A" w:rsidRPr="008E3924" w14:paraId="2636ECE9" w14:textId="77777777" w:rsidTr="008E3924">
        <w:tc>
          <w:tcPr>
            <w:tcW w:w="6768" w:type="dxa"/>
            <w:shd w:val="clear" w:color="auto" w:fill="auto"/>
          </w:tcPr>
          <w:p w14:paraId="24479794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ab/>
              <w:t>Procedimento licitatório e contrato</w:t>
            </w:r>
          </w:p>
        </w:tc>
        <w:tc>
          <w:tcPr>
            <w:tcW w:w="2210" w:type="dxa"/>
            <w:shd w:val="clear" w:color="auto" w:fill="auto"/>
          </w:tcPr>
          <w:p w14:paraId="698ECC0D" w14:textId="77777777" w:rsidR="0099260A" w:rsidRDefault="0099260A" w:rsidP="008E3924">
            <w:pPr>
              <w:spacing w:line="320" w:lineRule="atLeast"/>
              <w:jc w:val="both"/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28EA722D" w14:textId="77777777" w:rsidTr="008E3924">
        <w:tc>
          <w:tcPr>
            <w:tcW w:w="6768" w:type="dxa"/>
            <w:shd w:val="clear" w:color="auto" w:fill="auto"/>
          </w:tcPr>
          <w:p w14:paraId="242B667C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ab/>
              <w:t>Entrega do objeto do contrato</w:t>
            </w:r>
          </w:p>
        </w:tc>
        <w:tc>
          <w:tcPr>
            <w:tcW w:w="2210" w:type="dxa"/>
            <w:shd w:val="clear" w:color="auto" w:fill="auto"/>
          </w:tcPr>
          <w:p w14:paraId="30077399" w14:textId="77777777" w:rsidR="0099260A" w:rsidRDefault="0099260A" w:rsidP="008E3924">
            <w:pPr>
              <w:spacing w:line="320" w:lineRule="atLeast"/>
              <w:jc w:val="both"/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79A84743" w14:textId="77777777" w:rsidTr="008E3924">
        <w:tc>
          <w:tcPr>
            <w:tcW w:w="6768" w:type="dxa"/>
            <w:shd w:val="clear" w:color="auto" w:fill="auto"/>
          </w:tcPr>
          <w:p w14:paraId="452AE7A9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Obras e Serviços de Engenharia concluídas</w:t>
            </w:r>
          </w:p>
        </w:tc>
        <w:tc>
          <w:tcPr>
            <w:tcW w:w="2210" w:type="dxa"/>
            <w:shd w:val="clear" w:color="auto" w:fill="auto"/>
          </w:tcPr>
          <w:p w14:paraId="1A062AE5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</w:p>
        </w:tc>
      </w:tr>
      <w:tr w:rsidR="0099260A" w:rsidRPr="008E3924" w14:paraId="0B05764F" w14:textId="77777777" w:rsidTr="008E3924">
        <w:tc>
          <w:tcPr>
            <w:tcW w:w="6768" w:type="dxa"/>
            <w:shd w:val="clear" w:color="auto" w:fill="auto"/>
          </w:tcPr>
          <w:p w14:paraId="47C2DEC2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ab/>
              <w:t>Procedimento licitatório e contrato</w:t>
            </w:r>
          </w:p>
        </w:tc>
        <w:tc>
          <w:tcPr>
            <w:tcW w:w="2210" w:type="dxa"/>
            <w:shd w:val="clear" w:color="auto" w:fill="auto"/>
          </w:tcPr>
          <w:p w14:paraId="19E8976A" w14:textId="77777777" w:rsidR="0099260A" w:rsidRDefault="0099260A" w:rsidP="008E3924">
            <w:pPr>
              <w:spacing w:line="320" w:lineRule="atLeast"/>
              <w:jc w:val="both"/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276B8EEC" w14:textId="77777777" w:rsidTr="008E3924">
        <w:tc>
          <w:tcPr>
            <w:tcW w:w="6768" w:type="dxa"/>
            <w:shd w:val="clear" w:color="auto" w:fill="auto"/>
          </w:tcPr>
          <w:p w14:paraId="6B985C09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ab/>
              <w:t>Entrega do objeto do contrato</w:t>
            </w:r>
          </w:p>
        </w:tc>
        <w:tc>
          <w:tcPr>
            <w:tcW w:w="2210" w:type="dxa"/>
            <w:shd w:val="clear" w:color="auto" w:fill="auto"/>
          </w:tcPr>
          <w:p w14:paraId="4F0FACF8" w14:textId="77777777" w:rsidR="0099260A" w:rsidRDefault="0099260A" w:rsidP="008E3924">
            <w:pPr>
              <w:spacing w:line="320" w:lineRule="atLeast"/>
              <w:jc w:val="both"/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50D51BD2" w14:textId="77777777" w:rsidTr="008E3924">
        <w:tc>
          <w:tcPr>
            <w:tcW w:w="6768" w:type="dxa"/>
            <w:shd w:val="clear" w:color="auto" w:fill="auto"/>
          </w:tcPr>
          <w:p w14:paraId="6456ABA1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Compras e Serviços</w:t>
            </w:r>
          </w:p>
        </w:tc>
        <w:tc>
          <w:tcPr>
            <w:tcW w:w="2210" w:type="dxa"/>
            <w:shd w:val="clear" w:color="auto" w:fill="auto"/>
          </w:tcPr>
          <w:p w14:paraId="6C032CA8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</w:p>
        </w:tc>
      </w:tr>
      <w:tr w:rsidR="0099260A" w:rsidRPr="008E3924" w14:paraId="70A5D579" w14:textId="77777777" w:rsidTr="008E3924">
        <w:tc>
          <w:tcPr>
            <w:tcW w:w="6768" w:type="dxa"/>
            <w:shd w:val="clear" w:color="auto" w:fill="auto"/>
          </w:tcPr>
          <w:p w14:paraId="1A992B9F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ab/>
              <w:t>Procedimentos Licitatórios</w:t>
            </w:r>
          </w:p>
        </w:tc>
        <w:tc>
          <w:tcPr>
            <w:tcW w:w="2210" w:type="dxa"/>
            <w:shd w:val="clear" w:color="auto" w:fill="auto"/>
          </w:tcPr>
          <w:p w14:paraId="012B2E8F" w14:textId="77777777" w:rsidR="0099260A" w:rsidRDefault="0099260A" w:rsidP="008E3924">
            <w:pPr>
              <w:spacing w:line="320" w:lineRule="atLeast"/>
              <w:jc w:val="both"/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70891F8A" w14:textId="77777777" w:rsidTr="008E3924">
        <w:tc>
          <w:tcPr>
            <w:tcW w:w="6768" w:type="dxa"/>
            <w:shd w:val="clear" w:color="auto" w:fill="auto"/>
          </w:tcPr>
          <w:p w14:paraId="24FB85A3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ab/>
              <w:t>Dispensas de Licitação</w:t>
            </w:r>
          </w:p>
        </w:tc>
        <w:tc>
          <w:tcPr>
            <w:tcW w:w="2210" w:type="dxa"/>
            <w:shd w:val="clear" w:color="auto" w:fill="auto"/>
          </w:tcPr>
          <w:p w14:paraId="604274D6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2F578C92" w14:textId="77777777" w:rsidTr="008E3924">
        <w:tc>
          <w:tcPr>
            <w:tcW w:w="6768" w:type="dxa"/>
            <w:shd w:val="clear" w:color="auto" w:fill="auto"/>
          </w:tcPr>
          <w:p w14:paraId="578BDD41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ab/>
              <w:t>Contratos e Aditivos</w:t>
            </w:r>
          </w:p>
        </w:tc>
        <w:tc>
          <w:tcPr>
            <w:tcW w:w="2210" w:type="dxa"/>
            <w:shd w:val="clear" w:color="auto" w:fill="auto"/>
          </w:tcPr>
          <w:p w14:paraId="2BB3E4A6" w14:textId="77777777" w:rsidR="0099260A" w:rsidRDefault="0099260A" w:rsidP="008E3924">
            <w:pPr>
              <w:spacing w:line="320" w:lineRule="atLeast"/>
              <w:jc w:val="both"/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492C5611" w14:textId="77777777" w:rsidTr="008E3924">
        <w:tc>
          <w:tcPr>
            <w:tcW w:w="6768" w:type="dxa"/>
            <w:shd w:val="clear" w:color="auto" w:fill="auto"/>
          </w:tcPr>
          <w:p w14:paraId="4CB895D4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ab/>
              <w:t>Entrega do Objeto do Contrato</w:t>
            </w:r>
          </w:p>
        </w:tc>
        <w:tc>
          <w:tcPr>
            <w:tcW w:w="2210" w:type="dxa"/>
            <w:shd w:val="clear" w:color="auto" w:fill="auto"/>
          </w:tcPr>
          <w:p w14:paraId="6058C938" w14:textId="77777777" w:rsidR="0099260A" w:rsidRDefault="0099260A" w:rsidP="008E3924">
            <w:pPr>
              <w:spacing w:line="320" w:lineRule="atLeast"/>
              <w:jc w:val="both"/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2B63369E" w14:textId="77777777" w:rsidTr="008E3924">
        <w:tc>
          <w:tcPr>
            <w:tcW w:w="6768" w:type="dxa"/>
            <w:shd w:val="clear" w:color="auto" w:fill="auto"/>
          </w:tcPr>
          <w:p w14:paraId="44EE9328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Fidelidade dos dados enviados ao Tribunal na prestação de contas em relação aos registros da:</w:t>
            </w:r>
          </w:p>
        </w:tc>
        <w:tc>
          <w:tcPr>
            <w:tcW w:w="2210" w:type="dxa"/>
            <w:shd w:val="clear" w:color="auto" w:fill="auto"/>
          </w:tcPr>
          <w:p w14:paraId="0F903C3A" w14:textId="77777777" w:rsidR="0099260A" w:rsidRDefault="0099260A" w:rsidP="008E3924">
            <w:pPr>
              <w:spacing w:line="320" w:lineRule="atLeast"/>
              <w:jc w:val="both"/>
            </w:pPr>
          </w:p>
        </w:tc>
      </w:tr>
      <w:tr w:rsidR="0099260A" w:rsidRPr="008E3924" w14:paraId="4B93EEC2" w14:textId="77777777" w:rsidTr="008E3924">
        <w:tc>
          <w:tcPr>
            <w:tcW w:w="6768" w:type="dxa"/>
            <w:shd w:val="clear" w:color="auto" w:fill="auto"/>
          </w:tcPr>
          <w:p w14:paraId="1833120F" w14:textId="77777777" w:rsidR="0099260A" w:rsidRPr="008E3924" w:rsidRDefault="0099260A" w:rsidP="008E3924">
            <w:pPr>
              <w:numPr>
                <w:ilvl w:val="0"/>
                <w:numId w:val="34"/>
              </w:num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Contabilidade (Financeira e Patrimonial)</w:t>
            </w:r>
          </w:p>
        </w:tc>
        <w:tc>
          <w:tcPr>
            <w:tcW w:w="2210" w:type="dxa"/>
            <w:shd w:val="clear" w:color="auto" w:fill="auto"/>
          </w:tcPr>
          <w:p w14:paraId="7A4887F0" w14:textId="77777777" w:rsidR="0099260A" w:rsidRDefault="0099260A" w:rsidP="008E3924">
            <w:pPr>
              <w:spacing w:line="320" w:lineRule="atLeast"/>
              <w:jc w:val="both"/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2887BC52" w14:textId="77777777" w:rsidTr="008E3924">
        <w:tc>
          <w:tcPr>
            <w:tcW w:w="6768" w:type="dxa"/>
            <w:shd w:val="clear" w:color="auto" w:fill="auto"/>
          </w:tcPr>
          <w:p w14:paraId="053B69F6" w14:textId="77777777" w:rsidR="0099260A" w:rsidRPr="008E3924" w:rsidRDefault="0099260A" w:rsidP="008E3924">
            <w:pPr>
              <w:numPr>
                <w:ilvl w:val="0"/>
                <w:numId w:val="34"/>
              </w:num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Diário da Contabilidade</w:t>
            </w:r>
          </w:p>
        </w:tc>
        <w:tc>
          <w:tcPr>
            <w:tcW w:w="2210" w:type="dxa"/>
            <w:shd w:val="clear" w:color="auto" w:fill="auto"/>
          </w:tcPr>
          <w:p w14:paraId="535CC1E8" w14:textId="77777777" w:rsidR="0099260A" w:rsidRDefault="0099260A" w:rsidP="008E3924">
            <w:pPr>
              <w:spacing w:line="320" w:lineRule="atLeast"/>
              <w:jc w:val="both"/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0E561E87" w14:textId="77777777" w:rsidTr="008E3924">
        <w:tc>
          <w:tcPr>
            <w:tcW w:w="6768" w:type="dxa"/>
            <w:shd w:val="clear" w:color="auto" w:fill="auto"/>
          </w:tcPr>
          <w:p w14:paraId="7A5063DC" w14:textId="77777777" w:rsidR="0099260A" w:rsidRPr="008E3924" w:rsidRDefault="0099260A" w:rsidP="008E3924">
            <w:pPr>
              <w:numPr>
                <w:ilvl w:val="0"/>
                <w:numId w:val="34"/>
              </w:num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 xml:space="preserve">Arrecadação </w:t>
            </w:r>
          </w:p>
        </w:tc>
        <w:tc>
          <w:tcPr>
            <w:tcW w:w="2210" w:type="dxa"/>
            <w:shd w:val="clear" w:color="auto" w:fill="auto"/>
          </w:tcPr>
          <w:p w14:paraId="7913F976" w14:textId="77777777" w:rsidR="0099260A" w:rsidRDefault="0099260A" w:rsidP="008E3924">
            <w:pPr>
              <w:spacing w:line="320" w:lineRule="atLeast"/>
              <w:jc w:val="both"/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77173AD6" w14:textId="77777777" w:rsidTr="008E3924">
        <w:tc>
          <w:tcPr>
            <w:tcW w:w="6768" w:type="dxa"/>
            <w:shd w:val="clear" w:color="auto" w:fill="auto"/>
          </w:tcPr>
          <w:p w14:paraId="18DDE1DC" w14:textId="77777777" w:rsidR="0099260A" w:rsidRPr="008E3924" w:rsidRDefault="0099260A" w:rsidP="008E3924">
            <w:pPr>
              <w:numPr>
                <w:ilvl w:val="0"/>
                <w:numId w:val="34"/>
              </w:num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Tesouraria e o Diário de Tesouraria</w:t>
            </w:r>
          </w:p>
        </w:tc>
        <w:tc>
          <w:tcPr>
            <w:tcW w:w="2210" w:type="dxa"/>
            <w:shd w:val="clear" w:color="auto" w:fill="auto"/>
          </w:tcPr>
          <w:p w14:paraId="132E6CF9" w14:textId="77777777" w:rsidR="0099260A" w:rsidRDefault="0099260A" w:rsidP="008E3924">
            <w:pPr>
              <w:spacing w:line="320" w:lineRule="atLeast"/>
              <w:jc w:val="both"/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5951A538" w14:textId="77777777" w:rsidTr="008E3924">
        <w:tc>
          <w:tcPr>
            <w:tcW w:w="6768" w:type="dxa"/>
            <w:shd w:val="clear" w:color="auto" w:fill="auto"/>
          </w:tcPr>
          <w:p w14:paraId="51390E4A" w14:textId="77777777" w:rsidR="0099260A" w:rsidRPr="008E3924" w:rsidRDefault="0099260A" w:rsidP="008E3924">
            <w:pPr>
              <w:numPr>
                <w:ilvl w:val="0"/>
                <w:numId w:val="34"/>
              </w:num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Licitações e Contratos</w:t>
            </w:r>
          </w:p>
        </w:tc>
        <w:tc>
          <w:tcPr>
            <w:tcW w:w="2210" w:type="dxa"/>
            <w:shd w:val="clear" w:color="auto" w:fill="auto"/>
          </w:tcPr>
          <w:p w14:paraId="14E6121D" w14:textId="77777777" w:rsidR="0099260A" w:rsidRDefault="0099260A" w:rsidP="008E3924">
            <w:pPr>
              <w:spacing w:line="320" w:lineRule="atLeast"/>
              <w:jc w:val="both"/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37F41AD2" w14:textId="77777777" w:rsidTr="008E3924">
        <w:tc>
          <w:tcPr>
            <w:tcW w:w="6768" w:type="dxa"/>
            <w:shd w:val="clear" w:color="auto" w:fill="auto"/>
          </w:tcPr>
          <w:p w14:paraId="2C3C4883" w14:textId="77777777" w:rsidR="0099260A" w:rsidRPr="008E3924" w:rsidRDefault="0099260A" w:rsidP="008E3924">
            <w:pPr>
              <w:numPr>
                <w:ilvl w:val="0"/>
                <w:numId w:val="34"/>
              </w:num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Obras públicas</w:t>
            </w:r>
          </w:p>
        </w:tc>
        <w:tc>
          <w:tcPr>
            <w:tcW w:w="2210" w:type="dxa"/>
            <w:shd w:val="clear" w:color="auto" w:fill="auto"/>
          </w:tcPr>
          <w:p w14:paraId="1FB68409" w14:textId="77777777" w:rsidR="0099260A" w:rsidRDefault="0099260A" w:rsidP="008E3924">
            <w:pPr>
              <w:spacing w:line="320" w:lineRule="atLeast"/>
              <w:jc w:val="both"/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1BB07DE5" w14:textId="77777777" w:rsidTr="008E3924">
        <w:tc>
          <w:tcPr>
            <w:tcW w:w="6768" w:type="dxa"/>
            <w:shd w:val="clear" w:color="auto" w:fill="auto"/>
          </w:tcPr>
          <w:p w14:paraId="2AB5C40E" w14:textId="77777777" w:rsidR="0099260A" w:rsidRPr="008E3924" w:rsidRDefault="0099260A" w:rsidP="008E3924">
            <w:pPr>
              <w:numPr>
                <w:ilvl w:val="0"/>
                <w:numId w:val="34"/>
              </w:num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Transferências Recebidas para Custeio</w:t>
            </w:r>
          </w:p>
        </w:tc>
        <w:tc>
          <w:tcPr>
            <w:tcW w:w="2210" w:type="dxa"/>
            <w:shd w:val="clear" w:color="auto" w:fill="auto"/>
          </w:tcPr>
          <w:p w14:paraId="1A2F17CB" w14:textId="77777777" w:rsidR="0099260A" w:rsidRDefault="0099260A" w:rsidP="008E3924">
            <w:pPr>
              <w:spacing w:line="320" w:lineRule="atLeast"/>
              <w:jc w:val="both"/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4AB280A6" w14:textId="77777777" w:rsidTr="008E3924">
        <w:tc>
          <w:tcPr>
            <w:tcW w:w="6768" w:type="dxa"/>
            <w:shd w:val="clear" w:color="auto" w:fill="auto"/>
          </w:tcPr>
          <w:p w14:paraId="5CDA880A" w14:textId="77777777" w:rsidR="0099260A" w:rsidRPr="008E3924" w:rsidRDefault="0099260A" w:rsidP="008E3924">
            <w:pPr>
              <w:numPr>
                <w:ilvl w:val="0"/>
                <w:numId w:val="34"/>
              </w:num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Transferências Recebidas para Aumento de Capital</w:t>
            </w:r>
          </w:p>
        </w:tc>
        <w:tc>
          <w:tcPr>
            <w:tcW w:w="2210" w:type="dxa"/>
            <w:shd w:val="clear" w:color="auto" w:fill="auto"/>
          </w:tcPr>
          <w:p w14:paraId="46A1DD45" w14:textId="77777777" w:rsidR="0099260A" w:rsidRDefault="0099260A" w:rsidP="008E3924">
            <w:pPr>
              <w:spacing w:line="320" w:lineRule="atLeast"/>
              <w:jc w:val="both"/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3DF30F61" w14:textId="77777777" w:rsidTr="008E3924">
        <w:tc>
          <w:tcPr>
            <w:tcW w:w="6768" w:type="dxa"/>
            <w:shd w:val="clear" w:color="auto" w:fill="auto"/>
          </w:tcPr>
          <w:p w14:paraId="3CFE3F50" w14:textId="77777777" w:rsidR="0099260A" w:rsidRPr="008E3924" w:rsidRDefault="0099260A" w:rsidP="008E3924">
            <w:pPr>
              <w:numPr>
                <w:ilvl w:val="0"/>
                <w:numId w:val="34"/>
              </w:num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Repasses não Onerosos Concedidos</w:t>
            </w:r>
          </w:p>
        </w:tc>
        <w:tc>
          <w:tcPr>
            <w:tcW w:w="2210" w:type="dxa"/>
            <w:shd w:val="clear" w:color="auto" w:fill="auto"/>
          </w:tcPr>
          <w:p w14:paraId="00CFC632" w14:textId="77777777" w:rsidR="0099260A" w:rsidRDefault="0099260A" w:rsidP="008E3924">
            <w:pPr>
              <w:spacing w:line="320" w:lineRule="atLeast"/>
              <w:jc w:val="both"/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76D8CA03" w14:textId="77777777" w:rsidTr="008E3924">
        <w:tc>
          <w:tcPr>
            <w:tcW w:w="6768" w:type="dxa"/>
            <w:shd w:val="clear" w:color="auto" w:fill="auto"/>
          </w:tcPr>
          <w:p w14:paraId="30A1E451" w14:textId="77777777" w:rsidR="0099260A" w:rsidRPr="008E3924" w:rsidRDefault="0099260A" w:rsidP="008E3924">
            <w:pPr>
              <w:numPr>
                <w:ilvl w:val="0"/>
                <w:numId w:val="34"/>
              </w:num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Despesas com Pessoal</w:t>
            </w:r>
          </w:p>
        </w:tc>
        <w:tc>
          <w:tcPr>
            <w:tcW w:w="2210" w:type="dxa"/>
            <w:shd w:val="clear" w:color="auto" w:fill="auto"/>
          </w:tcPr>
          <w:p w14:paraId="4DC0C1D4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04071526" w14:textId="77777777" w:rsidTr="008E3924">
        <w:tc>
          <w:tcPr>
            <w:tcW w:w="6768" w:type="dxa"/>
            <w:shd w:val="clear" w:color="auto" w:fill="auto"/>
          </w:tcPr>
          <w:p w14:paraId="75CAD9C9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Cumprimento das Obrigações</w:t>
            </w:r>
          </w:p>
        </w:tc>
        <w:tc>
          <w:tcPr>
            <w:tcW w:w="2210" w:type="dxa"/>
            <w:shd w:val="clear" w:color="auto" w:fill="auto"/>
          </w:tcPr>
          <w:p w14:paraId="0211E83D" w14:textId="77777777" w:rsidR="0099260A" w:rsidRPr="008E3924" w:rsidRDefault="0099260A" w:rsidP="008E3924">
            <w:p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681771B8" w14:textId="77777777" w:rsidTr="008E3924">
        <w:tc>
          <w:tcPr>
            <w:tcW w:w="6768" w:type="dxa"/>
            <w:shd w:val="clear" w:color="auto" w:fill="auto"/>
          </w:tcPr>
          <w:p w14:paraId="1EC313FF" w14:textId="77777777" w:rsidR="0099260A" w:rsidRPr="008E3924" w:rsidRDefault="0099260A" w:rsidP="008E3924">
            <w:pPr>
              <w:numPr>
                <w:ilvl w:val="0"/>
                <w:numId w:val="34"/>
              </w:num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Trabalhistas</w:t>
            </w:r>
          </w:p>
        </w:tc>
        <w:tc>
          <w:tcPr>
            <w:tcW w:w="2210" w:type="dxa"/>
            <w:shd w:val="clear" w:color="auto" w:fill="auto"/>
          </w:tcPr>
          <w:p w14:paraId="3CE2E928" w14:textId="77777777" w:rsidR="0099260A" w:rsidRDefault="0099260A" w:rsidP="008E3924">
            <w:pPr>
              <w:spacing w:line="320" w:lineRule="atLeast"/>
              <w:jc w:val="both"/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09E3F9FC" w14:textId="77777777" w:rsidTr="008E3924">
        <w:tc>
          <w:tcPr>
            <w:tcW w:w="6768" w:type="dxa"/>
            <w:shd w:val="clear" w:color="auto" w:fill="auto"/>
          </w:tcPr>
          <w:p w14:paraId="66727B41" w14:textId="77777777" w:rsidR="0099260A" w:rsidRPr="008E3924" w:rsidRDefault="0099260A" w:rsidP="008E3924">
            <w:pPr>
              <w:numPr>
                <w:ilvl w:val="0"/>
                <w:numId w:val="34"/>
              </w:num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Tributárias</w:t>
            </w:r>
          </w:p>
        </w:tc>
        <w:tc>
          <w:tcPr>
            <w:tcW w:w="2210" w:type="dxa"/>
            <w:shd w:val="clear" w:color="auto" w:fill="auto"/>
          </w:tcPr>
          <w:p w14:paraId="50EF5D88" w14:textId="77777777" w:rsidR="0099260A" w:rsidRDefault="0099260A" w:rsidP="008E3924">
            <w:pPr>
              <w:spacing w:line="320" w:lineRule="atLeast"/>
              <w:jc w:val="both"/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  <w:tr w:rsidR="0099260A" w:rsidRPr="008E3924" w14:paraId="5B089D0D" w14:textId="77777777" w:rsidTr="008E3924">
        <w:tc>
          <w:tcPr>
            <w:tcW w:w="6768" w:type="dxa"/>
            <w:shd w:val="clear" w:color="auto" w:fill="auto"/>
          </w:tcPr>
          <w:p w14:paraId="09F9E848" w14:textId="77777777" w:rsidR="0099260A" w:rsidRPr="008E3924" w:rsidRDefault="0099260A" w:rsidP="008E3924">
            <w:pPr>
              <w:numPr>
                <w:ilvl w:val="0"/>
                <w:numId w:val="34"/>
              </w:numPr>
              <w:spacing w:line="320" w:lineRule="atLeast"/>
              <w:jc w:val="both"/>
              <w:rPr>
                <w:rFonts w:ascii="Bookman Old Style" w:hAnsi="Bookman Old Style"/>
              </w:rPr>
            </w:pPr>
            <w:r w:rsidRPr="008E3924">
              <w:rPr>
                <w:rFonts w:ascii="Bookman Old Style" w:hAnsi="Bookman Old Style"/>
              </w:rPr>
              <w:t>Sociais</w:t>
            </w:r>
          </w:p>
        </w:tc>
        <w:tc>
          <w:tcPr>
            <w:tcW w:w="2210" w:type="dxa"/>
            <w:shd w:val="clear" w:color="auto" w:fill="auto"/>
          </w:tcPr>
          <w:p w14:paraId="5350BA51" w14:textId="77777777" w:rsidR="0099260A" w:rsidRDefault="0099260A" w:rsidP="008E3924">
            <w:pPr>
              <w:spacing w:line="320" w:lineRule="atLeast"/>
              <w:jc w:val="both"/>
            </w:pPr>
            <w:r w:rsidRPr="008E3924">
              <w:rPr>
                <w:rFonts w:ascii="Bookman Old Style" w:hAnsi="Bookman Old Style"/>
              </w:rPr>
              <w:t>**</w:t>
            </w:r>
          </w:p>
        </w:tc>
      </w:tr>
    </w:tbl>
    <w:p w14:paraId="747DDD93" w14:textId="77777777" w:rsidR="0099260A" w:rsidRDefault="0099260A" w:rsidP="00A15457">
      <w:pPr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 xml:space="preserve">(*) </w:t>
      </w:r>
      <w:r w:rsidRPr="004E62F1">
        <w:rPr>
          <w:rFonts w:ascii="Bookman Old Style" w:hAnsi="Bookman Old Style"/>
          <w:sz w:val="18"/>
        </w:rPr>
        <w:t xml:space="preserve">Programa mínimo indicado pelo Tribunal </w:t>
      </w:r>
      <w:r w:rsidR="00454439">
        <w:rPr>
          <w:rFonts w:ascii="Bookman Old Style" w:hAnsi="Bookman Old Style"/>
          <w:sz w:val="18"/>
        </w:rPr>
        <w:t>d</w:t>
      </w:r>
      <w:r w:rsidRPr="004E62F1">
        <w:rPr>
          <w:rFonts w:ascii="Bookman Old Style" w:hAnsi="Bookman Old Style"/>
          <w:sz w:val="18"/>
        </w:rPr>
        <w:t>e Contas</w:t>
      </w:r>
      <w:r>
        <w:rPr>
          <w:rFonts w:ascii="Bookman Old Style" w:hAnsi="Bookman Old Style"/>
          <w:sz w:val="18"/>
        </w:rPr>
        <w:t xml:space="preserve"> </w:t>
      </w:r>
    </w:p>
    <w:p w14:paraId="1BAA5926" w14:textId="77777777" w:rsidR="0099260A" w:rsidRPr="004E62F1" w:rsidRDefault="0099260A" w:rsidP="00A15457">
      <w:pPr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(**) Avaliação = Regular, Irregular ou Ressalva</w:t>
      </w:r>
    </w:p>
    <w:p w14:paraId="712ACD4F" w14:textId="77777777" w:rsidR="0099260A" w:rsidRDefault="0099260A" w:rsidP="00A15457">
      <w:pPr>
        <w:rPr>
          <w:rFonts w:ascii="Bookman Old Style" w:hAnsi="Bookman Old Style"/>
          <w:sz w:val="22"/>
        </w:rPr>
      </w:pPr>
    </w:p>
    <w:p w14:paraId="12134CFC" w14:textId="77777777" w:rsidR="0099260A" w:rsidRDefault="0099260A" w:rsidP="00A15457">
      <w:pPr>
        <w:rPr>
          <w:rFonts w:ascii="Bookman Old Style" w:hAnsi="Bookman Old Style"/>
          <w:b/>
          <w:sz w:val="22"/>
        </w:rPr>
      </w:pPr>
    </w:p>
    <w:p w14:paraId="75BF0B33" w14:textId="77777777" w:rsidR="0099260A" w:rsidRPr="002D69EF" w:rsidRDefault="0099260A" w:rsidP="00A15457">
      <w:pPr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6</w:t>
      </w:r>
      <w:r w:rsidRPr="002D69EF">
        <w:rPr>
          <w:rFonts w:ascii="Bookman Old Style" w:hAnsi="Bookman Old Style"/>
          <w:b/>
          <w:sz w:val="22"/>
        </w:rPr>
        <w:t xml:space="preserve">. </w:t>
      </w:r>
      <w:r>
        <w:rPr>
          <w:rFonts w:ascii="Bookman Old Style" w:hAnsi="Bookman Old Style"/>
          <w:b/>
          <w:sz w:val="22"/>
        </w:rPr>
        <w:t>Considerações relevantes e medidas recomendadas</w:t>
      </w:r>
    </w:p>
    <w:p w14:paraId="3D1DABE6" w14:textId="77777777" w:rsidR="0099260A" w:rsidRDefault="0099260A" w:rsidP="00A15457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Comentar as principais constatações originadas da aplicação do programa de trabalho e as recomendações encaminhadas ao Gestor da Entidade.</w:t>
      </w:r>
    </w:p>
    <w:p w14:paraId="777B3FC7" w14:textId="62F6C6E8" w:rsidR="0099260A" w:rsidRPr="00D74634" w:rsidRDefault="0099260A" w:rsidP="00366F74">
      <w:pPr>
        <w:rPr>
          <w:rFonts w:ascii="Verdana" w:hAnsi="Verdana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Comentar obrigatoriamente todas as situações de Irregularidade e de Ressalva contidas no quadro de procedimentos acima, com a numeração de referência.</w:t>
      </w:r>
    </w:p>
    <w:sectPr w:rsidR="0099260A" w:rsidRPr="00D74634" w:rsidSect="00E42F77">
      <w:headerReference w:type="default" r:id="rId8"/>
      <w:footerReference w:type="even" r:id="rId9"/>
      <w:footerReference w:type="first" r:id="rId10"/>
      <w:footnotePr>
        <w:numFmt w:val="chicago"/>
      </w:footnotePr>
      <w:pgSz w:w="12240" w:h="15840"/>
      <w:pgMar w:top="1418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2E072" w14:textId="77777777" w:rsidR="001F4726" w:rsidRDefault="001F4726">
      <w:r>
        <w:separator/>
      </w:r>
    </w:p>
  </w:endnote>
  <w:endnote w:type="continuationSeparator" w:id="0">
    <w:p w14:paraId="60B4E617" w14:textId="77777777" w:rsidR="001F4726" w:rsidRDefault="001F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73C45" w14:textId="546E8F50" w:rsidR="003302AF" w:rsidRDefault="003302A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42F7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32FFC16" w14:textId="77777777" w:rsidR="003302AF" w:rsidRDefault="003302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445D9" w14:textId="77777777" w:rsidR="003302AF" w:rsidRDefault="003302AF" w:rsidP="00962AE8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1CE6C" w14:textId="77777777" w:rsidR="001F4726" w:rsidRDefault="001F4726">
      <w:r>
        <w:separator/>
      </w:r>
    </w:p>
  </w:footnote>
  <w:footnote w:type="continuationSeparator" w:id="0">
    <w:p w14:paraId="7C73B6E2" w14:textId="77777777" w:rsidR="001F4726" w:rsidRDefault="001F4726">
      <w:r>
        <w:continuationSeparator/>
      </w:r>
    </w:p>
  </w:footnote>
  <w:footnote w:id="1">
    <w:p w14:paraId="221547BE" w14:textId="77777777" w:rsidR="007D329E" w:rsidRPr="00FF6009" w:rsidRDefault="007D329E" w:rsidP="007D329E">
      <w:pPr>
        <w:pStyle w:val="Textodenotaderodap"/>
        <w:rPr>
          <w:rFonts w:ascii="Arial" w:hAnsi="Arial" w:cs="Arial"/>
        </w:rPr>
      </w:pPr>
      <w:r w:rsidRPr="007D329E">
        <w:rPr>
          <w:rStyle w:val="Hyperlink"/>
          <w:color w:val="auto"/>
          <w:u w:val="none"/>
        </w:rPr>
        <w:footnoteRef/>
      </w:r>
      <w:r w:rsidRPr="007D329E">
        <w:t xml:space="preserve"> </w:t>
      </w:r>
      <w:bookmarkStart w:id="0" w:name="_Hlk9321415"/>
      <w:r w:rsidRPr="00FF6009">
        <w:rPr>
          <w:rFonts w:ascii="Arial" w:hAnsi="Arial" w:cs="Arial"/>
          <w:b/>
        </w:rPr>
        <w:t>Notas da Biblioteca:</w:t>
      </w:r>
    </w:p>
    <w:bookmarkEnd w:id="0"/>
    <w:p w14:paraId="256DFB19" w14:textId="7A3F0194" w:rsidR="007D329E" w:rsidRPr="00AF7620" w:rsidRDefault="007D329E" w:rsidP="007D329E">
      <w:pPr>
        <w:pStyle w:val="Textodenotaderodap"/>
        <w:numPr>
          <w:ilvl w:val="0"/>
          <w:numId w:val="37"/>
        </w:numPr>
        <w:tabs>
          <w:tab w:val="left" w:pos="142"/>
        </w:tabs>
        <w:ind w:left="426" w:hanging="284"/>
        <w:jc w:val="both"/>
        <w:textAlignment w:val="top"/>
        <w:rPr>
          <w:rFonts w:ascii="Arial" w:hAnsi="Arial" w:cs="Arial"/>
          <w:color w:val="0000FF"/>
        </w:rPr>
      </w:pPr>
      <w:r w:rsidRPr="00AF7620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1E70CF" w:rsidRPr="004D121A">
          <w:rPr>
            <w:rStyle w:val="Hyperlink"/>
            <w:rFonts w:ascii="Arial" w:hAnsi="Arial" w:cs="Arial"/>
            <w:b/>
            <w:bCs/>
          </w:rPr>
          <w:t>Atos Oficiais do Tribunal de Contas do Estado do Paraná</w:t>
        </w:r>
        <w:r w:rsidR="001E70CF" w:rsidRPr="004D121A">
          <w:rPr>
            <w:rStyle w:val="Hyperlink"/>
            <w:rFonts w:ascii="Arial" w:hAnsi="Arial" w:cs="Arial"/>
          </w:rPr>
          <w:t>, Curitiba, PR, n. 231, 8 jan. 2010, p. 160-163</w:t>
        </w:r>
      </w:hyperlink>
      <w:r w:rsidR="001E70CF" w:rsidRPr="004D121A">
        <w:rPr>
          <w:rFonts w:ascii="Arial" w:hAnsi="Arial" w:cs="Arial"/>
        </w:rPr>
        <w:t>.</w:t>
      </w:r>
    </w:p>
    <w:p w14:paraId="3285D4BE" w14:textId="3B49D29C" w:rsidR="007D329E" w:rsidRPr="0042323A" w:rsidRDefault="00EA4366" w:rsidP="0042323A">
      <w:pPr>
        <w:pStyle w:val="Ttulo1"/>
        <w:numPr>
          <w:ilvl w:val="0"/>
          <w:numId w:val="37"/>
        </w:numPr>
        <w:tabs>
          <w:tab w:val="left" w:pos="284"/>
          <w:tab w:val="num" w:pos="426"/>
        </w:tabs>
        <w:ind w:left="426" w:hanging="284"/>
        <w:jc w:val="left"/>
        <w:rPr>
          <w:b w:val="0"/>
          <w:bCs w:val="0"/>
        </w:rPr>
      </w:pPr>
      <w:r w:rsidRPr="00EA4366">
        <w:rPr>
          <w:rFonts w:ascii="Arial" w:hAnsi="Arial" w:cs="Arial"/>
          <w:b w:val="0"/>
          <w:bCs w:val="0"/>
        </w:rPr>
        <w:t>Origem:</w:t>
      </w:r>
      <w:r w:rsidRPr="00440443">
        <w:rPr>
          <w:rFonts w:cs="Calibri"/>
        </w:rPr>
        <w:t xml:space="preserve"> </w:t>
      </w:r>
      <w:r w:rsidR="006E50F4" w:rsidRPr="0042323A">
        <w:rPr>
          <w:rFonts w:ascii="Arial" w:hAnsi="Arial" w:cs="Arial"/>
          <w:b w:val="0"/>
          <w:bCs w:val="0"/>
        </w:rPr>
        <w:t xml:space="preserve">Processo n. 54684-3/09 – </w:t>
      </w:r>
      <w:hyperlink r:id="rId2" w:history="1">
        <w:r w:rsidR="006E50F4" w:rsidRPr="0042323A">
          <w:rPr>
            <w:rStyle w:val="Hyperlink"/>
            <w:rFonts w:ascii="Arial" w:hAnsi="Arial" w:cs="Arial"/>
            <w:b w:val="0"/>
            <w:bCs w:val="0"/>
          </w:rPr>
          <w:t>Acórdão n. 1.188/2009 – Tribunal Pleno.</w:t>
        </w:r>
      </w:hyperlink>
      <w:r w:rsidR="006E50F4" w:rsidRPr="0042323A">
        <w:rPr>
          <w:rStyle w:val="Hyperlink"/>
          <w:rFonts w:cs="Calibri"/>
          <w:b w:val="0"/>
          <w:bCs w:val="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E2472" w14:textId="77777777" w:rsidR="00132405" w:rsidRDefault="00000000" w:rsidP="00132405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1DE9A0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Descrição: logo TC colorido - medio" style="position:absolute;left:0;text-align:left;margin-left:13.85pt;margin-top:1.4pt;width:37.9pt;height:44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132405">
      <w:rPr>
        <w:rFonts w:ascii="Arial" w:hAnsi="Arial" w:cs="Arial"/>
        <w:b/>
        <w:sz w:val="28"/>
        <w:szCs w:val="28"/>
      </w:rPr>
      <w:t>TRIBUNAL DE CONTAS DO ESTADO DO PARANÁ</w:t>
    </w:r>
  </w:p>
  <w:p w14:paraId="543F25BB" w14:textId="77777777" w:rsidR="00132405" w:rsidRDefault="00132405">
    <w:pPr>
      <w:pStyle w:val="Cabealho"/>
    </w:pPr>
  </w:p>
  <w:p w14:paraId="2FE66C22" w14:textId="77777777" w:rsidR="00132405" w:rsidRDefault="001324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4DF0"/>
    <w:multiLevelType w:val="hybridMultilevel"/>
    <w:tmpl w:val="174C45E2"/>
    <w:lvl w:ilvl="0" w:tplc="FFFFFFFF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" w15:restartNumberingAfterBreak="0">
    <w:nsid w:val="07713D1D"/>
    <w:multiLevelType w:val="hybridMultilevel"/>
    <w:tmpl w:val="648E3C76"/>
    <w:lvl w:ilvl="0" w:tplc="FFFFFFFF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" w15:restartNumberingAfterBreak="0">
    <w:nsid w:val="0FFC6AB7"/>
    <w:multiLevelType w:val="hybridMultilevel"/>
    <w:tmpl w:val="C38C7322"/>
    <w:lvl w:ilvl="0" w:tplc="FFFFFFFF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3" w15:restartNumberingAfterBreak="0">
    <w:nsid w:val="13EF6ED5"/>
    <w:multiLevelType w:val="hybridMultilevel"/>
    <w:tmpl w:val="816A2CA6"/>
    <w:lvl w:ilvl="0" w:tplc="FFFFFFFF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1A957EB7"/>
    <w:multiLevelType w:val="hybridMultilevel"/>
    <w:tmpl w:val="CD78F6F0"/>
    <w:lvl w:ilvl="0" w:tplc="FFFFFFFF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2186520C"/>
    <w:multiLevelType w:val="hybridMultilevel"/>
    <w:tmpl w:val="5A20E186"/>
    <w:lvl w:ilvl="0" w:tplc="FFFFFFFF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246F77A3"/>
    <w:multiLevelType w:val="multilevel"/>
    <w:tmpl w:val="02B2DBB6"/>
    <w:lvl w:ilvl="0">
      <w:start w:val="6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B4C4679"/>
    <w:multiLevelType w:val="hybridMultilevel"/>
    <w:tmpl w:val="B8704F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1E09CE"/>
    <w:multiLevelType w:val="singleLevel"/>
    <w:tmpl w:val="96B63D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4420418"/>
    <w:multiLevelType w:val="hybridMultilevel"/>
    <w:tmpl w:val="5AD88E2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0E6978"/>
    <w:multiLevelType w:val="hybridMultilevel"/>
    <w:tmpl w:val="8A32090A"/>
    <w:lvl w:ilvl="0" w:tplc="FFFFFFFF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361D3E9B"/>
    <w:multiLevelType w:val="hybridMultilevel"/>
    <w:tmpl w:val="66042B78"/>
    <w:lvl w:ilvl="0" w:tplc="FFFFFFFF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2" w15:restartNumberingAfterBreak="0">
    <w:nsid w:val="371F5B2C"/>
    <w:multiLevelType w:val="singleLevel"/>
    <w:tmpl w:val="04160011"/>
    <w:lvl w:ilvl="0">
      <w:start w:val="3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9C910DC"/>
    <w:multiLevelType w:val="hybridMultilevel"/>
    <w:tmpl w:val="77ACA6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E6B9F"/>
    <w:multiLevelType w:val="hybridMultilevel"/>
    <w:tmpl w:val="A05EE6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9055A"/>
    <w:multiLevelType w:val="hybridMultilevel"/>
    <w:tmpl w:val="BACEECAE"/>
    <w:lvl w:ilvl="0" w:tplc="CFA2F9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AD1195"/>
    <w:multiLevelType w:val="hybridMultilevel"/>
    <w:tmpl w:val="5F966B5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2F196D"/>
    <w:multiLevelType w:val="hybridMultilevel"/>
    <w:tmpl w:val="366E97FC"/>
    <w:lvl w:ilvl="0" w:tplc="FFFFFFFF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8" w15:restartNumberingAfterBreak="0">
    <w:nsid w:val="47E324D8"/>
    <w:multiLevelType w:val="singleLevel"/>
    <w:tmpl w:val="4D18185A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8B63E26"/>
    <w:multiLevelType w:val="hybridMultilevel"/>
    <w:tmpl w:val="79588252"/>
    <w:lvl w:ilvl="0" w:tplc="FFFFFFFF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0" w15:restartNumberingAfterBreak="0">
    <w:nsid w:val="4B1B7E8B"/>
    <w:multiLevelType w:val="hybridMultilevel"/>
    <w:tmpl w:val="83BE935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DBA0B4F"/>
    <w:multiLevelType w:val="hybridMultilevel"/>
    <w:tmpl w:val="1EBEA284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E97495B"/>
    <w:multiLevelType w:val="hybridMultilevel"/>
    <w:tmpl w:val="CB0E7C54"/>
    <w:lvl w:ilvl="0" w:tplc="FFFFFFFF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3" w15:restartNumberingAfterBreak="0">
    <w:nsid w:val="4EB35CA7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1AD277C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6D32FDD"/>
    <w:multiLevelType w:val="hybridMultilevel"/>
    <w:tmpl w:val="94D8C3BE"/>
    <w:lvl w:ilvl="0" w:tplc="3FEC973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E6DF7"/>
    <w:multiLevelType w:val="hybridMultilevel"/>
    <w:tmpl w:val="6400C87E"/>
    <w:lvl w:ilvl="0" w:tplc="FFFFFFFF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5ED43355"/>
    <w:multiLevelType w:val="singleLevel"/>
    <w:tmpl w:val="E0A239E8"/>
    <w:lvl w:ilvl="0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hAnsi="Times New Roman" w:hint="default"/>
      </w:rPr>
    </w:lvl>
  </w:abstractNum>
  <w:abstractNum w:abstractNumId="28" w15:restartNumberingAfterBreak="0">
    <w:nsid w:val="66AF0CB9"/>
    <w:multiLevelType w:val="hybridMultilevel"/>
    <w:tmpl w:val="EA042292"/>
    <w:lvl w:ilvl="0" w:tplc="8D3A7926">
      <w:start w:val="1"/>
      <w:numFmt w:val="lowerLetter"/>
      <w:lvlText w:val="%1)"/>
      <w:lvlJc w:val="left"/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840A2"/>
    <w:multiLevelType w:val="singleLevel"/>
    <w:tmpl w:val="7EB68C46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30" w15:restartNumberingAfterBreak="0">
    <w:nsid w:val="705F353C"/>
    <w:multiLevelType w:val="hybridMultilevel"/>
    <w:tmpl w:val="A3BCCE18"/>
    <w:lvl w:ilvl="0" w:tplc="FFFFFFFF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31" w15:restartNumberingAfterBreak="0">
    <w:nsid w:val="7120342B"/>
    <w:multiLevelType w:val="hybridMultilevel"/>
    <w:tmpl w:val="071C2972"/>
    <w:lvl w:ilvl="0" w:tplc="7814F9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2840EA"/>
    <w:multiLevelType w:val="multilevel"/>
    <w:tmpl w:val="67F0CAC2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57E3FD5"/>
    <w:multiLevelType w:val="singleLevel"/>
    <w:tmpl w:val="2A764592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34" w15:restartNumberingAfterBreak="0">
    <w:nsid w:val="75DC40E6"/>
    <w:multiLevelType w:val="hybridMultilevel"/>
    <w:tmpl w:val="18CC90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BA0A59"/>
    <w:multiLevelType w:val="singleLevel"/>
    <w:tmpl w:val="41EEAC56"/>
    <w:lvl w:ilvl="0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hAnsi="Times New Roman" w:hint="default"/>
      </w:rPr>
    </w:lvl>
  </w:abstractNum>
  <w:abstractNum w:abstractNumId="36" w15:restartNumberingAfterBreak="0">
    <w:nsid w:val="7F2E5EF0"/>
    <w:multiLevelType w:val="hybridMultilevel"/>
    <w:tmpl w:val="CC36C712"/>
    <w:lvl w:ilvl="0" w:tplc="FFFFFFFF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 w16cid:durableId="119037265">
    <w:abstractNumId w:val="10"/>
  </w:num>
  <w:num w:numId="2" w16cid:durableId="719329555">
    <w:abstractNumId w:val="20"/>
  </w:num>
  <w:num w:numId="3" w16cid:durableId="294649901">
    <w:abstractNumId w:val="3"/>
  </w:num>
  <w:num w:numId="4" w16cid:durableId="1601450415">
    <w:abstractNumId w:val="26"/>
  </w:num>
  <w:num w:numId="5" w16cid:durableId="1267734146">
    <w:abstractNumId w:val="5"/>
  </w:num>
  <w:num w:numId="6" w16cid:durableId="514611563">
    <w:abstractNumId w:val="17"/>
  </w:num>
  <w:num w:numId="7" w16cid:durableId="804542420">
    <w:abstractNumId w:val="0"/>
  </w:num>
  <w:num w:numId="8" w16cid:durableId="502748012">
    <w:abstractNumId w:val="11"/>
  </w:num>
  <w:num w:numId="9" w16cid:durableId="787430041">
    <w:abstractNumId w:val="1"/>
  </w:num>
  <w:num w:numId="10" w16cid:durableId="828061409">
    <w:abstractNumId w:val="36"/>
  </w:num>
  <w:num w:numId="11" w16cid:durableId="406853568">
    <w:abstractNumId w:val="22"/>
  </w:num>
  <w:num w:numId="12" w16cid:durableId="1526673148">
    <w:abstractNumId w:val="18"/>
  </w:num>
  <w:num w:numId="13" w16cid:durableId="903027150">
    <w:abstractNumId w:val="23"/>
  </w:num>
  <w:num w:numId="14" w16cid:durableId="666397674">
    <w:abstractNumId w:val="8"/>
  </w:num>
  <w:num w:numId="15" w16cid:durableId="896551311">
    <w:abstractNumId w:val="12"/>
  </w:num>
  <w:num w:numId="16" w16cid:durableId="803349355">
    <w:abstractNumId w:val="25"/>
  </w:num>
  <w:num w:numId="17" w16cid:durableId="1948652873">
    <w:abstractNumId w:val="15"/>
  </w:num>
  <w:num w:numId="18" w16cid:durableId="1147434966">
    <w:abstractNumId w:val="16"/>
  </w:num>
  <w:num w:numId="19" w16cid:durableId="393965527">
    <w:abstractNumId w:val="31"/>
  </w:num>
  <w:num w:numId="20" w16cid:durableId="1710035675">
    <w:abstractNumId w:val="34"/>
  </w:num>
  <w:num w:numId="21" w16cid:durableId="76486256">
    <w:abstractNumId w:val="7"/>
  </w:num>
  <w:num w:numId="22" w16cid:durableId="177082846">
    <w:abstractNumId w:val="4"/>
  </w:num>
  <w:num w:numId="23" w16cid:durableId="835654527">
    <w:abstractNumId w:val="2"/>
  </w:num>
  <w:num w:numId="24" w16cid:durableId="532310690">
    <w:abstractNumId w:val="30"/>
  </w:num>
  <w:num w:numId="25" w16cid:durableId="702681292">
    <w:abstractNumId w:val="27"/>
  </w:num>
  <w:num w:numId="26" w16cid:durableId="115299956">
    <w:abstractNumId w:val="35"/>
  </w:num>
  <w:num w:numId="27" w16cid:durableId="1711371951">
    <w:abstractNumId w:val="29"/>
  </w:num>
  <w:num w:numId="28" w16cid:durableId="1854759340">
    <w:abstractNumId w:val="33"/>
  </w:num>
  <w:num w:numId="29" w16cid:durableId="1388189960">
    <w:abstractNumId w:val="19"/>
  </w:num>
  <w:num w:numId="30" w16cid:durableId="177433374">
    <w:abstractNumId w:val="6"/>
  </w:num>
  <w:num w:numId="31" w16cid:durableId="897672485">
    <w:abstractNumId w:val="24"/>
  </w:num>
  <w:num w:numId="32" w16cid:durableId="210926642">
    <w:abstractNumId w:val="32"/>
  </w:num>
  <w:num w:numId="33" w16cid:durableId="1775662167">
    <w:abstractNumId w:val="14"/>
  </w:num>
  <w:num w:numId="34" w16cid:durableId="277369658">
    <w:abstractNumId w:val="13"/>
  </w:num>
  <w:num w:numId="35" w16cid:durableId="1515338473">
    <w:abstractNumId w:val="9"/>
  </w:num>
  <w:num w:numId="36" w16cid:durableId="1211115520">
    <w:abstractNumId w:val="21"/>
  </w:num>
  <w:num w:numId="37" w16cid:durableId="20738489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6C25"/>
    <w:rsid w:val="00004644"/>
    <w:rsid w:val="0002554E"/>
    <w:rsid w:val="000437BA"/>
    <w:rsid w:val="00047594"/>
    <w:rsid w:val="0005361E"/>
    <w:rsid w:val="000862DC"/>
    <w:rsid w:val="00091C91"/>
    <w:rsid w:val="000B6C25"/>
    <w:rsid w:val="000C0486"/>
    <w:rsid w:val="000C5FA1"/>
    <w:rsid w:val="000D6B75"/>
    <w:rsid w:val="000F079B"/>
    <w:rsid w:val="000F6B66"/>
    <w:rsid w:val="00100BD4"/>
    <w:rsid w:val="00125ACA"/>
    <w:rsid w:val="00132405"/>
    <w:rsid w:val="00135C62"/>
    <w:rsid w:val="00153B03"/>
    <w:rsid w:val="001602AF"/>
    <w:rsid w:val="0017404F"/>
    <w:rsid w:val="001854BE"/>
    <w:rsid w:val="001B7D09"/>
    <w:rsid w:val="001E70CF"/>
    <w:rsid w:val="001F2BDF"/>
    <w:rsid w:val="001F3CA5"/>
    <w:rsid w:val="001F4726"/>
    <w:rsid w:val="00244BEC"/>
    <w:rsid w:val="00263644"/>
    <w:rsid w:val="002744F7"/>
    <w:rsid w:val="002C7AA1"/>
    <w:rsid w:val="002D4604"/>
    <w:rsid w:val="0032202B"/>
    <w:rsid w:val="0032294C"/>
    <w:rsid w:val="00326DF1"/>
    <w:rsid w:val="003302AF"/>
    <w:rsid w:val="00332A56"/>
    <w:rsid w:val="00332C16"/>
    <w:rsid w:val="00335A6B"/>
    <w:rsid w:val="003632D0"/>
    <w:rsid w:val="00366F74"/>
    <w:rsid w:val="0038259A"/>
    <w:rsid w:val="003A2C51"/>
    <w:rsid w:val="003D2BB0"/>
    <w:rsid w:val="003F375C"/>
    <w:rsid w:val="003F513B"/>
    <w:rsid w:val="003F7E83"/>
    <w:rsid w:val="0040407D"/>
    <w:rsid w:val="00417601"/>
    <w:rsid w:val="0042323A"/>
    <w:rsid w:val="00447521"/>
    <w:rsid w:val="00454439"/>
    <w:rsid w:val="0045674D"/>
    <w:rsid w:val="00494BCD"/>
    <w:rsid w:val="004D121A"/>
    <w:rsid w:val="004F26AC"/>
    <w:rsid w:val="004F5132"/>
    <w:rsid w:val="0050743A"/>
    <w:rsid w:val="00514668"/>
    <w:rsid w:val="00520D69"/>
    <w:rsid w:val="00541E48"/>
    <w:rsid w:val="00552C16"/>
    <w:rsid w:val="005843C6"/>
    <w:rsid w:val="00596898"/>
    <w:rsid w:val="005A2E4C"/>
    <w:rsid w:val="005C4572"/>
    <w:rsid w:val="005C5ED1"/>
    <w:rsid w:val="005E3569"/>
    <w:rsid w:val="005E4C0F"/>
    <w:rsid w:val="00623D9B"/>
    <w:rsid w:val="0062456D"/>
    <w:rsid w:val="00631139"/>
    <w:rsid w:val="00642B26"/>
    <w:rsid w:val="006609A5"/>
    <w:rsid w:val="00672007"/>
    <w:rsid w:val="00681E5D"/>
    <w:rsid w:val="006A290D"/>
    <w:rsid w:val="006A6F7D"/>
    <w:rsid w:val="006B6329"/>
    <w:rsid w:val="006C046F"/>
    <w:rsid w:val="006C46DF"/>
    <w:rsid w:val="006E50F4"/>
    <w:rsid w:val="006E7DEC"/>
    <w:rsid w:val="006F09E3"/>
    <w:rsid w:val="006F1953"/>
    <w:rsid w:val="00713B3F"/>
    <w:rsid w:val="007811D3"/>
    <w:rsid w:val="00792451"/>
    <w:rsid w:val="007A6137"/>
    <w:rsid w:val="007A67B9"/>
    <w:rsid w:val="007D07E9"/>
    <w:rsid w:val="007D329E"/>
    <w:rsid w:val="007D50B8"/>
    <w:rsid w:val="007F0808"/>
    <w:rsid w:val="008050CE"/>
    <w:rsid w:val="008142E6"/>
    <w:rsid w:val="00824932"/>
    <w:rsid w:val="00842A37"/>
    <w:rsid w:val="0084451C"/>
    <w:rsid w:val="00844E66"/>
    <w:rsid w:val="0085592D"/>
    <w:rsid w:val="008625AF"/>
    <w:rsid w:val="008726ED"/>
    <w:rsid w:val="008A1451"/>
    <w:rsid w:val="008A7FA7"/>
    <w:rsid w:val="008C1E71"/>
    <w:rsid w:val="008C56EA"/>
    <w:rsid w:val="008C7D42"/>
    <w:rsid w:val="008E3924"/>
    <w:rsid w:val="00913252"/>
    <w:rsid w:val="0092287E"/>
    <w:rsid w:val="00927AD8"/>
    <w:rsid w:val="00962AE8"/>
    <w:rsid w:val="00964D35"/>
    <w:rsid w:val="00974D69"/>
    <w:rsid w:val="009755FE"/>
    <w:rsid w:val="00982B01"/>
    <w:rsid w:val="0099260A"/>
    <w:rsid w:val="009A6F16"/>
    <w:rsid w:val="009F3203"/>
    <w:rsid w:val="00A10B4F"/>
    <w:rsid w:val="00A15457"/>
    <w:rsid w:val="00A163F5"/>
    <w:rsid w:val="00A50867"/>
    <w:rsid w:val="00A51DA5"/>
    <w:rsid w:val="00A902B1"/>
    <w:rsid w:val="00A975BA"/>
    <w:rsid w:val="00AA3204"/>
    <w:rsid w:val="00AB52F5"/>
    <w:rsid w:val="00AD0446"/>
    <w:rsid w:val="00AD2E6E"/>
    <w:rsid w:val="00AE2884"/>
    <w:rsid w:val="00AE6968"/>
    <w:rsid w:val="00AF7620"/>
    <w:rsid w:val="00B0077F"/>
    <w:rsid w:val="00B12A43"/>
    <w:rsid w:val="00B51D61"/>
    <w:rsid w:val="00B53919"/>
    <w:rsid w:val="00B847ED"/>
    <w:rsid w:val="00B921FC"/>
    <w:rsid w:val="00B93E97"/>
    <w:rsid w:val="00BA1F35"/>
    <w:rsid w:val="00BB3B65"/>
    <w:rsid w:val="00BD0390"/>
    <w:rsid w:val="00BF1DEE"/>
    <w:rsid w:val="00C03AED"/>
    <w:rsid w:val="00C03D68"/>
    <w:rsid w:val="00C10929"/>
    <w:rsid w:val="00C33B02"/>
    <w:rsid w:val="00C4551C"/>
    <w:rsid w:val="00C712A0"/>
    <w:rsid w:val="00CB5E49"/>
    <w:rsid w:val="00CD28F8"/>
    <w:rsid w:val="00CD341A"/>
    <w:rsid w:val="00CD4FF4"/>
    <w:rsid w:val="00CE3090"/>
    <w:rsid w:val="00CE348E"/>
    <w:rsid w:val="00CE4E3D"/>
    <w:rsid w:val="00CF69B0"/>
    <w:rsid w:val="00D03882"/>
    <w:rsid w:val="00D0543B"/>
    <w:rsid w:val="00D07BD4"/>
    <w:rsid w:val="00D15ABA"/>
    <w:rsid w:val="00D27F3F"/>
    <w:rsid w:val="00D504B4"/>
    <w:rsid w:val="00D72EF1"/>
    <w:rsid w:val="00D74634"/>
    <w:rsid w:val="00D75172"/>
    <w:rsid w:val="00D97FDC"/>
    <w:rsid w:val="00DB0CB6"/>
    <w:rsid w:val="00DB6C1E"/>
    <w:rsid w:val="00DD2952"/>
    <w:rsid w:val="00E40FC6"/>
    <w:rsid w:val="00E42F77"/>
    <w:rsid w:val="00E4753D"/>
    <w:rsid w:val="00E5597E"/>
    <w:rsid w:val="00E660A4"/>
    <w:rsid w:val="00E72BBE"/>
    <w:rsid w:val="00E73749"/>
    <w:rsid w:val="00E76BD5"/>
    <w:rsid w:val="00E86E7B"/>
    <w:rsid w:val="00E9431C"/>
    <w:rsid w:val="00EA1C78"/>
    <w:rsid w:val="00EA4366"/>
    <w:rsid w:val="00EC6790"/>
    <w:rsid w:val="00F15755"/>
    <w:rsid w:val="00F33DBB"/>
    <w:rsid w:val="00F36F94"/>
    <w:rsid w:val="00F37BCB"/>
    <w:rsid w:val="00F648BD"/>
    <w:rsid w:val="00F702BC"/>
    <w:rsid w:val="00F84630"/>
    <w:rsid w:val="00F873DD"/>
    <w:rsid w:val="00FB6212"/>
    <w:rsid w:val="00FC0E89"/>
    <w:rsid w:val="00FE1AEE"/>
    <w:rsid w:val="00FF31B0"/>
    <w:rsid w:val="00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E9A4E40"/>
  <w15:chartTrackingRefBased/>
  <w15:docId w15:val="{3129E2B0-AB23-4529-8CDC-CF7E7727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Verdana" w:hAnsi="Verdana"/>
      <w:b/>
      <w:bCs/>
    </w:rPr>
  </w:style>
  <w:style w:type="paragraph" w:styleId="Ttulo4">
    <w:name w:val="heading 4"/>
    <w:basedOn w:val="Normal"/>
    <w:next w:val="Normal"/>
    <w:qFormat/>
    <w:pPr>
      <w:keepNext/>
      <w:ind w:left="2124"/>
      <w:jc w:val="both"/>
      <w:outlineLvl w:val="3"/>
    </w:pPr>
    <w:rPr>
      <w:rFonts w:ascii="Verdana" w:hAnsi="Verdana"/>
      <w:b/>
      <w:b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Verdana" w:hAnsi="Verdana"/>
      <w:b/>
      <w:i/>
      <w:iCs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Verdana" w:hAnsi="Verdana"/>
    </w:rPr>
  </w:style>
  <w:style w:type="paragraph" w:styleId="Recuodecorpodetexto">
    <w:name w:val="Body Text Indent"/>
    <w:basedOn w:val="Normal"/>
    <w:pPr>
      <w:ind w:left="2832"/>
      <w:jc w:val="both"/>
    </w:pPr>
    <w:rPr>
      <w:rFonts w:ascii="Verdana" w:hAnsi="Verdana"/>
    </w:rPr>
  </w:style>
  <w:style w:type="paragraph" w:styleId="Recuodecorpodetexto2">
    <w:name w:val="Body Text Indent 2"/>
    <w:basedOn w:val="Normal"/>
    <w:pPr>
      <w:ind w:left="1416"/>
      <w:jc w:val="both"/>
    </w:pPr>
    <w:rPr>
      <w:rFonts w:ascii="Verdana" w:hAnsi="Verdana"/>
    </w:rPr>
  </w:style>
  <w:style w:type="paragraph" w:styleId="Recuodecorpodetexto3">
    <w:name w:val="Body Text Indent 3"/>
    <w:basedOn w:val="Normal"/>
    <w:pPr>
      <w:ind w:left="2124"/>
    </w:pPr>
    <w:rPr>
      <w:rFonts w:ascii="Verdana" w:hAnsi="Verdana"/>
    </w:rPr>
  </w:style>
  <w:style w:type="character" w:styleId="Nmerodepgina">
    <w:name w:val="page number"/>
    <w:basedOn w:val="Fontepargpadro"/>
  </w:style>
  <w:style w:type="paragraph" w:styleId="Ttulo">
    <w:name w:val="Title"/>
    <w:basedOn w:val="Normal"/>
    <w:qFormat/>
    <w:pPr>
      <w:jc w:val="center"/>
    </w:pPr>
    <w:rPr>
      <w:b/>
      <w:bCs/>
      <w:sz w:val="32"/>
      <w:u w:val="single"/>
    </w:rPr>
  </w:style>
  <w:style w:type="paragraph" w:styleId="Subttulo">
    <w:name w:val="Subtitle"/>
    <w:basedOn w:val="Normal"/>
    <w:qFormat/>
    <w:pPr>
      <w:jc w:val="center"/>
    </w:pPr>
    <w:rPr>
      <w:rFonts w:ascii="Verdana" w:hAnsi="Verdana" w:cs="Century Gothic"/>
      <w:b/>
      <w:bCs/>
      <w:sz w:val="24"/>
    </w:rPr>
  </w:style>
  <w:style w:type="paragraph" w:styleId="Corpodetexto2">
    <w:name w:val="Body Text 2"/>
    <w:basedOn w:val="Normal"/>
    <w:pPr>
      <w:jc w:val="both"/>
    </w:pPr>
    <w:rPr>
      <w:rFonts w:ascii="Verdana" w:hAnsi="Verdana"/>
      <w:b/>
      <w:bCs/>
    </w:rPr>
  </w:style>
  <w:style w:type="paragraph" w:customStyle="1" w:styleId="TEXTODCM">
    <w:name w:val="TEXTO_DCM"/>
    <w:basedOn w:val="Normal"/>
    <w:pPr>
      <w:jc w:val="both"/>
    </w:pPr>
    <w:rPr>
      <w:rFonts w:ascii="Arial" w:hAnsi="Arial"/>
      <w:sz w:val="22"/>
    </w:rPr>
  </w:style>
  <w:style w:type="paragraph" w:customStyle="1" w:styleId="Artigo">
    <w:name w:val="Artigo"/>
    <w:basedOn w:val="Normal"/>
    <w:pPr>
      <w:spacing w:before="240"/>
      <w:ind w:firstLine="1134"/>
      <w:jc w:val="both"/>
    </w:pPr>
    <w:rPr>
      <w:b/>
      <w:sz w:val="26"/>
    </w:rPr>
  </w:style>
  <w:style w:type="paragraph" w:customStyle="1" w:styleId="Pargrafo">
    <w:name w:val="Parágrafo"/>
    <w:basedOn w:val="Normal"/>
    <w:pPr>
      <w:spacing w:before="120"/>
      <w:ind w:firstLine="1701"/>
      <w:jc w:val="both"/>
    </w:pPr>
    <w:rPr>
      <w:sz w:val="26"/>
    </w:rPr>
  </w:style>
  <w:style w:type="paragraph" w:customStyle="1" w:styleId="Inciso">
    <w:name w:val="Inciso"/>
    <w:basedOn w:val="Normal"/>
    <w:pPr>
      <w:spacing w:before="120"/>
      <w:ind w:firstLine="1701"/>
      <w:jc w:val="both"/>
    </w:pPr>
    <w:rPr>
      <w:sz w:val="26"/>
    </w:rPr>
  </w:style>
  <w:style w:type="character" w:styleId="Refdecomentrio">
    <w:name w:val="annotation reference"/>
    <w:semiHidden/>
    <w:rPr>
      <w:sz w:val="16"/>
    </w:rPr>
  </w:style>
  <w:style w:type="paragraph" w:styleId="Textodecomentrio">
    <w:name w:val="annotation text"/>
    <w:basedOn w:val="Normal"/>
    <w:semiHidden/>
  </w:style>
  <w:style w:type="character" w:customStyle="1" w:styleId="EstiloDeEmail31">
    <w:name w:val="EstiloDeEmail31"/>
    <w:semiHidden/>
    <w:rsid w:val="00494BCD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NormalWeb">
    <w:name w:val="Normal (Web)"/>
    <w:basedOn w:val="Normal"/>
    <w:rsid w:val="003F513B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CF69B0"/>
    <w:rPr>
      <w:color w:val="0000FF"/>
      <w:u w:val="single"/>
    </w:rPr>
  </w:style>
  <w:style w:type="table" w:styleId="Tabelacomgrade">
    <w:name w:val="Table Grid"/>
    <w:basedOn w:val="Tabelanormal"/>
    <w:rsid w:val="0099260A"/>
    <w:pPr>
      <w:spacing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132405"/>
  </w:style>
  <w:style w:type="paragraph" w:styleId="Textodenotaderodap">
    <w:name w:val="footnote text"/>
    <w:basedOn w:val="Normal"/>
    <w:link w:val="TextodenotaderodapChar"/>
    <w:rsid w:val="007D329E"/>
  </w:style>
  <w:style w:type="character" w:customStyle="1" w:styleId="TextodenotaderodapChar">
    <w:name w:val="Texto de nota de rodapé Char"/>
    <w:basedOn w:val="Fontepargpadro"/>
    <w:link w:val="Textodenotaderodap"/>
    <w:rsid w:val="007D329E"/>
  </w:style>
  <w:style w:type="character" w:styleId="Refdenotaderodap">
    <w:name w:val="footnote reference"/>
    <w:rsid w:val="007D329E"/>
    <w:rPr>
      <w:vertAlign w:val="superscript"/>
    </w:rPr>
  </w:style>
  <w:style w:type="character" w:customStyle="1" w:styleId="Ttulo1Char">
    <w:name w:val="Título 1 Char"/>
    <w:link w:val="Ttulo1"/>
    <w:rsid w:val="007D329E"/>
    <w:rPr>
      <w:rFonts w:ascii="Verdana" w:hAnsi="Verdana"/>
      <w:b/>
      <w:bCs/>
    </w:rPr>
  </w:style>
  <w:style w:type="character" w:styleId="MenoPendente">
    <w:name w:val="Unresolved Mention"/>
    <w:uiPriority w:val="99"/>
    <w:semiHidden/>
    <w:unhideWhenUsed/>
    <w:rsid w:val="00263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ce.pr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multimidia/2010/1/pdf/00230904.pdf" TargetMode="External"/><Relationship Id="rId1" Type="http://schemas.openxmlformats.org/officeDocument/2006/relationships/hyperlink" Target="http://www1.tce.pr.gov.br/multimidia/2010/1/pdf/0000037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17</Pages>
  <Words>4117</Words>
  <Characters>22238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TÉCNICA N° 1</vt:lpstr>
    </vt:vector>
  </TitlesOfParts>
  <Company>TCPR</Company>
  <LinksUpToDate>false</LinksUpToDate>
  <CharactersWithSpaces>26303</CharactersWithSpaces>
  <SharedDoc>false</SharedDoc>
  <HLinks>
    <vt:vector size="6" baseType="variant">
      <vt:variant>
        <vt:i4>5701660</vt:i4>
      </vt:variant>
      <vt:variant>
        <vt:i4>0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TÉCNICA N° 1</dc:title>
  <dc:subject/>
  <dc:creator>DCM</dc:creator>
  <cp:keywords/>
  <dc:description/>
  <cp:lastModifiedBy>Yarusya Fonseca</cp:lastModifiedBy>
  <cp:revision>35</cp:revision>
  <cp:lastPrinted>2009-04-03T17:22:00Z</cp:lastPrinted>
  <dcterms:created xsi:type="dcterms:W3CDTF">2022-06-09T16:44:00Z</dcterms:created>
  <dcterms:modified xsi:type="dcterms:W3CDTF">2022-07-13T00:10:00Z</dcterms:modified>
</cp:coreProperties>
</file>