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9AD" w:rsidRPr="007D09C5" w:rsidRDefault="001419AD" w:rsidP="001419AD">
      <w:pPr>
        <w:pStyle w:val="Ttulo1"/>
        <w:rPr>
          <w:b/>
        </w:rPr>
      </w:pPr>
      <w:r w:rsidRPr="007D09C5">
        <w:rPr>
          <w:rFonts w:ascii="Arial" w:hAnsi="Arial" w:cs="Arial"/>
          <w:b/>
          <w:sz w:val="28"/>
          <w:szCs w:val="28"/>
        </w:rPr>
        <w:t>INSTRUÇÃO DE SERVIÇO</w:t>
      </w:r>
      <w:r w:rsidR="00DD6C34" w:rsidRPr="007D09C5">
        <w:rPr>
          <w:rFonts w:ascii="Arial" w:hAnsi="Arial" w:cs="Arial"/>
          <w:b/>
          <w:sz w:val="28"/>
          <w:szCs w:val="28"/>
        </w:rPr>
        <w:t xml:space="preserve"> Nº </w:t>
      </w:r>
      <w:r w:rsidR="000E2108" w:rsidRPr="007D09C5">
        <w:rPr>
          <w:rFonts w:ascii="Arial" w:hAnsi="Arial" w:cs="Arial"/>
          <w:b/>
          <w:sz w:val="28"/>
          <w:szCs w:val="28"/>
        </w:rPr>
        <w:t>1</w:t>
      </w:r>
      <w:r w:rsidR="0023444E" w:rsidRPr="007D09C5">
        <w:rPr>
          <w:rFonts w:ascii="Arial" w:hAnsi="Arial" w:cs="Arial"/>
          <w:b/>
          <w:sz w:val="28"/>
          <w:szCs w:val="28"/>
        </w:rPr>
        <w:t>4</w:t>
      </w:r>
      <w:r w:rsidR="000E2108" w:rsidRPr="007D09C5">
        <w:rPr>
          <w:rFonts w:ascii="Arial" w:hAnsi="Arial" w:cs="Arial"/>
          <w:b/>
          <w:sz w:val="28"/>
          <w:szCs w:val="28"/>
        </w:rPr>
        <w:t>/2010</w:t>
      </w:r>
      <w:r w:rsidR="007D09C5" w:rsidRPr="007D09C5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23444E" w:rsidRDefault="0023444E" w:rsidP="0023444E"/>
    <w:p w:rsidR="0023444E" w:rsidRPr="007D09C5" w:rsidRDefault="0023444E" w:rsidP="0023444E">
      <w:pPr>
        <w:pStyle w:val="Ttulo1"/>
        <w:rPr>
          <w:rFonts w:ascii="Arial" w:hAnsi="Arial" w:cs="Arial"/>
          <w:sz w:val="28"/>
          <w:szCs w:val="28"/>
        </w:rPr>
      </w:pPr>
      <w:r w:rsidRPr="007D09C5">
        <w:rPr>
          <w:rFonts w:ascii="Arial" w:hAnsi="Arial" w:cs="Arial"/>
          <w:sz w:val="28"/>
          <w:szCs w:val="28"/>
        </w:rPr>
        <w:t>Antiga Instrução de Serviço nº15/2010</w:t>
      </w:r>
    </w:p>
    <w:p w:rsidR="0023444E" w:rsidRPr="0023444E" w:rsidRDefault="0023444E" w:rsidP="0023444E"/>
    <w:p w:rsidR="001419AD" w:rsidRPr="00557C59" w:rsidRDefault="001419AD" w:rsidP="001419AD">
      <w:pPr>
        <w:ind w:left="-540"/>
        <w:rPr>
          <w:rFonts w:ascii="Arial" w:hAnsi="Arial" w:cs="Arial"/>
        </w:rPr>
      </w:pPr>
      <w:bookmarkStart w:id="1" w:name="_GoBack"/>
      <w:bookmarkEnd w:id="1"/>
    </w:p>
    <w:p w:rsidR="001419AD" w:rsidRPr="00557C59" w:rsidRDefault="001419AD" w:rsidP="001419AD">
      <w:pPr>
        <w:ind w:left="-540"/>
        <w:rPr>
          <w:rFonts w:ascii="Arial" w:hAnsi="Arial" w:cs="Arial"/>
          <w:b/>
          <w:sz w:val="20"/>
          <w:szCs w:val="20"/>
        </w:rPr>
      </w:pPr>
    </w:p>
    <w:p w:rsidR="004744E5" w:rsidRPr="008E2B9C" w:rsidRDefault="004744E5" w:rsidP="007D09C5">
      <w:pPr>
        <w:pStyle w:val="Corpodetexto"/>
        <w:ind w:left="4536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Dispõe sobre alteração na Instrução de Serviço nº 13/2010, regulamentando os procedimentos para </w:t>
      </w:r>
      <w:r w:rsidR="00712061">
        <w:rPr>
          <w:rFonts w:ascii="Arial" w:hAnsi="Arial" w:cs="Arial"/>
          <w:i/>
        </w:rPr>
        <w:t xml:space="preserve">desentranhamento; </w:t>
      </w:r>
      <w:r>
        <w:rPr>
          <w:rFonts w:ascii="Arial" w:hAnsi="Arial" w:cs="Arial"/>
          <w:i/>
        </w:rPr>
        <w:t>vistas e cópia de autos digitais</w:t>
      </w:r>
      <w:r w:rsidR="006B77EC">
        <w:rPr>
          <w:rFonts w:ascii="Arial" w:hAnsi="Arial" w:cs="Arial"/>
          <w:i/>
        </w:rPr>
        <w:t xml:space="preserve">; </w:t>
      </w:r>
      <w:r w:rsidR="006B77EC" w:rsidRPr="008E2B9C">
        <w:rPr>
          <w:rFonts w:ascii="Arial" w:hAnsi="Arial" w:cs="Arial"/>
          <w:i/>
        </w:rPr>
        <w:t xml:space="preserve">envio de cópia de autos digitais para o julgamento das contas do Executivo Municipal e de </w:t>
      </w:r>
      <w:r w:rsidR="007743BE" w:rsidRPr="008E2B9C">
        <w:rPr>
          <w:rFonts w:ascii="Arial" w:hAnsi="Arial" w:cs="Arial"/>
          <w:i/>
        </w:rPr>
        <w:t xml:space="preserve">requerimentos de </w:t>
      </w:r>
      <w:r w:rsidR="006B77EC" w:rsidRPr="008E2B9C">
        <w:rPr>
          <w:rFonts w:ascii="Arial" w:hAnsi="Arial" w:cs="Arial"/>
          <w:i/>
        </w:rPr>
        <w:t>solicitação de cópia</w:t>
      </w:r>
      <w:r w:rsidR="007743BE" w:rsidRPr="008E2B9C">
        <w:rPr>
          <w:rFonts w:ascii="Arial" w:hAnsi="Arial" w:cs="Arial"/>
          <w:i/>
        </w:rPr>
        <w:t>,</w:t>
      </w:r>
      <w:r w:rsidR="006B77EC" w:rsidRPr="008E2B9C">
        <w:rPr>
          <w:rFonts w:ascii="Arial" w:hAnsi="Arial" w:cs="Arial"/>
          <w:i/>
        </w:rPr>
        <w:t xml:space="preserve"> informações </w:t>
      </w:r>
      <w:r w:rsidR="007743BE" w:rsidRPr="008E2B9C">
        <w:rPr>
          <w:rFonts w:ascii="Arial" w:hAnsi="Arial" w:cs="Arial"/>
          <w:i/>
        </w:rPr>
        <w:t xml:space="preserve">ou certidão, de que trata os </w:t>
      </w:r>
      <w:proofErr w:type="spellStart"/>
      <w:r w:rsidR="007743BE" w:rsidRPr="008E2B9C">
        <w:rPr>
          <w:rFonts w:ascii="Arial" w:hAnsi="Arial" w:cs="Arial"/>
          <w:i/>
        </w:rPr>
        <w:t>arts</w:t>
      </w:r>
      <w:proofErr w:type="spellEnd"/>
      <w:r w:rsidR="007743BE" w:rsidRPr="008E2B9C">
        <w:rPr>
          <w:rFonts w:ascii="Arial" w:hAnsi="Arial" w:cs="Arial"/>
          <w:i/>
        </w:rPr>
        <w:t>. 369 e 370, do Regimento Interno.</w:t>
      </w:r>
    </w:p>
    <w:p w:rsidR="001419AD" w:rsidRPr="00557C59" w:rsidRDefault="001419AD" w:rsidP="001419AD">
      <w:pPr>
        <w:pStyle w:val="Corpodetexto"/>
        <w:ind w:left="3540" w:firstLine="636"/>
        <w:rPr>
          <w:rFonts w:ascii="Arial" w:hAnsi="Arial" w:cs="Arial"/>
          <w:i/>
        </w:rPr>
      </w:pPr>
    </w:p>
    <w:p w:rsidR="001419AD" w:rsidRDefault="001419AD" w:rsidP="001419AD">
      <w:pPr>
        <w:rPr>
          <w:rFonts w:ascii="Arial" w:hAnsi="Arial" w:cs="Arial"/>
        </w:rPr>
      </w:pPr>
    </w:p>
    <w:p w:rsidR="001419AD" w:rsidRPr="00557C59" w:rsidRDefault="001419AD" w:rsidP="001419AD">
      <w:pPr>
        <w:rPr>
          <w:rFonts w:ascii="Arial" w:hAnsi="Arial" w:cs="Arial"/>
        </w:rPr>
      </w:pPr>
    </w:p>
    <w:p w:rsidR="001419AD" w:rsidRDefault="001419AD" w:rsidP="00C24D6C">
      <w:pPr>
        <w:ind w:firstLine="708"/>
        <w:jc w:val="both"/>
        <w:rPr>
          <w:rFonts w:ascii="Arial" w:hAnsi="Arial" w:cs="Arial"/>
        </w:rPr>
      </w:pPr>
      <w:r w:rsidRPr="006D3401">
        <w:rPr>
          <w:rFonts w:ascii="Arial" w:hAnsi="Arial" w:cs="Arial"/>
        </w:rPr>
        <w:t xml:space="preserve">O </w:t>
      </w:r>
      <w:r w:rsidRPr="00635FA3">
        <w:rPr>
          <w:rFonts w:ascii="Arial" w:hAnsi="Arial" w:cs="Arial"/>
          <w:b/>
          <w:caps/>
        </w:rPr>
        <w:t>Presidente do Tribunal de Contas do Estado do Paraná</w:t>
      </w:r>
      <w:r w:rsidRPr="006D3401">
        <w:rPr>
          <w:rFonts w:ascii="Arial" w:hAnsi="Arial" w:cs="Arial"/>
        </w:rPr>
        <w:t xml:space="preserve">, no uso das atribuições que lhe são conferidas no art. 122, I, da Lei Complementar nº 113/2005, e pelo art. 16, XXXIII e XXXIV, do Regimento Interno c/c o art. 197, </w:t>
      </w:r>
    </w:p>
    <w:p w:rsidR="00C24D6C" w:rsidRPr="00557C59" w:rsidRDefault="00C24D6C" w:rsidP="00C24D6C">
      <w:pPr>
        <w:ind w:firstLine="708"/>
        <w:jc w:val="both"/>
        <w:rPr>
          <w:rFonts w:ascii="Arial" w:hAnsi="Arial" w:cs="Arial"/>
          <w:b/>
        </w:rPr>
      </w:pPr>
    </w:p>
    <w:p w:rsidR="001419AD" w:rsidRPr="00557C59" w:rsidRDefault="001419AD" w:rsidP="007F7A81">
      <w:pPr>
        <w:pStyle w:val="Corpodetexto"/>
        <w:ind w:firstLine="708"/>
        <w:rPr>
          <w:rFonts w:ascii="Arial" w:hAnsi="Arial" w:cs="Arial"/>
          <w:b/>
        </w:rPr>
      </w:pPr>
      <w:r w:rsidRPr="00557C59">
        <w:rPr>
          <w:rFonts w:ascii="Arial" w:hAnsi="Arial" w:cs="Arial"/>
          <w:b/>
        </w:rPr>
        <w:t>RESOLVE:</w:t>
      </w:r>
    </w:p>
    <w:p w:rsidR="001419AD" w:rsidRPr="00557C59" w:rsidRDefault="001419AD" w:rsidP="001419AD">
      <w:pPr>
        <w:jc w:val="both"/>
        <w:rPr>
          <w:rFonts w:ascii="Arial" w:hAnsi="Arial" w:cs="Arial"/>
        </w:rPr>
      </w:pPr>
    </w:p>
    <w:p w:rsidR="001419AD" w:rsidRDefault="001419AD" w:rsidP="001419AD">
      <w:pPr>
        <w:jc w:val="both"/>
        <w:rPr>
          <w:rFonts w:ascii="Arial" w:hAnsi="Arial" w:cs="Arial"/>
        </w:rPr>
      </w:pPr>
    </w:p>
    <w:p w:rsidR="00820476" w:rsidRDefault="00820476" w:rsidP="00820476">
      <w:pPr>
        <w:ind w:firstLine="708"/>
        <w:jc w:val="both"/>
        <w:rPr>
          <w:rFonts w:ascii="Arial" w:hAnsi="Arial" w:cs="Arial"/>
        </w:rPr>
      </w:pPr>
      <w:r w:rsidRPr="00820476"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O art. 8º, da Instrução de Serviço nº 13/2010, passa a vigorar com a seguinte redação:</w:t>
      </w:r>
    </w:p>
    <w:p w:rsidR="00912AE2" w:rsidRDefault="00912AE2" w:rsidP="001419AD">
      <w:pPr>
        <w:jc w:val="both"/>
        <w:rPr>
          <w:rFonts w:ascii="Arial" w:hAnsi="Arial" w:cs="Arial"/>
        </w:rPr>
      </w:pPr>
    </w:p>
    <w:p w:rsidR="00912AE2" w:rsidRPr="00820476" w:rsidRDefault="00820476" w:rsidP="0082047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“</w:t>
      </w:r>
      <w:r w:rsidR="00912AE2" w:rsidRPr="00820476">
        <w:rPr>
          <w:rFonts w:ascii="Arial" w:hAnsi="Arial" w:cs="Arial"/>
          <w:u w:val="single"/>
        </w:rPr>
        <w:t>Art. 8º</w:t>
      </w:r>
      <w:r w:rsidR="00912AE2" w:rsidRPr="00820476">
        <w:rPr>
          <w:rFonts w:ascii="Arial" w:hAnsi="Arial" w:cs="Arial"/>
        </w:rPr>
        <w:t xml:space="preserve"> O eventual desentranhamento de peças digitais, quando autorizado pelo Relator, será </w:t>
      </w:r>
      <w:r w:rsidRPr="00820476">
        <w:rPr>
          <w:rFonts w:ascii="Arial" w:hAnsi="Arial" w:cs="Arial"/>
        </w:rPr>
        <w:t xml:space="preserve">feito na Diretoria de Protocolo, </w:t>
      </w:r>
      <w:r w:rsidR="00912AE2" w:rsidRPr="00820476">
        <w:rPr>
          <w:rFonts w:ascii="Arial" w:hAnsi="Arial" w:cs="Arial"/>
        </w:rPr>
        <w:t>sem alteração da numeração das peças processuais</w:t>
      </w:r>
      <w:r w:rsidR="00912AE2" w:rsidRPr="00820476">
        <w:rPr>
          <w:rFonts w:ascii="Arial" w:hAnsi="Arial" w:cs="Arial"/>
          <w:bCs/>
        </w:rPr>
        <w:t xml:space="preserve">, </w:t>
      </w:r>
      <w:r w:rsidRPr="00820476">
        <w:rPr>
          <w:rFonts w:ascii="Arial" w:hAnsi="Arial" w:cs="Arial"/>
        </w:rPr>
        <w:t>mediante a lavratura do respectivo termo</w:t>
      </w:r>
      <w:r w:rsidR="00912AE2" w:rsidRPr="00820476">
        <w:rPr>
          <w:rFonts w:ascii="Arial" w:hAnsi="Arial" w:cs="Arial"/>
          <w:bCs/>
        </w:rPr>
        <w:t>, sem violação à base de dados, tornando indisponíveis para visualização as peças desentranhadas</w:t>
      </w:r>
      <w:r w:rsidR="00912AE2" w:rsidRPr="00820476">
        <w:rPr>
          <w:rFonts w:ascii="Arial" w:hAnsi="Arial" w:cs="Arial"/>
        </w:rPr>
        <w:t>.</w:t>
      </w:r>
      <w:r>
        <w:rPr>
          <w:rFonts w:ascii="Arial" w:hAnsi="Arial" w:cs="Arial"/>
        </w:rPr>
        <w:t>”</w:t>
      </w:r>
    </w:p>
    <w:p w:rsidR="00912AE2" w:rsidRPr="00820476" w:rsidRDefault="00912AE2" w:rsidP="00912AE2">
      <w:pPr>
        <w:jc w:val="both"/>
        <w:rPr>
          <w:rFonts w:ascii="Arial" w:hAnsi="Arial" w:cs="Arial"/>
        </w:rPr>
      </w:pPr>
    </w:p>
    <w:p w:rsidR="00912AE2" w:rsidRPr="00820476" w:rsidRDefault="00820476" w:rsidP="001419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20476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2</w:t>
      </w:r>
      <w:r w:rsidRPr="00820476">
        <w:rPr>
          <w:rFonts w:ascii="Arial" w:hAnsi="Arial" w:cs="Arial"/>
          <w:b/>
        </w:rPr>
        <w:t>º</w:t>
      </w:r>
      <w:r>
        <w:rPr>
          <w:rFonts w:ascii="Arial" w:hAnsi="Arial" w:cs="Arial"/>
          <w:b/>
        </w:rPr>
        <w:t xml:space="preserve"> </w:t>
      </w:r>
      <w:r w:rsidR="000A6ABB">
        <w:rPr>
          <w:rFonts w:ascii="Arial" w:hAnsi="Arial" w:cs="Arial"/>
        </w:rPr>
        <w:t>A Instrução de Serviço nº 13/2010 passa a vigorar acrescida dos seguintes artigos:</w:t>
      </w:r>
    </w:p>
    <w:p w:rsidR="00912AE2" w:rsidRDefault="00912AE2" w:rsidP="001419AD">
      <w:pPr>
        <w:jc w:val="both"/>
        <w:rPr>
          <w:rFonts w:ascii="Arial" w:hAnsi="Arial" w:cs="Arial"/>
        </w:rPr>
      </w:pPr>
    </w:p>
    <w:p w:rsidR="00912AE2" w:rsidRDefault="000A6ABB" w:rsidP="000A6AB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“</w:t>
      </w:r>
      <w:r w:rsidR="00912AE2" w:rsidRPr="000A6ABB">
        <w:rPr>
          <w:rFonts w:ascii="Arial" w:hAnsi="Arial" w:cs="Arial"/>
          <w:u w:val="single"/>
        </w:rPr>
        <w:t>Art. 8º-A</w:t>
      </w:r>
      <w:r w:rsidR="00912AE2">
        <w:rPr>
          <w:rFonts w:ascii="Arial" w:hAnsi="Arial" w:cs="Arial"/>
        </w:rPr>
        <w:t xml:space="preserve"> As vistas de processo, de que trata o art. 361, do Regimento Interno, para autos eletrônicos </w:t>
      </w:r>
      <w:r w:rsidR="000D3ACE">
        <w:rPr>
          <w:rFonts w:ascii="Arial" w:hAnsi="Arial" w:cs="Arial"/>
        </w:rPr>
        <w:t xml:space="preserve">será realizada mediante pedido verbal, e quando autorizada pelo gestor da respectiva unidade, será registrada a autorização no sistema de trâmite, através </w:t>
      </w:r>
      <w:r w:rsidR="000D3ACE" w:rsidRPr="00C44E5A">
        <w:rPr>
          <w:rFonts w:ascii="Arial" w:hAnsi="Arial" w:cs="Arial"/>
          <w:sz w:val="22"/>
          <w:szCs w:val="22"/>
        </w:rPr>
        <w:t>d</w:t>
      </w:r>
      <w:r w:rsidR="00464F7E">
        <w:rPr>
          <w:rFonts w:ascii="Arial" w:hAnsi="Arial" w:cs="Arial"/>
          <w:sz w:val="22"/>
          <w:szCs w:val="22"/>
        </w:rPr>
        <w:t>a funcionalidade</w:t>
      </w:r>
      <w:r w:rsidR="000D3ACE">
        <w:rPr>
          <w:rFonts w:ascii="Arial" w:hAnsi="Arial" w:cs="Arial"/>
          <w:sz w:val="22"/>
          <w:szCs w:val="22"/>
        </w:rPr>
        <w:t xml:space="preserve"> - </w:t>
      </w:r>
      <w:r w:rsidR="000D3ACE" w:rsidRPr="005B0E28">
        <w:rPr>
          <w:rFonts w:ascii="Arial" w:hAnsi="Arial" w:cs="Arial"/>
          <w:sz w:val="22"/>
          <w:szCs w:val="22"/>
          <w:highlight w:val="lightGray"/>
          <w:bdr w:val="single" w:sz="4" w:space="0" w:color="auto"/>
        </w:rPr>
        <w:t>Vistas</w:t>
      </w:r>
      <w:r w:rsidR="000D3ACE" w:rsidRPr="00C44E5A">
        <w:rPr>
          <w:rFonts w:ascii="Arial" w:hAnsi="Arial" w:cs="Arial"/>
          <w:sz w:val="22"/>
          <w:szCs w:val="22"/>
        </w:rPr>
        <w:t xml:space="preserve"> </w:t>
      </w:r>
      <w:r w:rsidR="000D3ACE">
        <w:rPr>
          <w:rFonts w:ascii="Arial" w:hAnsi="Arial" w:cs="Arial"/>
          <w:sz w:val="22"/>
          <w:szCs w:val="22"/>
        </w:rPr>
        <w:t xml:space="preserve">- </w:t>
      </w:r>
      <w:r w:rsidR="00464F7E">
        <w:rPr>
          <w:rFonts w:ascii="Arial" w:hAnsi="Arial" w:cs="Arial"/>
          <w:sz w:val="22"/>
          <w:szCs w:val="22"/>
        </w:rPr>
        <w:t>disponibilizada</w:t>
      </w:r>
      <w:r w:rsidR="000D3ACE" w:rsidRPr="00C44E5A">
        <w:rPr>
          <w:rFonts w:ascii="Arial" w:hAnsi="Arial" w:cs="Arial"/>
          <w:sz w:val="22"/>
          <w:szCs w:val="22"/>
        </w:rPr>
        <w:t xml:space="preserve"> no painel de controle de processos, </w:t>
      </w:r>
      <w:r w:rsidR="000D3ACE">
        <w:rPr>
          <w:rFonts w:ascii="Arial" w:hAnsi="Arial" w:cs="Arial"/>
          <w:sz w:val="22"/>
          <w:szCs w:val="22"/>
        </w:rPr>
        <w:t>mediante a indicação do</w:t>
      </w:r>
      <w:r w:rsidR="000D3ACE" w:rsidRPr="00C44E5A">
        <w:rPr>
          <w:rFonts w:ascii="Arial" w:hAnsi="Arial" w:cs="Arial"/>
          <w:sz w:val="22"/>
          <w:szCs w:val="22"/>
        </w:rPr>
        <w:t xml:space="preserve"> </w:t>
      </w:r>
      <w:r w:rsidR="000D3ACE">
        <w:rPr>
          <w:rFonts w:ascii="Arial" w:hAnsi="Arial" w:cs="Arial"/>
          <w:sz w:val="22"/>
          <w:szCs w:val="22"/>
        </w:rPr>
        <w:t>n</w:t>
      </w:r>
      <w:r w:rsidR="000D3ACE" w:rsidRPr="00C44E5A">
        <w:rPr>
          <w:rFonts w:ascii="Arial" w:hAnsi="Arial" w:cs="Arial"/>
          <w:sz w:val="22"/>
          <w:szCs w:val="22"/>
        </w:rPr>
        <w:t>ome do requerente</w:t>
      </w:r>
      <w:r w:rsidR="000D3ACE">
        <w:rPr>
          <w:rFonts w:ascii="Arial" w:hAnsi="Arial" w:cs="Arial"/>
          <w:sz w:val="22"/>
          <w:szCs w:val="22"/>
        </w:rPr>
        <w:t>, de seu</w:t>
      </w:r>
      <w:r w:rsidR="000D3ACE" w:rsidRPr="00C44E5A">
        <w:rPr>
          <w:rFonts w:ascii="Arial" w:hAnsi="Arial" w:cs="Arial"/>
          <w:sz w:val="22"/>
          <w:szCs w:val="22"/>
        </w:rPr>
        <w:t xml:space="preserve"> CPF</w:t>
      </w:r>
      <w:r w:rsidR="000D3ACE">
        <w:rPr>
          <w:rFonts w:ascii="Arial" w:hAnsi="Arial" w:cs="Arial"/>
          <w:sz w:val="22"/>
          <w:szCs w:val="22"/>
        </w:rPr>
        <w:t>,</w:t>
      </w:r>
      <w:r w:rsidR="000D3ACE" w:rsidRPr="00C44E5A">
        <w:rPr>
          <w:rFonts w:ascii="Arial" w:hAnsi="Arial" w:cs="Arial"/>
          <w:sz w:val="22"/>
          <w:szCs w:val="22"/>
        </w:rPr>
        <w:t xml:space="preserve"> e o nº do processo</w:t>
      </w:r>
      <w:r w:rsidR="000D3ACE">
        <w:rPr>
          <w:rFonts w:ascii="Arial" w:hAnsi="Arial" w:cs="Arial"/>
          <w:sz w:val="22"/>
          <w:szCs w:val="22"/>
        </w:rPr>
        <w:t xml:space="preserve"> a ser examinado</w:t>
      </w:r>
      <w:r w:rsidR="000D3ACE" w:rsidRPr="00C44E5A">
        <w:rPr>
          <w:rFonts w:ascii="Arial" w:hAnsi="Arial" w:cs="Arial"/>
          <w:sz w:val="22"/>
          <w:szCs w:val="22"/>
        </w:rPr>
        <w:t xml:space="preserve">. </w:t>
      </w:r>
    </w:p>
    <w:p w:rsidR="00912AE2" w:rsidRDefault="00912AE2" w:rsidP="001419AD">
      <w:pPr>
        <w:jc w:val="both"/>
        <w:rPr>
          <w:rFonts w:ascii="Arial" w:hAnsi="Arial" w:cs="Arial"/>
        </w:rPr>
      </w:pPr>
    </w:p>
    <w:p w:rsidR="000D3ACE" w:rsidRDefault="00EA32ED" w:rsidP="000A6AB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1º</w:t>
      </w:r>
      <w:r w:rsidR="000D3ACE">
        <w:rPr>
          <w:rFonts w:ascii="Arial" w:hAnsi="Arial" w:cs="Arial"/>
        </w:rPr>
        <w:t xml:space="preserve"> O requerente</w:t>
      </w:r>
      <w:r w:rsidR="000A6ABB">
        <w:rPr>
          <w:rFonts w:ascii="Arial" w:hAnsi="Arial" w:cs="Arial"/>
        </w:rPr>
        <w:t>,</w:t>
      </w:r>
      <w:r w:rsidR="000D3ACE">
        <w:rPr>
          <w:rFonts w:ascii="Arial" w:hAnsi="Arial" w:cs="Arial"/>
        </w:rPr>
        <w:t xml:space="preserve"> durante o expediente do dia registrado</w:t>
      </w:r>
      <w:r w:rsidR="000A6ABB">
        <w:rPr>
          <w:rFonts w:ascii="Arial" w:hAnsi="Arial" w:cs="Arial"/>
        </w:rPr>
        <w:t>,</w:t>
      </w:r>
      <w:r w:rsidR="000D3ACE">
        <w:rPr>
          <w:rFonts w:ascii="Arial" w:hAnsi="Arial" w:cs="Arial"/>
        </w:rPr>
        <w:t xml:space="preserve"> poderá visualizar uma cópia dos autos, </w:t>
      </w:r>
      <w:r>
        <w:rPr>
          <w:rFonts w:ascii="Arial" w:hAnsi="Arial" w:cs="Arial"/>
        </w:rPr>
        <w:t xml:space="preserve">em equipamento disponibilizado pelo Tribunal, através de acesso a página da intranet, informando </w:t>
      </w:r>
      <w:r w:rsidRPr="00C44E5A">
        <w:rPr>
          <w:rFonts w:ascii="Arial" w:hAnsi="Arial" w:cs="Arial"/>
          <w:sz w:val="22"/>
          <w:szCs w:val="22"/>
        </w:rPr>
        <w:t>o número do processo e o seu CPF.</w:t>
      </w:r>
    </w:p>
    <w:p w:rsidR="000D3ACE" w:rsidRDefault="000D3ACE" w:rsidP="001419AD">
      <w:pPr>
        <w:jc w:val="both"/>
        <w:rPr>
          <w:rFonts w:ascii="Arial" w:hAnsi="Arial" w:cs="Arial"/>
        </w:rPr>
      </w:pPr>
    </w:p>
    <w:p w:rsidR="00EA32ED" w:rsidRDefault="00EA32ED" w:rsidP="000A6AB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2</w:t>
      </w:r>
      <w:r w:rsidR="008B27C5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O equipamento disponibilizado </w:t>
      </w:r>
      <w:r w:rsidRPr="00C44E5A">
        <w:rPr>
          <w:rFonts w:ascii="Arial" w:hAnsi="Arial" w:cs="Arial"/>
          <w:sz w:val="22"/>
          <w:szCs w:val="22"/>
        </w:rPr>
        <w:t xml:space="preserve">não permitirá qualquer tipo de reprodução, parcial ou total, impressa ou como cópia em dispositivos de armazenamento como CDs </w:t>
      </w:r>
      <w:r>
        <w:rPr>
          <w:rFonts w:ascii="Arial" w:hAnsi="Arial" w:cs="Arial"/>
          <w:sz w:val="22"/>
          <w:szCs w:val="22"/>
        </w:rPr>
        <w:t>e outras mídias.</w:t>
      </w:r>
      <w:r w:rsidR="000A6ABB">
        <w:rPr>
          <w:rFonts w:ascii="Arial" w:hAnsi="Arial" w:cs="Arial"/>
          <w:sz w:val="22"/>
          <w:szCs w:val="22"/>
        </w:rPr>
        <w:t>”</w:t>
      </w:r>
    </w:p>
    <w:p w:rsidR="000D3ACE" w:rsidRDefault="000D3ACE" w:rsidP="001419AD">
      <w:pPr>
        <w:jc w:val="both"/>
        <w:rPr>
          <w:rFonts w:ascii="Arial" w:hAnsi="Arial" w:cs="Arial"/>
        </w:rPr>
      </w:pPr>
    </w:p>
    <w:p w:rsidR="000D3ACE" w:rsidRDefault="000A6ABB" w:rsidP="000A6AB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752A40" w:rsidRPr="000A6ABB">
        <w:rPr>
          <w:rFonts w:ascii="Arial" w:hAnsi="Arial" w:cs="Arial"/>
          <w:u w:val="single"/>
        </w:rPr>
        <w:t>Art. 8º-B</w:t>
      </w:r>
      <w:r w:rsidR="00752A40">
        <w:rPr>
          <w:rFonts w:ascii="Arial" w:hAnsi="Arial" w:cs="Arial"/>
        </w:rPr>
        <w:t xml:space="preserve"> </w:t>
      </w:r>
      <w:r w:rsidR="00B27062">
        <w:rPr>
          <w:rFonts w:ascii="Arial" w:hAnsi="Arial" w:cs="Arial"/>
        </w:rPr>
        <w:t xml:space="preserve">Os pedidos de cópia e de vistas fora das dependências do Tribunal, conforme contido no art. 360, </w:t>
      </w:r>
      <w:r w:rsidR="00B27062" w:rsidRPr="00B27062">
        <w:rPr>
          <w:rFonts w:ascii="Arial" w:hAnsi="Arial" w:cs="Arial"/>
          <w:i/>
        </w:rPr>
        <w:t>caput</w:t>
      </w:r>
      <w:r w:rsidR="00B27062">
        <w:rPr>
          <w:rFonts w:ascii="Arial" w:hAnsi="Arial" w:cs="Arial"/>
        </w:rPr>
        <w:t xml:space="preserve"> e § 5º, do Regimento Interno, para autos eletrônicos, após solicitação escrita dirigida ao Relator, </w:t>
      </w:r>
      <w:r w:rsidR="003B041D">
        <w:rPr>
          <w:rFonts w:ascii="Arial" w:hAnsi="Arial" w:cs="Arial"/>
        </w:rPr>
        <w:t xml:space="preserve">e </w:t>
      </w:r>
      <w:r w:rsidR="00B27062">
        <w:rPr>
          <w:rFonts w:ascii="Arial" w:hAnsi="Arial" w:cs="Arial"/>
        </w:rPr>
        <w:t>desde que deferid</w:t>
      </w:r>
      <w:r w:rsidR="003B041D">
        <w:rPr>
          <w:rFonts w:ascii="Arial" w:hAnsi="Arial" w:cs="Arial"/>
        </w:rPr>
        <w:t>a</w:t>
      </w:r>
      <w:r w:rsidR="00B27062">
        <w:rPr>
          <w:rFonts w:ascii="Arial" w:hAnsi="Arial" w:cs="Arial"/>
        </w:rPr>
        <w:t xml:space="preserve">, segundo as regras previstas nos §§ </w:t>
      </w:r>
      <w:r w:rsidR="003B041D">
        <w:rPr>
          <w:rFonts w:ascii="Arial" w:hAnsi="Arial" w:cs="Arial"/>
        </w:rPr>
        <w:t>6º, 7º e 8º, do referido dispositivo, será realizada pela unidade competente</w:t>
      </w:r>
      <w:r w:rsidR="00E26B8C">
        <w:rPr>
          <w:rFonts w:ascii="Arial" w:hAnsi="Arial" w:cs="Arial"/>
        </w:rPr>
        <w:t xml:space="preserve">, que registrará </w:t>
      </w:r>
      <w:r w:rsidR="00E26B8C" w:rsidRPr="00C44E5A">
        <w:rPr>
          <w:rFonts w:ascii="Arial" w:hAnsi="Arial" w:cs="Arial"/>
          <w:sz w:val="22"/>
          <w:szCs w:val="22"/>
        </w:rPr>
        <w:t>a autorização no sistema de trâmite, através d</w:t>
      </w:r>
      <w:r w:rsidR="00464F7E">
        <w:rPr>
          <w:rFonts w:ascii="Arial" w:hAnsi="Arial" w:cs="Arial"/>
          <w:sz w:val="22"/>
          <w:szCs w:val="22"/>
        </w:rPr>
        <w:t>a funcionalidade</w:t>
      </w:r>
      <w:r w:rsidR="00E26B8C">
        <w:rPr>
          <w:rFonts w:ascii="Arial" w:hAnsi="Arial" w:cs="Arial"/>
          <w:sz w:val="22"/>
          <w:szCs w:val="22"/>
        </w:rPr>
        <w:t xml:space="preserve"> </w:t>
      </w:r>
      <w:r w:rsidR="00E26B8C" w:rsidRPr="005B0E28">
        <w:rPr>
          <w:rFonts w:ascii="Arial" w:hAnsi="Arial" w:cs="Arial"/>
          <w:sz w:val="22"/>
          <w:szCs w:val="22"/>
          <w:highlight w:val="lightGray"/>
          <w:bdr w:val="single" w:sz="4" w:space="0" w:color="auto"/>
        </w:rPr>
        <w:t>Cópia</w:t>
      </w:r>
      <w:r w:rsidR="00E26B8C" w:rsidRPr="00C44E5A">
        <w:rPr>
          <w:rFonts w:ascii="Arial" w:hAnsi="Arial" w:cs="Arial"/>
          <w:sz w:val="22"/>
          <w:szCs w:val="22"/>
        </w:rPr>
        <w:t xml:space="preserve"> </w:t>
      </w:r>
      <w:r w:rsidR="00E26B8C">
        <w:rPr>
          <w:rFonts w:ascii="Arial" w:hAnsi="Arial" w:cs="Arial"/>
          <w:sz w:val="22"/>
          <w:szCs w:val="22"/>
        </w:rPr>
        <w:t xml:space="preserve">- </w:t>
      </w:r>
      <w:r w:rsidR="00E26B8C" w:rsidRPr="00C44E5A">
        <w:rPr>
          <w:rFonts w:ascii="Arial" w:hAnsi="Arial" w:cs="Arial"/>
          <w:sz w:val="22"/>
          <w:szCs w:val="22"/>
        </w:rPr>
        <w:t>disponibilizad</w:t>
      </w:r>
      <w:r w:rsidR="00464F7E">
        <w:rPr>
          <w:rFonts w:ascii="Arial" w:hAnsi="Arial" w:cs="Arial"/>
          <w:sz w:val="22"/>
          <w:szCs w:val="22"/>
        </w:rPr>
        <w:t>a</w:t>
      </w:r>
      <w:r w:rsidR="00E26B8C" w:rsidRPr="00C44E5A">
        <w:rPr>
          <w:rFonts w:ascii="Arial" w:hAnsi="Arial" w:cs="Arial"/>
          <w:sz w:val="22"/>
          <w:szCs w:val="22"/>
        </w:rPr>
        <w:t xml:space="preserve"> no painel de controle de processos, </w:t>
      </w:r>
      <w:r w:rsidR="00E26B8C">
        <w:rPr>
          <w:rFonts w:ascii="Arial" w:hAnsi="Arial" w:cs="Arial"/>
          <w:sz w:val="22"/>
          <w:szCs w:val="22"/>
        </w:rPr>
        <w:t>indicando o</w:t>
      </w:r>
      <w:r w:rsidR="00E26B8C" w:rsidRPr="00E26B8C">
        <w:rPr>
          <w:rFonts w:ascii="Arial" w:hAnsi="Arial" w:cs="Arial"/>
          <w:sz w:val="22"/>
          <w:szCs w:val="22"/>
        </w:rPr>
        <w:t xml:space="preserve"> </w:t>
      </w:r>
      <w:r w:rsidR="00E26B8C">
        <w:rPr>
          <w:rFonts w:ascii="Arial" w:hAnsi="Arial" w:cs="Arial"/>
          <w:sz w:val="22"/>
          <w:szCs w:val="22"/>
        </w:rPr>
        <w:t>n</w:t>
      </w:r>
      <w:r w:rsidR="00E26B8C" w:rsidRPr="00C44E5A">
        <w:rPr>
          <w:rFonts w:ascii="Arial" w:hAnsi="Arial" w:cs="Arial"/>
          <w:sz w:val="22"/>
          <w:szCs w:val="22"/>
        </w:rPr>
        <w:t>ome do requerente</w:t>
      </w:r>
      <w:r w:rsidR="00E26B8C">
        <w:rPr>
          <w:rFonts w:ascii="Arial" w:hAnsi="Arial" w:cs="Arial"/>
          <w:sz w:val="22"/>
          <w:szCs w:val="22"/>
        </w:rPr>
        <w:t xml:space="preserve">, seu </w:t>
      </w:r>
      <w:r w:rsidR="00E26B8C" w:rsidRPr="00C44E5A">
        <w:rPr>
          <w:rFonts w:ascii="Arial" w:hAnsi="Arial" w:cs="Arial"/>
          <w:sz w:val="22"/>
          <w:szCs w:val="22"/>
        </w:rPr>
        <w:t>CPF</w:t>
      </w:r>
      <w:r w:rsidR="00E26B8C">
        <w:rPr>
          <w:rFonts w:ascii="Arial" w:hAnsi="Arial" w:cs="Arial"/>
          <w:sz w:val="22"/>
          <w:szCs w:val="22"/>
        </w:rPr>
        <w:t>,</w:t>
      </w:r>
      <w:r w:rsidR="00E26B8C" w:rsidRPr="00C44E5A">
        <w:rPr>
          <w:rFonts w:ascii="Arial" w:hAnsi="Arial" w:cs="Arial"/>
          <w:sz w:val="22"/>
          <w:szCs w:val="22"/>
        </w:rPr>
        <w:t xml:space="preserve"> o nº do processo e o ato que autorizou a cópia.</w:t>
      </w:r>
    </w:p>
    <w:p w:rsidR="000D3ACE" w:rsidRDefault="000D3ACE" w:rsidP="001419AD">
      <w:pPr>
        <w:jc w:val="both"/>
        <w:rPr>
          <w:rFonts w:ascii="Arial" w:hAnsi="Arial" w:cs="Arial"/>
        </w:rPr>
      </w:pPr>
    </w:p>
    <w:p w:rsidR="000D3ACE" w:rsidRDefault="00DF1EF2" w:rsidP="000A6AB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1º</w:t>
      </w:r>
      <w:r w:rsidR="00E26B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requerente terá acesso a</w:t>
      </w:r>
      <w:r w:rsidR="00E26B8C">
        <w:rPr>
          <w:rFonts w:ascii="Arial" w:hAnsi="Arial" w:cs="Arial"/>
        </w:rPr>
        <w:t xml:space="preserve"> cópia</w:t>
      </w:r>
      <w:r>
        <w:rPr>
          <w:rFonts w:ascii="Arial" w:hAnsi="Arial" w:cs="Arial"/>
        </w:rPr>
        <w:t xml:space="preserve">, pela </w:t>
      </w:r>
      <w:r w:rsidRPr="00DF1EF2">
        <w:rPr>
          <w:rFonts w:ascii="Arial" w:hAnsi="Arial" w:cs="Arial"/>
          <w:i/>
        </w:rPr>
        <w:t>internet</w:t>
      </w:r>
      <w:r w:rsidR="00FA321A"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através d</w:t>
      </w:r>
      <w:r w:rsidR="00E26B8C">
        <w:rPr>
          <w:rFonts w:ascii="Arial" w:hAnsi="Arial" w:cs="Arial"/>
        </w:rPr>
        <w:t xml:space="preserve">o sítio do Tribunal - </w:t>
      </w:r>
      <w:hyperlink r:id="rId7" w:history="1">
        <w:r w:rsidR="00E26B8C" w:rsidRPr="00694F22">
          <w:rPr>
            <w:rStyle w:val="Hyperlink"/>
            <w:rFonts w:ascii="Arial" w:hAnsi="Arial" w:cs="Arial"/>
            <w:sz w:val="22"/>
            <w:szCs w:val="22"/>
          </w:rPr>
          <w:t>www.tce.pr.gov.br</w:t>
        </w:r>
      </w:hyperlink>
      <w:r w:rsidR="00E26B8C">
        <w:rPr>
          <w:rFonts w:ascii="Arial" w:hAnsi="Arial" w:cs="Arial"/>
          <w:sz w:val="22"/>
          <w:szCs w:val="22"/>
        </w:rPr>
        <w:t xml:space="preserve">, </w:t>
      </w:r>
      <w:r w:rsidR="00E26B8C" w:rsidRPr="00C44E5A">
        <w:rPr>
          <w:rFonts w:ascii="Arial" w:hAnsi="Arial" w:cs="Arial"/>
          <w:sz w:val="22"/>
          <w:szCs w:val="22"/>
        </w:rPr>
        <w:t xml:space="preserve">pelo link “Cópia de autos digitais” disponível </w:t>
      </w:r>
      <w:r w:rsidR="00E26B8C">
        <w:rPr>
          <w:rFonts w:ascii="Arial" w:hAnsi="Arial" w:cs="Arial"/>
          <w:sz w:val="22"/>
          <w:szCs w:val="22"/>
        </w:rPr>
        <w:t>nos</w:t>
      </w:r>
      <w:r w:rsidR="00E26B8C" w:rsidRPr="00C44E5A">
        <w:rPr>
          <w:rFonts w:ascii="Arial" w:hAnsi="Arial" w:cs="Arial"/>
          <w:sz w:val="22"/>
          <w:szCs w:val="22"/>
        </w:rPr>
        <w:t xml:space="preserve"> caminhos </w:t>
      </w:r>
      <w:r w:rsidR="00E26B8C" w:rsidRPr="00FA05B5">
        <w:rPr>
          <w:rFonts w:ascii="Arial" w:hAnsi="Arial" w:cs="Arial"/>
          <w:b/>
          <w:sz w:val="22"/>
          <w:szCs w:val="22"/>
          <w:u w:val="single"/>
        </w:rPr>
        <w:t>TC em um Clique</w:t>
      </w:r>
      <w:r w:rsidR="00E26B8C" w:rsidRPr="00C44E5A">
        <w:rPr>
          <w:rFonts w:ascii="Arial" w:hAnsi="Arial" w:cs="Arial"/>
          <w:sz w:val="22"/>
          <w:szCs w:val="22"/>
        </w:rPr>
        <w:t xml:space="preserve"> e no menu </w:t>
      </w:r>
      <w:r w:rsidR="00E26B8C" w:rsidRPr="00FA05B5">
        <w:rPr>
          <w:rFonts w:ascii="Arial" w:hAnsi="Arial" w:cs="Arial"/>
          <w:b/>
          <w:sz w:val="22"/>
          <w:szCs w:val="22"/>
          <w:u w:val="single"/>
        </w:rPr>
        <w:t>Acervo</w:t>
      </w:r>
      <w:r w:rsidR="0056347F" w:rsidRPr="0056347F">
        <w:rPr>
          <w:rFonts w:ascii="Arial" w:hAnsi="Arial" w:cs="Arial"/>
          <w:sz w:val="22"/>
          <w:szCs w:val="22"/>
        </w:rPr>
        <w:t xml:space="preserve">, por </w:t>
      </w:r>
      <w:r w:rsidR="0056347F">
        <w:rPr>
          <w:rFonts w:ascii="Arial" w:hAnsi="Arial" w:cs="Arial"/>
          <w:sz w:val="22"/>
          <w:szCs w:val="22"/>
        </w:rPr>
        <w:t>um prazo de 30 (trinta) dias contados da data do registro.</w:t>
      </w:r>
    </w:p>
    <w:p w:rsidR="000D3ACE" w:rsidRDefault="000D3ACE" w:rsidP="001419AD">
      <w:pPr>
        <w:jc w:val="both"/>
        <w:rPr>
          <w:rFonts w:ascii="Arial" w:hAnsi="Arial" w:cs="Arial"/>
        </w:rPr>
      </w:pPr>
    </w:p>
    <w:p w:rsidR="0056347F" w:rsidRPr="00DF1EF2" w:rsidRDefault="00DF1EF2" w:rsidP="000A6AB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§ 2º </w:t>
      </w:r>
      <w:r w:rsidRPr="00DF1EF2">
        <w:rPr>
          <w:rFonts w:ascii="Arial" w:hAnsi="Arial" w:cs="Arial"/>
          <w:sz w:val="22"/>
          <w:szCs w:val="22"/>
        </w:rPr>
        <w:t>A cópia disponibilizada conterá todas as peças do processo até a data e hora de registro da autorização do seu deferimento pela unidade administrativa competente.</w:t>
      </w:r>
      <w:r w:rsidR="000A6ABB">
        <w:rPr>
          <w:rFonts w:ascii="Arial" w:hAnsi="Arial" w:cs="Arial"/>
          <w:sz w:val="22"/>
          <w:szCs w:val="22"/>
        </w:rPr>
        <w:t>”</w:t>
      </w:r>
    </w:p>
    <w:p w:rsidR="00E26B8C" w:rsidRDefault="00E26B8C" w:rsidP="001419AD">
      <w:pPr>
        <w:jc w:val="both"/>
        <w:rPr>
          <w:rFonts w:ascii="Arial" w:hAnsi="Arial" w:cs="Arial"/>
        </w:rPr>
      </w:pPr>
    </w:p>
    <w:p w:rsidR="00DF1EF2" w:rsidRDefault="000A6ABB" w:rsidP="000A6AB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DF1EF2" w:rsidRPr="000A6ABB">
        <w:rPr>
          <w:rFonts w:ascii="Arial" w:hAnsi="Arial" w:cs="Arial"/>
          <w:u w:val="single"/>
        </w:rPr>
        <w:t>Art. 8º-C</w:t>
      </w:r>
      <w:r w:rsidR="00DF1EF2">
        <w:rPr>
          <w:rFonts w:ascii="Arial" w:hAnsi="Arial" w:cs="Arial"/>
        </w:rPr>
        <w:t xml:space="preserve">. Independentemente do exame e das vistas de autos eletrônicos, conforme </w:t>
      </w:r>
      <w:r w:rsidR="009928B3">
        <w:rPr>
          <w:rFonts w:ascii="Arial" w:hAnsi="Arial" w:cs="Arial"/>
        </w:rPr>
        <w:t xml:space="preserve">previsto nos </w:t>
      </w:r>
      <w:proofErr w:type="spellStart"/>
      <w:r w:rsidR="009928B3">
        <w:rPr>
          <w:rFonts w:ascii="Arial" w:hAnsi="Arial" w:cs="Arial"/>
        </w:rPr>
        <w:t>arts</w:t>
      </w:r>
      <w:proofErr w:type="spellEnd"/>
      <w:r w:rsidR="009928B3">
        <w:rPr>
          <w:rFonts w:ascii="Arial" w:hAnsi="Arial" w:cs="Arial"/>
        </w:rPr>
        <w:t xml:space="preserve">. 8º-A e 8º-B, o </w:t>
      </w:r>
      <w:r w:rsidR="009928B3" w:rsidRPr="00C44E5A">
        <w:rPr>
          <w:rFonts w:ascii="Arial" w:hAnsi="Arial" w:cs="Arial"/>
          <w:sz w:val="22"/>
          <w:szCs w:val="22"/>
        </w:rPr>
        <w:t xml:space="preserve">processo </w:t>
      </w:r>
      <w:r w:rsidR="009928B3">
        <w:rPr>
          <w:rFonts w:ascii="Arial" w:hAnsi="Arial" w:cs="Arial"/>
          <w:sz w:val="22"/>
          <w:szCs w:val="22"/>
        </w:rPr>
        <w:t xml:space="preserve">terá seu andamento normal, </w:t>
      </w:r>
      <w:r w:rsidR="009928B3" w:rsidRPr="00C44E5A">
        <w:rPr>
          <w:rFonts w:ascii="Arial" w:hAnsi="Arial" w:cs="Arial"/>
          <w:sz w:val="22"/>
          <w:szCs w:val="22"/>
        </w:rPr>
        <w:t>sem interrupção de prazos.</w:t>
      </w:r>
      <w:r>
        <w:rPr>
          <w:rFonts w:ascii="Arial" w:hAnsi="Arial" w:cs="Arial"/>
          <w:sz w:val="22"/>
          <w:szCs w:val="22"/>
        </w:rPr>
        <w:t>”</w:t>
      </w:r>
    </w:p>
    <w:p w:rsidR="00DF1EF2" w:rsidRDefault="00DF1EF2" w:rsidP="001419AD">
      <w:pPr>
        <w:jc w:val="both"/>
        <w:rPr>
          <w:rFonts w:ascii="Arial" w:hAnsi="Arial" w:cs="Arial"/>
        </w:rPr>
      </w:pPr>
    </w:p>
    <w:p w:rsidR="006B77EC" w:rsidRDefault="000A6ABB" w:rsidP="001419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77EC">
        <w:rPr>
          <w:rFonts w:ascii="Arial" w:hAnsi="Arial" w:cs="Arial"/>
          <w:b/>
        </w:rPr>
        <w:t xml:space="preserve">Art. 3º </w:t>
      </w:r>
      <w:r w:rsidR="006B77EC">
        <w:rPr>
          <w:rFonts w:ascii="Arial" w:hAnsi="Arial" w:cs="Arial"/>
        </w:rPr>
        <w:t>Os autos eletrônicos de prestação de contas</w:t>
      </w:r>
      <w:r w:rsidR="009123C2">
        <w:rPr>
          <w:rFonts w:ascii="Arial" w:hAnsi="Arial" w:cs="Arial"/>
        </w:rPr>
        <w:t xml:space="preserve"> anuais</w:t>
      </w:r>
      <w:r w:rsidR="006B77EC">
        <w:rPr>
          <w:rFonts w:ascii="Arial" w:hAnsi="Arial" w:cs="Arial"/>
        </w:rPr>
        <w:t xml:space="preserve"> </w:t>
      </w:r>
      <w:r w:rsidR="009123C2">
        <w:rPr>
          <w:rFonts w:ascii="Arial" w:hAnsi="Arial" w:cs="Arial"/>
        </w:rPr>
        <w:t xml:space="preserve">– </w:t>
      </w:r>
      <w:proofErr w:type="spellStart"/>
      <w:r w:rsidR="009123C2">
        <w:rPr>
          <w:rFonts w:ascii="Arial" w:hAnsi="Arial" w:cs="Arial"/>
        </w:rPr>
        <w:t>PCA’s</w:t>
      </w:r>
      <w:proofErr w:type="spellEnd"/>
      <w:r w:rsidR="009123C2">
        <w:rPr>
          <w:rFonts w:ascii="Arial" w:hAnsi="Arial" w:cs="Arial"/>
        </w:rPr>
        <w:t xml:space="preserve"> </w:t>
      </w:r>
      <w:r w:rsidR="006B77EC">
        <w:rPr>
          <w:rFonts w:ascii="Arial" w:hAnsi="Arial" w:cs="Arial"/>
        </w:rPr>
        <w:t xml:space="preserve">dos </w:t>
      </w:r>
      <w:r w:rsidR="009123C2">
        <w:rPr>
          <w:rFonts w:ascii="Arial" w:hAnsi="Arial" w:cs="Arial"/>
        </w:rPr>
        <w:t xml:space="preserve">Chefes dos </w:t>
      </w:r>
      <w:r w:rsidR="006B77EC">
        <w:rPr>
          <w:rFonts w:ascii="Arial" w:hAnsi="Arial" w:cs="Arial"/>
        </w:rPr>
        <w:t xml:space="preserve">Executivos Municipais serão disponibilizados às Câmaras Municipais, </w:t>
      </w:r>
      <w:r w:rsidR="007C6CAA">
        <w:rPr>
          <w:rFonts w:ascii="Arial" w:hAnsi="Arial" w:cs="Arial"/>
        </w:rPr>
        <w:t xml:space="preserve">após trânsito em julgado e </w:t>
      </w:r>
      <w:r w:rsidR="006B77EC">
        <w:rPr>
          <w:rFonts w:ascii="Arial" w:hAnsi="Arial" w:cs="Arial"/>
        </w:rPr>
        <w:t>enquanto não implementad</w:t>
      </w:r>
      <w:r w:rsidR="006635A3">
        <w:rPr>
          <w:rFonts w:ascii="Arial" w:hAnsi="Arial" w:cs="Arial"/>
        </w:rPr>
        <w:t>a</w:t>
      </w:r>
      <w:r w:rsidR="007969D7">
        <w:rPr>
          <w:rFonts w:ascii="Arial" w:hAnsi="Arial" w:cs="Arial"/>
        </w:rPr>
        <w:t>s</w:t>
      </w:r>
      <w:r w:rsidR="006635A3">
        <w:rPr>
          <w:rFonts w:ascii="Arial" w:hAnsi="Arial" w:cs="Arial"/>
        </w:rPr>
        <w:t xml:space="preserve"> as ferramentas de credenciamento e de </w:t>
      </w:r>
      <w:r w:rsidR="006B77EC">
        <w:rPr>
          <w:rFonts w:ascii="Arial" w:hAnsi="Arial" w:cs="Arial"/>
        </w:rPr>
        <w:t>peticionamen</w:t>
      </w:r>
      <w:r w:rsidR="006635A3">
        <w:rPr>
          <w:rFonts w:ascii="Arial" w:hAnsi="Arial" w:cs="Arial"/>
        </w:rPr>
        <w:t>to eletrônico, mediante a emissão d</w:t>
      </w:r>
      <w:r w:rsidR="007969D7">
        <w:rPr>
          <w:rFonts w:ascii="Arial" w:hAnsi="Arial" w:cs="Arial"/>
        </w:rPr>
        <w:t>e</w:t>
      </w:r>
      <w:r w:rsidR="006635A3">
        <w:rPr>
          <w:rFonts w:ascii="Arial" w:hAnsi="Arial" w:cs="Arial"/>
        </w:rPr>
        <w:t xml:space="preserve"> ofício digital pelo Gabinete da Presidência, expedindo os autos à Diretoria de Protocolo.</w:t>
      </w:r>
    </w:p>
    <w:p w:rsidR="006635A3" w:rsidRDefault="006635A3" w:rsidP="001419AD">
      <w:pPr>
        <w:jc w:val="both"/>
        <w:rPr>
          <w:rFonts w:ascii="Arial" w:hAnsi="Arial" w:cs="Arial"/>
        </w:rPr>
      </w:pPr>
    </w:p>
    <w:p w:rsidR="006635A3" w:rsidRDefault="006635A3" w:rsidP="001419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§ 1º O ofício do Presidente consignará a forma de obtenção dos autos, via </w:t>
      </w:r>
      <w:r w:rsidRPr="006635A3">
        <w:rPr>
          <w:rFonts w:ascii="Arial" w:hAnsi="Arial" w:cs="Arial"/>
          <w:i/>
        </w:rPr>
        <w:t>internet</w:t>
      </w:r>
      <w:r>
        <w:rPr>
          <w:rFonts w:ascii="Arial" w:hAnsi="Arial" w:cs="Arial"/>
        </w:rPr>
        <w:t>, na página oficial do Tribunal.</w:t>
      </w:r>
    </w:p>
    <w:p w:rsidR="006635A3" w:rsidRDefault="006635A3" w:rsidP="001419AD">
      <w:pPr>
        <w:jc w:val="both"/>
        <w:rPr>
          <w:rFonts w:ascii="Arial" w:hAnsi="Arial" w:cs="Arial"/>
        </w:rPr>
      </w:pPr>
    </w:p>
    <w:p w:rsidR="006635A3" w:rsidRDefault="006635A3" w:rsidP="001419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§ 2º A cópia disponib</w:t>
      </w:r>
      <w:r w:rsidR="009123C2">
        <w:rPr>
          <w:rFonts w:ascii="Arial" w:hAnsi="Arial" w:cs="Arial"/>
        </w:rPr>
        <w:t>ilizada à Câmara Municipal conterá todas as peças processuais, incluindo o ofício de encaminhamento.</w:t>
      </w:r>
    </w:p>
    <w:p w:rsidR="006635A3" w:rsidRDefault="006635A3" w:rsidP="001419AD">
      <w:pPr>
        <w:jc w:val="both"/>
        <w:rPr>
          <w:rFonts w:ascii="Arial" w:hAnsi="Arial" w:cs="Arial"/>
        </w:rPr>
      </w:pPr>
    </w:p>
    <w:p w:rsidR="006635A3" w:rsidRDefault="009123C2" w:rsidP="001419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635A3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3</w:t>
      </w:r>
      <w:r w:rsidR="006635A3">
        <w:rPr>
          <w:rFonts w:ascii="Arial" w:hAnsi="Arial" w:cs="Arial"/>
        </w:rPr>
        <w:t xml:space="preserve">º Caberá a Diretoria de Protocolo </w:t>
      </w:r>
      <w:r w:rsidR="007969D7" w:rsidRPr="00572472">
        <w:rPr>
          <w:rFonts w:ascii="Arial" w:hAnsi="Arial" w:cs="Arial"/>
        </w:rPr>
        <w:t xml:space="preserve">o registro da liberação da cópia no sistema de trâmite, </w:t>
      </w:r>
      <w:r w:rsidR="006635A3" w:rsidRPr="00572472">
        <w:rPr>
          <w:rFonts w:ascii="Arial" w:hAnsi="Arial" w:cs="Arial"/>
        </w:rPr>
        <w:t>a impressão do ofício</w:t>
      </w:r>
      <w:r w:rsidR="006635A3">
        <w:rPr>
          <w:rFonts w:ascii="Arial" w:hAnsi="Arial" w:cs="Arial"/>
        </w:rPr>
        <w:t>, a</w:t>
      </w:r>
      <w:r>
        <w:rPr>
          <w:rFonts w:ascii="Arial" w:hAnsi="Arial" w:cs="Arial"/>
        </w:rPr>
        <w:t xml:space="preserve"> preparação do AR e a </w:t>
      </w:r>
      <w:r w:rsidR="005F3869">
        <w:rPr>
          <w:rFonts w:ascii="Arial" w:hAnsi="Arial" w:cs="Arial"/>
        </w:rPr>
        <w:t xml:space="preserve">sua </w:t>
      </w:r>
      <w:r>
        <w:rPr>
          <w:rFonts w:ascii="Arial" w:hAnsi="Arial" w:cs="Arial"/>
        </w:rPr>
        <w:t>expedição, bem como a digitalização do recibo do AR com juntada aos respectivos autos.</w:t>
      </w:r>
    </w:p>
    <w:p w:rsidR="009123C2" w:rsidRDefault="009123C2" w:rsidP="001419AD">
      <w:pPr>
        <w:jc w:val="both"/>
        <w:rPr>
          <w:rFonts w:ascii="Arial" w:hAnsi="Arial" w:cs="Arial"/>
        </w:rPr>
      </w:pPr>
    </w:p>
    <w:p w:rsidR="009123C2" w:rsidRDefault="009123C2" w:rsidP="001419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123C2"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Não se aplica as prestações de contas anuais – </w:t>
      </w:r>
      <w:proofErr w:type="spellStart"/>
      <w:r>
        <w:rPr>
          <w:rFonts w:ascii="Arial" w:hAnsi="Arial" w:cs="Arial"/>
        </w:rPr>
        <w:t>PCA’s</w:t>
      </w:r>
      <w:proofErr w:type="spellEnd"/>
      <w:r>
        <w:rPr>
          <w:rFonts w:ascii="Arial" w:hAnsi="Arial" w:cs="Arial"/>
        </w:rPr>
        <w:t xml:space="preserve"> do</w:t>
      </w:r>
      <w:r w:rsidR="005F386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5F3869">
        <w:rPr>
          <w:rFonts w:ascii="Arial" w:hAnsi="Arial" w:cs="Arial"/>
        </w:rPr>
        <w:t xml:space="preserve">Chefes dos </w:t>
      </w:r>
      <w:r>
        <w:rPr>
          <w:rFonts w:ascii="Arial" w:hAnsi="Arial" w:cs="Arial"/>
        </w:rPr>
        <w:t>Executivo</w:t>
      </w:r>
      <w:r w:rsidR="005F386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Municipa</w:t>
      </w:r>
      <w:r w:rsidR="005F3869">
        <w:rPr>
          <w:rFonts w:ascii="Arial" w:hAnsi="Arial" w:cs="Arial"/>
        </w:rPr>
        <w:t xml:space="preserve">is, que passaram a tramitar em </w:t>
      </w:r>
      <w:r w:rsidR="00D66DE7">
        <w:rPr>
          <w:rFonts w:ascii="Arial" w:hAnsi="Arial" w:cs="Arial"/>
        </w:rPr>
        <w:t>meio eletrônico</w:t>
      </w:r>
      <w:r w:rsidR="005F386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formação de “autos de execução”, de que trata a Instrução de Serviço nº </w:t>
      </w:r>
      <w:r w:rsidR="00D66DE7">
        <w:rPr>
          <w:rFonts w:ascii="Arial" w:hAnsi="Arial" w:cs="Arial"/>
        </w:rPr>
        <w:t>8/2006, devendo os eventuais atos, relativos a execução e acompanhamento da decisão, serem praticados diretamente nos respectivos autos.</w:t>
      </w:r>
    </w:p>
    <w:p w:rsidR="004F3760" w:rsidRDefault="00D66DE7" w:rsidP="001419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B77EC" w:rsidRDefault="00D66DE7" w:rsidP="004F3760">
      <w:pPr>
        <w:ind w:firstLine="708"/>
        <w:jc w:val="both"/>
        <w:rPr>
          <w:rFonts w:ascii="Arial" w:hAnsi="Arial" w:cs="Arial"/>
        </w:rPr>
      </w:pPr>
      <w:r w:rsidRPr="002805DA"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</w:t>
      </w:r>
      <w:r w:rsidR="007743BE">
        <w:rPr>
          <w:rFonts w:ascii="Arial" w:hAnsi="Arial" w:cs="Arial"/>
        </w:rPr>
        <w:t>O</w:t>
      </w:r>
      <w:r>
        <w:rPr>
          <w:rFonts w:ascii="Arial" w:hAnsi="Arial" w:cs="Arial"/>
        </w:rPr>
        <w:t>s requerimentos</w:t>
      </w:r>
      <w:r w:rsidR="007969D7">
        <w:rPr>
          <w:rFonts w:ascii="Arial" w:hAnsi="Arial" w:cs="Arial"/>
        </w:rPr>
        <w:t xml:space="preserve"> que tramitam e</w:t>
      </w:r>
      <w:r>
        <w:rPr>
          <w:rFonts w:ascii="Arial" w:hAnsi="Arial" w:cs="Arial"/>
        </w:rPr>
        <w:t>m meio eletrônico, de solicitação de informações</w:t>
      </w:r>
      <w:r w:rsidR="007743B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cópias de processos</w:t>
      </w:r>
      <w:r w:rsidR="007743BE">
        <w:rPr>
          <w:rFonts w:ascii="Arial" w:hAnsi="Arial" w:cs="Arial"/>
        </w:rPr>
        <w:t xml:space="preserve"> e certidão</w:t>
      </w:r>
      <w:r>
        <w:rPr>
          <w:rFonts w:ascii="Arial" w:hAnsi="Arial" w:cs="Arial"/>
        </w:rPr>
        <w:t xml:space="preserve">, </w:t>
      </w:r>
      <w:r w:rsidR="007743BE" w:rsidRPr="007743BE">
        <w:rPr>
          <w:rFonts w:ascii="Arial" w:hAnsi="Arial" w:cs="Arial"/>
        </w:rPr>
        <w:t xml:space="preserve">de que trata os </w:t>
      </w:r>
      <w:proofErr w:type="spellStart"/>
      <w:r w:rsidR="007743BE" w:rsidRPr="007743BE">
        <w:rPr>
          <w:rFonts w:ascii="Arial" w:hAnsi="Arial" w:cs="Arial"/>
        </w:rPr>
        <w:t>arts</w:t>
      </w:r>
      <w:proofErr w:type="spellEnd"/>
      <w:r w:rsidR="007743BE" w:rsidRPr="007743BE">
        <w:rPr>
          <w:rFonts w:ascii="Arial" w:hAnsi="Arial" w:cs="Arial"/>
        </w:rPr>
        <w:t>. 369 e 370, do Regimento Interno</w:t>
      </w:r>
      <w:r w:rsidR="007743BE">
        <w:rPr>
          <w:rFonts w:ascii="Arial" w:hAnsi="Arial" w:cs="Arial"/>
        </w:rPr>
        <w:t xml:space="preserve">, </w:t>
      </w:r>
      <w:r w:rsidR="007C6CAA">
        <w:rPr>
          <w:rFonts w:ascii="Arial" w:hAnsi="Arial" w:cs="Arial"/>
        </w:rPr>
        <w:t xml:space="preserve">após processamento, </w:t>
      </w:r>
      <w:r w:rsidR="007743BE">
        <w:rPr>
          <w:rFonts w:ascii="Arial" w:hAnsi="Arial" w:cs="Arial"/>
        </w:rPr>
        <w:t>serão disponibilizad</w:t>
      </w:r>
      <w:r w:rsidR="004F3760">
        <w:rPr>
          <w:rFonts w:ascii="Arial" w:hAnsi="Arial" w:cs="Arial"/>
        </w:rPr>
        <w:t>o</w:t>
      </w:r>
      <w:r w:rsidR="007743BE">
        <w:rPr>
          <w:rFonts w:ascii="Arial" w:hAnsi="Arial" w:cs="Arial"/>
        </w:rPr>
        <w:t xml:space="preserve">s </w:t>
      </w:r>
      <w:r w:rsidR="007743BE" w:rsidRPr="007743BE">
        <w:rPr>
          <w:rFonts w:ascii="Arial" w:hAnsi="Arial" w:cs="Arial"/>
        </w:rPr>
        <w:t>via</w:t>
      </w:r>
      <w:r w:rsidR="007743BE" w:rsidRPr="007743BE">
        <w:rPr>
          <w:rFonts w:ascii="Arial" w:hAnsi="Arial" w:cs="Arial"/>
          <w:i/>
        </w:rPr>
        <w:t xml:space="preserve"> interne</w:t>
      </w:r>
      <w:r w:rsidR="002805DA">
        <w:rPr>
          <w:rFonts w:ascii="Arial" w:hAnsi="Arial" w:cs="Arial"/>
          <w:i/>
        </w:rPr>
        <w:t xml:space="preserve">t, </w:t>
      </w:r>
      <w:r w:rsidR="002805DA" w:rsidRPr="002805DA">
        <w:rPr>
          <w:rFonts w:ascii="Arial" w:hAnsi="Arial" w:cs="Arial"/>
        </w:rPr>
        <w:t>na página oficial do Tribunal.</w:t>
      </w:r>
    </w:p>
    <w:p w:rsidR="002805DA" w:rsidRDefault="002805DA" w:rsidP="001419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05DA" w:rsidRDefault="002805DA" w:rsidP="001419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§ 1º Quando a solicitação for de matéria exclusiva da Presidência, caberá à Diretoria de Protocolo o envio do ofício </w:t>
      </w:r>
      <w:r w:rsidR="00AD78E1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autoridade requerente</w:t>
      </w:r>
      <w:r w:rsidR="00407AC7">
        <w:rPr>
          <w:rFonts w:ascii="Arial" w:hAnsi="Arial" w:cs="Arial"/>
        </w:rPr>
        <w:t>, observando o disposto no</w:t>
      </w:r>
      <w:r w:rsidR="0045016A">
        <w:rPr>
          <w:rFonts w:ascii="Arial" w:hAnsi="Arial" w:cs="Arial"/>
        </w:rPr>
        <w:t>s</w:t>
      </w:r>
      <w:r w:rsidR="00407AC7">
        <w:rPr>
          <w:rFonts w:ascii="Arial" w:hAnsi="Arial" w:cs="Arial"/>
        </w:rPr>
        <w:t xml:space="preserve"> §</w:t>
      </w:r>
      <w:r w:rsidR="0045016A">
        <w:rPr>
          <w:rFonts w:ascii="Arial" w:hAnsi="Arial" w:cs="Arial"/>
        </w:rPr>
        <w:t>§</w:t>
      </w:r>
      <w:r w:rsidR="00407AC7">
        <w:rPr>
          <w:rFonts w:ascii="Arial" w:hAnsi="Arial" w:cs="Arial"/>
        </w:rPr>
        <w:t xml:space="preserve"> 1º</w:t>
      </w:r>
      <w:r w:rsidR="0045016A">
        <w:rPr>
          <w:rFonts w:ascii="Arial" w:hAnsi="Arial" w:cs="Arial"/>
        </w:rPr>
        <w:t xml:space="preserve"> e 3º</w:t>
      </w:r>
      <w:r w:rsidR="00407AC7">
        <w:rPr>
          <w:rFonts w:ascii="Arial" w:hAnsi="Arial" w:cs="Arial"/>
        </w:rPr>
        <w:t>, do art. 4º</w:t>
      </w:r>
      <w:r>
        <w:rPr>
          <w:rFonts w:ascii="Arial" w:hAnsi="Arial" w:cs="Arial"/>
        </w:rPr>
        <w:t xml:space="preserve"> e a disponibilização das cópias na </w:t>
      </w:r>
      <w:r w:rsidRPr="002805DA">
        <w:rPr>
          <w:rFonts w:ascii="Arial" w:hAnsi="Arial" w:cs="Arial"/>
          <w:i/>
        </w:rPr>
        <w:t>internet</w:t>
      </w:r>
      <w:r>
        <w:rPr>
          <w:rFonts w:ascii="Arial" w:hAnsi="Arial" w:cs="Arial"/>
        </w:rPr>
        <w:t>.</w:t>
      </w:r>
    </w:p>
    <w:p w:rsidR="002805DA" w:rsidRDefault="002805DA" w:rsidP="001419AD">
      <w:pPr>
        <w:jc w:val="both"/>
        <w:rPr>
          <w:rFonts w:ascii="Arial" w:hAnsi="Arial" w:cs="Arial"/>
        </w:rPr>
      </w:pPr>
    </w:p>
    <w:p w:rsidR="002805DA" w:rsidRPr="007743BE" w:rsidRDefault="002805DA" w:rsidP="001419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§ 2º </w:t>
      </w:r>
      <w:r w:rsidR="00407AC7">
        <w:rPr>
          <w:rFonts w:ascii="Arial" w:hAnsi="Arial" w:cs="Arial"/>
        </w:rPr>
        <w:t>Nos demais casos, quando a atribuição for delegada à Diretoria Geral, a certidão será disponi</w:t>
      </w:r>
      <w:r w:rsidR="0045016A">
        <w:rPr>
          <w:rFonts w:ascii="Arial" w:hAnsi="Arial" w:cs="Arial"/>
        </w:rPr>
        <w:t>bilizada pela própria Diretoria, que emitirá, após cumprida a solicitação, o termo de encerramento do requerimento.</w:t>
      </w:r>
    </w:p>
    <w:p w:rsidR="00D66DE7" w:rsidRDefault="00D66DE7" w:rsidP="001419AD">
      <w:pPr>
        <w:jc w:val="both"/>
        <w:rPr>
          <w:rFonts w:ascii="Arial" w:hAnsi="Arial" w:cs="Arial"/>
          <w:b/>
        </w:rPr>
      </w:pPr>
    </w:p>
    <w:p w:rsidR="000A6ABB" w:rsidRPr="000A6ABB" w:rsidRDefault="002805DA" w:rsidP="00407AC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A6ABB">
        <w:rPr>
          <w:rFonts w:ascii="Arial" w:hAnsi="Arial" w:cs="Arial"/>
          <w:b/>
        </w:rPr>
        <w:t xml:space="preserve">Art. </w:t>
      </w:r>
      <w:r w:rsidR="00407AC7">
        <w:rPr>
          <w:rFonts w:ascii="Arial" w:hAnsi="Arial" w:cs="Arial"/>
          <w:b/>
        </w:rPr>
        <w:t>6</w:t>
      </w:r>
      <w:r w:rsidR="000A6ABB">
        <w:rPr>
          <w:rFonts w:ascii="Arial" w:hAnsi="Arial" w:cs="Arial"/>
          <w:b/>
        </w:rPr>
        <w:t xml:space="preserve">º </w:t>
      </w:r>
      <w:r w:rsidR="000A6ABB">
        <w:rPr>
          <w:rFonts w:ascii="Arial" w:hAnsi="Arial" w:cs="Arial"/>
        </w:rPr>
        <w:t xml:space="preserve">Esta Instrução de Serviço entra em vigor na data de sua </w:t>
      </w:r>
      <w:r w:rsidR="00DF3E0D">
        <w:rPr>
          <w:rFonts w:ascii="Arial" w:hAnsi="Arial" w:cs="Arial"/>
        </w:rPr>
        <w:t>publicação.</w:t>
      </w:r>
    </w:p>
    <w:p w:rsidR="000A6ABB" w:rsidRDefault="000A6ABB" w:rsidP="001419AD">
      <w:pPr>
        <w:jc w:val="both"/>
        <w:rPr>
          <w:rFonts w:ascii="Arial" w:hAnsi="Arial" w:cs="Arial"/>
        </w:rPr>
      </w:pPr>
    </w:p>
    <w:p w:rsidR="00DF3E0D" w:rsidRPr="001412D7" w:rsidRDefault="00DF3E0D" w:rsidP="00DF3E0D">
      <w:pPr>
        <w:pStyle w:val="Corpodetexto"/>
        <w:jc w:val="center"/>
        <w:rPr>
          <w:rFonts w:ascii="Arial" w:hAnsi="Arial" w:cs="Arial"/>
        </w:rPr>
      </w:pPr>
      <w:r w:rsidRPr="001412D7">
        <w:rPr>
          <w:rFonts w:ascii="Arial" w:hAnsi="Arial" w:cs="Arial"/>
        </w:rPr>
        <w:t xml:space="preserve">Curitiba, </w:t>
      </w:r>
      <w:r w:rsidRPr="00514375">
        <w:rPr>
          <w:rFonts w:ascii="Arial" w:hAnsi="Arial" w:cs="Arial"/>
        </w:rPr>
        <w:t>2</w:t>
      </w:r>
      <w:r w:rsidR="007743BE" w:rsidRPr="00514375">
        <w:rPr>
          <w:rFonts w:ascii="Arial" w:hAnsi="Arial" w:cs="Arial"/>
        </w:rPr>
        <w:t>6</w:t>
      </w:r>
      <w:r w:rsidRPr="00514375">
        <w:rPr>
          <w:rFonts w:ascii="Arial" w:hAnsi="Arial" w:cs="Arial"/>
        </w:rPr>
        <w:t xml:space="preserve"> de outubro</w:t>
      </w:r>
      <w:r w:rsidRPr="001412D7">
        <w:rPr>
          <w:rFonts w:ascii="Arial" w:hAnsi="Arial" w:cs="Arial"/>
        </w:rPr>
        <w:t xml:space="preserve"> de 2010.</w:t>
      </w:r>
    </w:p>
    <w:p w:rsidR="00DF3E0D" w:rsidRDefault="00DF3E0D" w:rsidP="00DF3E0D">
      <w:pPr>
        <w:jc w:val="center"/>
        <w:rPr>
          <w:rFonts w:ascii="Arial" w:hAnsi="Arial" w:cs="Arial"/>
        </w:rPr>
      </w:pPr>
    </w:p>
    <w:p w:rsidR="00DF3E0D" w:rsidRPr="00557C59" w:rsidRDefault="00DF3E0D" w:rsidP="00DF3E0D">
      <w:pPr>
        <w:jc w:val="center"/>
        <w:rPr>
          <w:rFonts w:ascii="Arial" w:hAnsi="Arial" w:cs="Arial"/>
        </w:rPr>
      </w:pPr>
    </w:p>
    <w:p w:rsidR="00DF3E0D" w:rsidRPr="00557C59" w:rsidRDefault="00DF3E0D" w:rsidP="00DF3E0D">
      <w:pPr>
        <w:pStyle w:val="Ttulo1"/>
        <w:rPr>
          <w:rFonts w:ascii="Arial" w:hAnsi="Arial" w:cs="Arial"/>
          <w:b/>
          <w:bCs/>
          <w:i/>
          <w:sz w:val="24"/>
        </w:rPr>
      </w:pPr>
      <w:r>
        <w:rPr>
          <w:rFonts w:ascii="Arial" w:hAnsi="Arial" w:cs="Arial"/>
          <w:b/>
          <w:bCs/>
          <w:i/>
          <w:sz w:val="24"/>
        </w:rPr>
        <w:t>FERNANDO AUGUSTO MELLO GUIMARÃES</w:t>
      </w:r>
    </w:p>
    <w:p w:rsidR="00DF3E0D" w:rsidRDefault="00DF3E0D" w:rsidP="00DF3E0D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</w:rPr>
      </w:pPr>
      <w:r w:rsidRPr="00557C59">
        <w:rPr>
          <w:rFonts w:ascii="Arial" w:hAnsi="Arial" w:cs="Arial"/>
          <w:bCs/>
          <w:i/>
        </w:rPr>
        <w:t>Presidente</w:t>
      </w:r>
      <w:r>
        <w:rPr>
          <w:rFonts w:ascii="Arial" w:hAnsi="Arial" w:cs="Arial"/>
          <w:bCs/>
          <w:i/>
        </w:rPr>
        <w:t xml:space="preserve">, </w:t>
      </w:r>
      <w:r w:rsidR="00B80198">
        <w:rPr>
          <w:rFonts w:ascii="Arial" w:hAnsi="Arial" w:cs="Arial"/>
          <w:bCs/>
          <w:i/>
        </w:rPr>
        <w:t xml:space="preserve">em </w:t>
      </w:r>
      <w:r>
        <w:rPr>
          <w:rFonts w:ascii="Arial" w:hAnsi="Arial" w:cs="Arial"/>
          <w:bCs/>
          <w:i/>
        </w:rPr>
        <w:t>exercício</w:t>
      </w:r>
    </w:p>
    <w:p w:rsidR="00DF3E0D" w:rsidRDefault="00DF3E0D" w:rsidP="001419AD">
      <w:pPr>
        <w:jc w:val="both"/>
        <w:rPr>
          <w:rFonts w:ascii="Arial" w:hAnsi="Arial" w:cs="Arial"/>
        </w:rPr>
      </w:pPr>
    </w:p>
    <w:p w:rsidR="00DF3E0D" w:rsidRDefault="00DF3E0D" w:rsidP="001419AD">
      <w:pPr>
        <w:jc w:val="both"/>
        <w:rPr>
          <w:rFonts w:ascii="Arial" w:hAnsi="Arial" w:cs="Arial"/>
        </w:rPr>
      </w:pPr>
    </w:p>
    <w:p w:rsidR="00DF3E0D" w:rsidRDefault="00DF3E0D" w:rsidP="001419AD">
      <w:pPr>
        <w:jc w:val="both"/>
        <w:rPr>
          <w:rFonts w:ascii="Arial" w:hAnsi="Arial" w:cs="Arial"/>
        </w:rPr>
      </w:pPr>
    </w:p>
    <w:sectPr w:rsidR="00DF3E0D" w:rsidSect="00C67E5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3D8" w:rsidRDefault="008A23D8" w:rsidP="004C1579">
      <w:r>
        <w:separator/>
      </w:r>
    </w:p>
  </w:endnote>
  <w:endnote w:type="continuationSeparator" w:id="0">
    <w:p w:rsidR="008A23D8" w:rsidRDefault="008A23D8" w:rsidP="004C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3D8" w:rsidRDefault="008A23D8" w:rsidP="004C1579">
      <w:r>
        <w:separator/>
      </w:r>
    </w:p>
  </w:footnote>
  <w:footnote w:type="continuationSeparator" w:id="0">
    <w:p w:rsidR="008A23D8" w:rsidRDefault="008A23D8" w:rsidP="004C1579">
      <w:r>
        <w:continuationSeparator/>
      </w:r>
    </w:p>
  </w:footnote>
  <w:footnote w:id="1">
    <w:p w:rsidR="007D09C5" w:rsidRDefault="007D09C5" w:rsidP="007D09C5">
      <w:pPr>
        <w:pStyle w:val="Textodenotaderodap"/>
        <w:rPr>
          <w:rFonts w:ascii="Arial" w:hAnsi="Arial" w:cs="Arial"/>
          <w:b/>
        </w:rPr>
      </w:pPr>
      <w:r w:rsidRPr="007D09C5">
        <w:rPr>
          <w:rStyle w:val="Refdenotaderodap"/>
        </w:rPr>
        <w:sym w:font="Symbol" w:char="F02A"/>
      </w:r>
      <w:r>
        <w:t xml:space="preserve"> </w:t>
      </w:r>
      <w:bookmarkStart w:id="0" w:name="_Hlk11756278"/>
      <w:r w:rsidRPr="00A22833">
        <w:rPr>
          <w:rFonts w:ascii="Arial" w:hAnsi="Arial" w:cs="Arial"/>
          <w:b/>
        </w:rPr>
        <w:t>Notas da Biblioteca:</w:t>
      </w:r>
    </w:p>
    <w:p w:rsidR="007D09C5" w:rsidRDefault="007D09C5" w:rsidP="007D09C5">
      <w:pPr>
        <w:pStyle w:val="Textodenotaderodap"/>
        <w:numPr>
          <w:ilvl w:val="0"/>
          <w:numId w:val="2"/>
        </w:numPr>
        <w:ind w:left="426" w:hanging="284"/>
        <w:rPr>
          <w:rFonts w:ascii="Arial" w:hAnsi="Arial" w:cs="Arial"/>
        </w:rPr>
      </w:pPr>
      <w:r w:rsidRPr="00333625">
        <w:rPr>
          <w:rFonts w:ascii="Arial" w:hAnsi="Arial" w:cs="Arial"/>
        </w:rPr>
        <w:t xml:space="preserve">Renumerada </w:t>
      </w:r>
      <w:r w:rsidRPr="001F7238">
        <w:rPr>
          <w:rFonts w:ascii="Arial" w:hAnsi="Arial" w:cs="Arial"/>
        </w:rPr>
        <w:t xml:space="preserve">de acordo com a </w:t>
      </w:r>
      <w:hyperlink r:id="rId1" w:history="1">
        <w:r w:rsidRPr="001F7238">
          <w:rPr>
            <w:rStyle w:val="Hyperlink"/>
            <w:rFonts w:ascii="Arial" w:hAnsi="Arial" w:cs="Arial"/>
          </w:rPr>
          <w:t>Instrução de Serviço n. 16, de 14 de abril de 2011</w:t>
        </w:r>
      </w:hyperlink>
      <w:r w:rsidRPr="001F7238">
        <w:rPr>
          <w:rFonts w:ascii="Arial" w:hAnsi="Arial" w:cs="Arial"/>
        </w:rPr>
        <w:t>.</w:t>
      </w:r>
    </w:p>
    <w:p w:rsidR="007D09C5" w:rsidRDefault="007D09C5" w:rsidP="007D09C5">
      <w:pPr>
        <w:pStyle w:val="Textodenotaderodap"/>
        <w:numPr>
          <w:ilvl w:val="0"/>
          <w:numId w:val="2"/>
        </w:numPr>
        <w:ind w:left="426" w:hanging="284"/>
        <w:rPr>
          <w:rFonts w:ascii="Arial" w:hAnsi="Arial" w:cs="Arial"/>
        </w:rPr>
      </w:pPr>
      <w:r w:rsidRPr="007D09C5">
        <w:rPr>
          <w:rFonts w:ascii="Arial" w:hAnsi="Arial" w:cs="Arial"/>
        </w:rPr>
        <w:t xml:space="preserve">Este texto não substitui o publicado no periódico: </w:t>
      </w:r>
      <w:hyperlink r:id="rId2" w:history="1">
        <w:r w:rsidRPr="007D09C5">
          <w:rPr>
            <w:rStyle w:val="Hyperlink"/>
            <w:rFonts w:ascii="Arial" w:hAnsi="Arial" w:cs="Arial"/>
          </w:rPr>
          <w:t>Atos Oficiais do Tribunal de Contas do Estado do Paraná, Curitiba, PR, n. 273, 29 out. 2010, p. 74</w:t>
        </w:r>
      </w:hyperlink>
      <w:r w:rsidRPr="007D09C5">
        <w:rPr>
          <w:rFonts w:ascii="Arial" w:hAnsi="Arial" w:cs="Arial"/>
        </w:rPr>
        <w:t>.</w:t>
      </w:r>
    </w:p>
    <w:p w:rsidR="007D09C5" w:rsidRPr="007D09C5" w:rsidRDefault="007D09C5" w:rsidP="007D09C5">
      <w:pPr>
        <w:pStyle w:val="Textodenotaderodap"/>
        <w:numPr>
          <w:ilvl w:val="0"/>
          <w:numId w:val="2"/>
        </w:numPr>
        <w:ind w:left="426" w:hanging="284"/>
        <w:rPr>
          <w:rFonts w:ascii="Arial" w:hAnsi="Arial" w:cs="Arial"/>
        </w:rPr>
      </w:pPr>
      <w:r w:rsidRPr="007D09C5">
        <w:rPr>
          <w:rFonts w:ascii="Arial" w:hAnsi="Arial" w:cs="Arial"/>
          <w:b/>
          <w:bCs/>
        </w:rPr>
        <w:t>Altera:</w:t>
      </w:r>
      <w:r w:rsidRPr="007D09C5">
        <w:rPr>
          <w:rFonts w:ascii="Arial" w:hAnsi="Arial" w:cs="Arial"/>
        </w:rPr>
        <w:t xml:space="preserve"> </w:t>
      </w:r>
      <w:hyperlink r:id="rId3" w:history="1">
        <w:r w:rsidRPr="007D09C5">
          <w:rPr>
            <w:rStyle w:val="Hyperlink"/>
            <w:rFonts w:ascii="Arial" w:hAnsi="Arial" w:cs="Arial"/>
          </w:rPr>
          <w:t xml:space="preserve">Instrução de Serviço n. 12, de 17 de junho de 2010 </w:t>
        </w:r>
      </w:hyperlink>
      <w:r w:rsidRPr="007D09C5">
        <w:rPr>
          <w:rFonts w:ascii="Arial" w:hAnsi="Arial" w:cs="Arial"/>
        </w:rPr>
        <w:t>(antiga Instrução de Serviço n. 13/2010).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71C" w:rsidRDefault="00C1171C" w:rsidP="00C1171C">
    <w:pPr>
      <w:pStyle w:val="Cabealho"/>
      <w:spacing w:before="240"/>
      <w:jc w:val="right"/>
      <w:rPr>
        <w:rFonts w:ascii="Arial" w:hAnsi="Arial" w:cs="Arial"/>
        <w:b/>
        <w:sz w:val="30"/>
        <w:szCs w:val="30"/>
      </w:rPr>
    </w:pPr>
    <w:r>
      <w:rPr>
        <w:noProof/>
        <w:lang w:val="x-non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-50800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3" name="Imagem 3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x-non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2" name="Imagem 2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0"/>
        <w:szCs w:val="30"/>
      </w:rPr>
      <w:t>TRIBUNAL DE CONTAS DO ESTADO DO PARANÁ</w:t>
    </w:r>
  </w:p>
  <w:p w:rsidR="00C1171C" w:rsidRDefault="00C1171C" w:rsidP="00C1171C">
    <w:pPr>
      <w:pStyle w:val="Cabealho"/>
      <w:spacing w:before="240"/>
      <w:jc w:val="right"/>
      <w:rPr>
        <w:rFonts w:ascii="Arial" w:hAnsi="Arial" w:cs="Arial"/>
        <w:b/>
        <w:sz w:val="30"/>
        <w:szCs w:val="30"/>
      </w:rPr>
    </w:pPr>
  </w:p>
  <w:p w:rsidR="00AD78E1" w:rsidRPr="00C1171C" w:rsidRDefault="00AD78E1" w:rsidP="00C117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31F0"/>
    <w:multiLevelType w:val="hybridMultilevel"/>
    <w:tmpl w:val="4C9086BA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FE2"/>
    <w:multiLevelType w:val="hybridMultilevel"/>
    <w:tmpl w:val="68060E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AD"/>
    <w:rsid w:val="00003EE9"/>
    <w:rsid w:val="000118E6"/>
    <w:rsid w:val="000153D3"/>
    <w:rsid w:val="00034D66"/>
    <w:rsid w:val="0005166B"/>
    <w:rsid w:val="000633F2"/>
    <w:rsid w:val="00066E32"/>
    <w:rsid w:val="000A6ABB"/>
    <w:rsid w:val="000B5091"/>
    <w:rsid w:val="000C0771"/>
    <w:rsid w:val="000D264E"/>
    <w:rsid w:val="000D3ACE"/>
    <w:rsid w:val="000E2108"/>
    <w:rsid w:val="000E43B2"/>
    <w:rsid w:val="00131B40"/>
    <w:rsid w:val="001412D7"/>
    <w:rsid w:val="001419AD"/>
    <w:rsid w:val="00143B7A"/>
    <w:rsid w:val="0015466A"/>
    <w:rsid w:val="00157CF3"/>
    <w:rsid w:val="00167937"/>
    <w:rsid w:val="001D5C75"/>
    <w:rsid w:val="001E090C"/>
    <w:rsid w:val="002020E8"/>
    <w:rsid w:val="00210E27"/>
    <w:rsid w:val="00224057"/>
    <w:rsid w:val="0023444E"/>
    <w:rsid w:val="0024448B"/>
    <w:rsid w:val="0025120D"/>
    <w:rsid w:val="002805DA"/>
    <w:rsid w:val="002A6CC9"/>
    <w:rsid w:val="002A7F66"/>
    <w:rsid w:val="002D777D"/>
    <w:rsid w:val="002F1A42"/>
    <w:rsid w:val="00315E0E"/>
    <w:rsid w:val="00333625"/>
    <w:rsid w:val="00342048"/>
    <w:rsid w:val="00376358"/>
    <w:rsid w:val="003925D6"/>
    <w:rsid w:val="00392E88"/>
    <w:rsid w:val="00393AF3"/>
    <w:rsid w:val="003A6B9A"/>
    <w:rsid w:val="003B041D"/>
    <w:rsid w:val="004024CC"/>
    <w:rsid w:val="00407AC7"/>
    <w:rsid w:val="00425E9B"/>
    <w:rsid w:val="004266D5"/>
    <w:rsid w:val="00432FE9"/>
    <w:rsid w:val="00433EBC"/>
    <w:rsid w:val="0045016A"/>
    <w:rsid w:val="00464F7E"/>
    <w:rsid w:val="00474187"/>
    <w:rsid w:val="004744E5"/>
    <w:rsid w:val="004920D5"/>
    <w:rsid w:val="004C1579"/>
    <w:rsid w:val="004C3E79"/>
    <w:rsid w:val="004E725B"/>
    <w:rsid w:val="004F0726"/>
    <w:rsid w:val="004F150D"/>
    <w:rsid w:val="004F3760"/>
    <w:rsid w:val="0050785F"/>
    <w:rsid w:val="00514375"/>
    <w:rsid w:val="00514CE2"/>
    <w:rsid w:val="00524F09"/>
    <w:rsid w:val="00531FF8"/>
    <w:rsid w:val="00554BFC"/>
    <w:rsid w:val="00561E82"/>
    <w:rsid w:val="0056347F"/>
    <w:rsid w:val="00565DA6"/>
    <w:rsid w:val="00572472"/>
    <w:rsid w:val="005A3835"/>
    <w:rsid w:val="005A5D3E"/>
    <w:rsid w:val="005F3869"/>
    <w:rsid w:val="00601EBA"/>
    <w:rsid w:val="006119DB"/>
    <w:rsid w:val="00614363"/>
    <w:rsid w:val="00635FA3"/>
    <w:rsid w:val="00653D94"/>
    <w:rsid w:val="006607D4"/>
    <w:rsid w:val="006635A3"/>
    <w:rsid w:val="00673F84"/>
    <w:rsid w:val="006B77EC"/>
    <w:rsid w:val="006C4D29"/>
    <w:rsid w:val="00711AB8"/>
    <w:rsid w:val="00712061"/>
    <w:rsid w:val="00737000"/>
    <w:rsid w:val="00752A40"/>
    <w:rsid w:val="007627BA"/>
    <w:rsid w:val="0076514F"/>
    <w:rsid w:val="007743BE"/>
    <w:rsid w:val="0079206A"/>
    <w:rsid w:val="007969D7"/>
    <w:rsid w:val="007B589A"/>
    <w:rsid w:val="007C2E47"/>
    <w:rsid w:val="007C6CAA"/>
    <w:rsid w:val="007D09C5"/>
    <w:rsid w:val="007F7A81"/>
    <w:rsid w:val="00820476"/>
    <w:rsid w:val="00830873"/>
    <w:rsid w:val="00834449"/>
    <w:rsid w:val="00845B62"/>
    <w:rsid w:val="0084639D"/>
    <w:rsid w:val="00863B30"/>
    <w:rsid w:val="00883C52"/>
    <w:rsid w:val="008A23D8"/>
    <w:rsid w:val="008B27C5"/>
    <w:rsid w:val="008C13C4"/>
    <w:rsid w:val="008D5307"/>
    <w:rsid w:val="008E2B9C"/>
    <w:rsid w:val="009123C2"/>
    <w:rsid w:val="00912AE2"/>
    <w:rsid w:val="00915EFD"/>
    <w:rsid w:val="00932A2F"/>
    <w:rsid w:val="00946CB6"/>
    <w:rsid w:val="00956230"/>
    <w:rsid w:val="009567FC"/>
    <w:rsid w:val="009928B3"/>
    <w:rsid w:val="009A3143"/>
    <w:rsid w:val="009B2F68"/>
    <w:rsid w:val="009C3089"/>
    <w:rsid w:val="009C7A84"/>
    <w:rsid w:val="009D12C3"/>
    <w:rsid w:val="009D60C8"/>
    <w:rsid w:val="009D65B2"/>
    <w:rsid w:val="009E06D5"/>
    <w:rsid w:val="00A60228"/>
    <w:rsid w:val="00AC6136"/>
    <w:rsid w:val="00AD78E1"/>
    <w:rsid w:val="00B17391"/>
    <w:rsid w:val="00B27062"/>
    <w:rsid w:val="00B66B1D"/>
    <w:rsid w:val="00B71358"/>
    <w:rsid w:val="00B80198"/>
    <w:rsid w:val="00B83B19"/>
    <w:rsid w:val="00B87E9B"/>
    <w:rsid w:val="00B94247"/>
    <w:rsid w:val="00B970CB"/>
    <w:rsid w:val="00BA2FFE"/>
    <w:rsid w:val="00BD1286"/>
    <w:rsid w:val="00BD5838"/>
    <w:rsid w:val="00BE18F3"/>
    <w:rsid w:val="00C1171C"/>
    <w:rsid w:val="00C24D6C"/>
    <w:rsid w:val="00C514CE"/>
    <w:rsid w:val="00C55296"/>
    <w:rsid w:val="00C6307D"/>
    <w:rsid w:val="00C6331C"/>
    <w:rsid w:val="00C67E51"/>
    <w:rsid w:val="00C75726"/>
    <w:rsid w:val="00C80351"/>
    <w:rsid w:val="00C822FF"/>
    <w:rsid w:val="00CA2A31"/>
    <w:rsid w:val="00CD36B2"/>
    <w:rsid w:val="00CE1BDF"/>
    <w:rsid w:val="00CE510E"/>
    <w:rsid w:val="00CF10EC"/>
    <w:rsid w:val="00D0510A"/>
    <w:rsid w:val="00D147CA"/>
    <w:rsid w:val="00D2159B"/>
    <w:rsid w:val="00D236FD"/>
    <w:rsid w:val="00D4167F"/>
    <w:rsid w:val="00D5074D"/>
    <w:rsid w:val="00D66DE7"/>
    <w:rsid w:val="00D739FA"/>
    <w:rsid w:val="00D843A2"/>
    <w:rsid w:val="00D869F8"/>
    <w:rsid w:val="00D91AA6"/>
    <w:rsid w:val="00DA6316"/>
    <w:rsid w:val="00DA782D"/>
    <w:rsid w:val="00DB5A2D"/>
    <w:rsid w:val="00DC5389"/>
    <w:rsid w:val="00DD6C34"/>
    <w:rsid w:val="00DF08A3"/>
    <w:rsid w:val="00DF1EF2"/>
    <w:rsid w:val="00DF39FB"/>
    <w:rsid w:val="00DF3E0D"/>
    <w:rsid w:val="00E267A3"/>
    <w:rsid w:val="00E26B8C"/>
    <w:rsid w:val="00E86A07"/>
    <w:rsid w:val="00EA08B7"/>
    <w:rsid w:val="00EA32ED"/>
    <w:rsid w:val="00EB2447"/>
    <w:rsid w:val="00EC01D8"/>
    <w:rsid w:val="00EC5C2B"/>
    <w:rsid w:val="00ED4D85"/>
    <w:rsid w:val="00EE4931"/>
    <w:rsid w:val="00EE6A3F"/>
    <w:rsid w:val="00F11CE0"/>
    <w:rsid w:val="00F322E0"/>
    <w:rsid w:val="00F8546E"/>
    <w:rsid w:val="00F91F22"/>
    <w:rsid w:val="00FA321A"/>
    <w:rsid w:val="00FC37E2"/>
    <w:rsid w:val="00FC68EA"/>
    <w:rsid w:val="00FE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FC0B7F0"/>
  <w15:docId w15:val="{7E469C43-DAC3-4F18-9B04-BB8EAE02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419AD"/>
    <w:pPr>
      <w:keepNext/>
      <w:jc w:val="center"/>
      <w:outlineLvl w:val="0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19AD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1419AD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1419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C15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1579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15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1579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5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579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rsid w:val="00034D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26B8C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7D09C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D09C5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7D09C5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7D0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ce.pr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de-servico-n-12-de-17-de-junho-de-2010-ant-is-132010/1306/area/10" TargetMode="External"/><Relationship Id="rId2" Type="http://schemas.openxmlformats.org/officeDocument/2006/relationships/hyperlink" Target="http://www1.tce.pr.gov.br/multimidia/2010/10/pdf/00000333.pdf" TargetMode="External"/><Relationship Id="rId1" Type="http://schemas.openxmlformats.org/officeDocument/2006/relationships/hyperlink" Target="http://www1.tce.pr.gov.br/conteudo/instrucao-de-servico-n-16-de-8-de-abril-de-2011/1302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4520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DE SERVIÇO Nº 13/2010</vt:lpstr>
    </vt:vector>
  </TitlesOfParts>
  <Company>TCEPR</Company>
  <LinksUpToDate>false</LinksUpToDate>
  <CharactersWithSpaces>5346</CharactersWithSpaces>
  <SharedDoc>false</SharedDoc>
  <HLinks>
    <vt:vector size="6" baseType="variant">
      <vt:variant>
        <vt:i4>5701660</vt:i4>
      </vt:variant>
      <vt:variant>
        <vt:i4>0</vt:i4>
      </vt:variant>
      <vt:variant>
        <vt:i4>0</vt:i4>
      </vt:variant>
      <vt:variant>
        <vt:i4>5</vt:i4>
      </vt:variant>
      <vt:variant>
        <vt:lpwstr>http://www.tce.pr.gov.br/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DE SERVIÇO Nº 13/2010</dc:title>
  <dc:subject/>
  <dc:creator>tc506117</dc:creator>
  <cp:keywords/>
  <cp:lastModifiedBy>Yarusya Rohrich da Fonseca</cp:lastModifiedBy>
  <cp:revision>2</cp:revision>
  <cp:lastPrinted>2010-10-25T17:48:00Z</cp:lastPrinted>
  <dcterms:created xsi:type="dcterms:W3CDTF">2019-06-18T16:46:00Z</dcterms:created>
  <dcterms:modified xsi:type="dcterms:W3CDTF">2019-06-18T16:46:00Z</dcterms:modified>
</cp:coreProperties>
</file>