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050" w:rsidRDefault="00095050" w:rsidP="00E5606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center" w:pos="4535"/>
          <w:tab w:val="left" w:pos="5520"/>
        </w:tabs>
        <w:spacing w:before="240" w:after="120"/>
        <w:jc w:val="center"/>
        <w:rPr>
          <w:rFonts w:cs="Arial"/>
          <w:b/>
          <w:bCs/>
          <w:sz w:val="28"/>
          <w:szCs w:val="28"/>
        </w:rPr>
      </w:pPr>
      <w:bookmarkStart w:id="0" w:name="_Hlk535494708"/>
    </w:p>
    <w:p w:rsidR="003540A5" w:rsidRPr="00932136" w:rsidRDefault="003540A5" w:rsidP="00E56060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  <w:tab w:val="center" w:pos="4535"/>
          <w:tab w:val="left" w:pos="5520"/>
        </w:tabs>
        <w:spacing w:before="240" w:after="120"/>
        <w:jc w:val="center"/>
        <w:rPr>
          <w:rFonts w:cs="Arial"/>
          <w:b/>
          <w:bCs/>
          <w:sz w:val="28"/>
          <w:szCs w:val="28"/>
        </w:rPr>
      </w:pPr>
      <w:r w:rsidRPr="00932136">
        <w:rPr>
          <w:rFonts w:cs="Arial"/>
          <w:b/>
          <w:bCs/>
          <w:sz w:val="28"/>
          <w:szCs w:val="28"/>
        </w:rPr>
        <w:t xml:space="preserve">INSTRUÇÃO </w:t>
      </w:r>
      <w:r>
        <w:rPr>
          <w:rFonts w:cs="Arial"/>
          <w:b/>
          <w:bCs/>
          <w:sz w:val="28"/>
          <w:szCs w:val="28"/>
        </w:rPr>
        <w:t>DE SERVIÇO</w:t>
      </w:r>
      <w:r w:rsidR="00E56060">
        <w:rPr>
          <w:rFonts w:cs="Arial"/>
          <w:b/>
          <w:bCs/>
          <w:sz w:val="28"/>
          <w:szCs w:val="28"/>
        </w:rPr>
        <w:t xml:space="preserve"> Nº 127/2019</w:t>
      </w:r>
      <w:r w:rsidR="001562D3" w:rsidRPr="001562D3">
        <w:rPr>
          <w:rStyle w:val="Refdenotaderodap"/>
          <w:rFonts w:cs="Arial"/>
          <w:b/>
          <w:bCs/>
          <w:sz w:val="28"/>
          <w:szCs w:val="28"/>
        </w:rPr>
        <w:footnoteReference w:customMarkFollows="1" w:id="1"/>
        <w:sym w:font="Symbol" w:char="F02A"/>
      </w:r>
    </w:p>
    <w:p w:rsidR="003540A5" w:rsidRPr="00E56060" w:rsidRDefault="003540A5" w:rsidP="00E56060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E56060">
        <w:rPr>
          <w:rFonts w:cs="Arial"/>
          <w:i/>
          <w:szCs w:val="22"/>
        </w:rPr>
        <w:t>Altera a Instrução de Serviço nº 113/2017, que dispõe sobre a regulamentação do serviço de atendimento a usuários (Service Desk) da Diretoria de Tecnologia da Informação - DTI.</w:t>
      </w:r>
    </w:p>
    <w:p w:rsidR="003540A5" w:rsidRPr="00BC72E0" w:rsidRDefault="003540A5" w:rsidP="00E56060">
      <w:pPr>
        <w:pStyle w:val="Texto"/>
        <w:ind w:firstLine="1134"/>
        <w:rPr>
          <w:rFonts w:cs="Arial"/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</w:t>
      </w:r>
      <w:r w:rsidRPr="00310897">
        <w:rPr>
          <w:sz w:val="24"/>
        </w:rPr>
        <w:t xml:space="preserve">no uso das atribuições contidas no art. </w:t>
      </w:r>
      <w:r w:rsidRPr="00F4204C">
        <w:rPr>
          <w:sz w:val="24"/>
        </w:rPr>
        <w:t xml:space="preserve">122, I, da Lei Complementar nº 113, de 15 de dezembro de 2005, com base nos </w:t>
      </w:r>
      <w:proofErr w:type="spellStart"/>
      <w:r w:rsidRPr="00F4204C">
        <w:rPr>
          <w:sz w:val="24"/>
        </w:rPr>
        <w:t>arts</w:t>
      </w:r>
      <w:proofErr w:type="spellEnd"/>
      <w:r w:rsidRPr="00F4204C">
        <w:rPr>
          <w:sz w:val="24"/>
        </w:rPr>
        <w:t>. 16, XX</w:t>
      </w:r>
      <w:r w:rsidRPr="001D3395">
        <w:rPr>
          <w:sz w:val="24"/>
        </w:rPr>
        <w:t>XIII e XXXIV, e 197, do Regimento Interno, e considerando o Procedimento Administrativo nº</w:t>
      </w:r>
      <w:r>
        <w:rPr>
          <w:sz w:val="24"/>
        </w:rPr>
        <w:t xml:space="preserve"> </w:t>
      </w:r>
      <w:r w:rsidR="00E56060">
        <w:rPr>
          <w:sz w:val="24"/>
        </w:rPr>
        <w:t>856373/2018</w:t>
      </w:r>
      <w:r w:rsidRPr="001D3395">
        <w:rPr>
          <w:sz w:val="24"/>
        </w:rPr>
        <w:t>,</w:t>
      </w:r>
    </w:p>
    <w:p w:rsidR="003540A5" w:rsidRPr="00BC72E0" w:rsidRDefault="003540A5" w:rsidP="00E56060">
      <w:pPr>
        <w:pStyle w:val="Texto"/>
        <w:spacing w:before="360" w:after="360"/>
        <w:ind w:firstLine="1134"/>
        <w:rPr>
          <w:rFonts w:cs="Arial"/>
          <w:b/>
          <w:bCs/>
          <w:sz w:val="24"/>
        </w:rPr>
      </w:pPr>
      <w:r w:rsidRPr="00BC72E0">
        <w:rPr>
          <w:rFonts w:cs="Arial"/>
          <w:b/>
          <w:bCs/>
          <w:sz w:val="24"/>
        </w:rPr>
        <w:t>RESOLVE</w:t>
      </w:r>
    </w:p>
    <w:p w:rsidR="003540A5" w:rsidRPr="002032D4" w:rsidRDefault="003540A5" w:rsidP="00E56060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b/>
          <w:sz w:val="24"/>
        </w:rPr>
        <w:t xml:space="preserve">Art. 1º </w:t>
      </w:r>
      <w:r w:rsidRPr="002032D4">
        <w:rPr>
          <w:rFonts w:cs="Arial"/>
          <w:sz w:val="24"/>
        </w:rPr>
        <w:t>O art. 6º da Instrução de Serviço nº 113/2017 passa a vigorar com as seguintes alterações:</w:t>
      </w:r>
    </w:p>
    <w:p w:rsidR="003540A5" w:rsidRPr="002032D4" w:rsidRDefault="003540A5" w:rsidP="00E56060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sz w:val="24"/>
          <w:u w:val="single"/>
        </w:rPr>
        <w:t>“Art. 6º</w:t>
      </w:r>
      <w:r w:rsidRPr="002032D4">
        <w:rPr>
          <w:rFonts w:cs="Arial"/>
          <w:sz w:val="24"/>
        </w:rPr>
        <w:t xml:space="preserve"> Os tempos de resposta máximos para resolução – NMSE (Níveis Mínimos de Serviços), seguirão prazos pré-definidos conforme tabela presente no anexo 3.</w:t>
      </w:r>
    </w:p>
    <w:p w:rsidR="003540A5" w:rsidRPr="002032D4" w:rsidRDefault="003540A5" w:rsidP="00E56060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sz w:val="24"/>
        </w:rPr>
        <w:t>Parágrafo único. A tabela de NMSE poderá ser revista conforme as necessidades deste Tribunal.”</w:t>
      </w:r>
    </w:p>
    <w:p w:rsidR="003540A5" w:rsidRDefault="003540A5" w:rsidP="00E56060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b/>
          <w:sz w:val="24"/>
        </w:rPr>
        <w:t xml:space="preserve">Art. 2º </w:t>
      </w:r>
      <w:r w:rsidRPr="002032D4">
        <w:rPr>
          <w:rFonts w:cs="Arial"/>
          <w:sz w:val="24"/>
        </w:rPr>
        <w:t>Fica incluído na Instrução de</w:t>
      </w:r>
      <w:r>
        <w:rPr>
          <w:rFonts w:cs="Arial"/>
          <w:sz w:val="24"/>
        </w:rPr>
        <w:t xml:space="preserve"> Serviço nº 113/2017 o art. 14-A com a seguinte redação:</w:t>
      </w:r>
    </w:p>
    <w:p w:rsidR="003540A5" w:rsidRDefault="003540A5" w:rsidP="00E5606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  <w:u w:val="single"/>
        </w:rPr>
        <w:t>“</w:t>
      </w:r>
      <w:r w:rsidRPr="00BC72E0">
        <w:rPr>
          <w:rFonts w:cs="Arial"/>
          <w:sz w:val="24"/>
          <w:u w:val="single"/>
        </w:rPr>
        <w:t xml:space="preserve">Art. </w:t>
      </w:r>
      <w:r>
        <w:rPr>
          <w:rFonts w:cs="Arial"/>
          <w:sz w:val="24"/>
          <w:u w:val="single"/>
        </w:rPr>
        <w:t>14-A.</w:t>
      </w:r>
      <w:r w:rsidRPr="000E6BD1">
        <w:rPr>
          <w:sz w:val="24"/>
        </w:rPr>
        <w:t xml:space="preserve"> As necessárias inclusões, exclusões ou alterações </w:t>
      </w:r>
      <w:r>
        <w:rPr>
          <w:sz w:val="24"/>
        </w:rPr>
        <w:t xml:space="preserve">referentes aos </w:t>
      </w:r>
      <w:r w:rsidRPr="000E6BD1">
        <w:rPr>
          <w:sz w:val="24"/>
        </w:rPr>
        <w:t xml:space="preserve">Anexos </w:t>
      </w:r>
      <w:r>
        <w:rPr>
          <w:sz w:val="24"/>
        </w:rPr>
        <w:t xml:space="preserve">desta Instrução de Serviço </w:t>
      </w:r>
      <w:r w:rsidRPr="000E6BD1">
        <w:rPr>
          <w:sz w:val="24"/>
        </w:rPr>
        <w:t xml:space="preserve">podem ser feitas mediante </w:t>
      </w:r>
      <w:r>
        <w:rPr>
          <w:sz w:val="24"/>
        </w:rPr>
        <w:t xml:space="preserve">pedido </w:t>
      </w:r>
      <w:r w:rsidRPr="002032D4">
        <w:rPr>
          <w:sz w:val="24"/>
        </w:rPr>
        <w:t>motivado</w:t>
      </w:r>
      <w:r>
        <w:rPr>
          <w:sz w:val="24"/>
        </w:rPr>
        <w:t xml:space="preserve"> da Diretoria de Tecnologia da Informação à Diretoria-Geral, instaurado </w:t>
      </w:r>
      <w:r w:rsidRPr="000E6BD1">
        <w:rPr>
          <w:sz w:val="24"/>
        </w:rPr>
        <w:t xml:space="preserve">no sistema de procedimentos administrativos, </w:t>
      </w:r>
      <w:r>
        <w:rPr>
          <w:sz w:val="24"/>
        </w:rPr>
        <w:t xml:space="preserve">fazendo-se a </w:t>
      </w:r>
      <w:r w:rsidRPr="000E6BD1">
        <w:rPr>
          <w:sz w:val="24"/>
        </w:rPr>
        <w:t>vinculação ao número do protocolo do procedimento administrativo de</w:t>
      </w:r>
      <w:r>
        <w:rPr>
          <w:sz w:val="24"/>
        </w:rPr>
        <w:t>sta Instrução de Serviço.”</w:t>
      </w:r>
    </w:p>
    <w:p w:rsidR="003540A5" w:rsidRDefault="003540A5" w:rsidP="00E5606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3º </w:t>
      </w:r>
      <w:r>
        <w:rPr>
          <w:rFonts w:cs="Arial"/>
          <w:sz w:val="24"/>
        </w:rPr>
        <w:t>O anexo 3 da Instrução de Serviço nº 113/2017 passa a conter as seguintes alterações:</w:t>
      </w:r>
    </w:p>
    <w:p w:rsidR="003540A5" w:rsidRPr="0089668A" w:rsidRDefault="003540A5" w:rsidP="00E56060">
      <w:pPr>
        <w:pStyle w:val="ArtigosOrdinais"/>
        <w:ind w:firstLine="1134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>“</w:t>
      </w:r>
      <w:r w:rsidRPr="0089668A">
        <w:rPr>
          <w:rFonts w:cs="Arial"/>
          <w:sz w:val="24"/>
          <w:u w:val="single"/>
        </w:rPr>
        <w:t>Anexo 3</w:t>
      </w:r>
    </w:p>
    <w:p w:rsidR="003540A5" w:rsidRDefault="003540A5" w:rsidP="00E56060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>Tempos de resposta máximos para resolução de Solicitações:</w:t>
      </w:r>
    </w:p>
    <w:p w:rsidR="003540A5" w:rsidRPr="002032D4" w:rsidRDefault="003540A5" w:rsidP="00E56060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sz w:val="24"/>
        </w:rPr>
        <w:t xml:space="preserve">NMSE Muito Alto </w:t>
      </w:r>
      <w:r w:rsidRPr="002032D4">
        <w:rPr>
          <w:rFonts w:cs="Arial"/>
          <w:sz w:val="24"/>
        </w:rPr>
        <w:tab/>
        <w:t xml:space="preserve"> – Atendimento em até 1h;</w:t>
      </w:r>
    </w:p>
    <w:p w:rsidR="003540A5" w:rsidRPr="002032D4" w:rsidRDefault="003540A5" w:rsidP="00E56060">
      <w:pPr>
        <w:pStyle w:val="ArtigosOrdinais"/>
        <w:ind w:firstLine="1134"/>
        <w:rPr>
          <w:rFonts w:cs="Arial"/>
          <w:sz w:val="24"/>
        </w:rPr>
      </w:pPr>
      <w:proofErr w:type="gramStart"/>
      <w:r w:rsidRPr="002032D4">
        <w:rPr>
          <w:rFonts w:cs="Arial"/>
          <w:sz w:val="24"/>
        </w:rPr>
        <w:t>NMSE Alto</w:t>
      </w:r>
      <w:proofErr w:type="gramEnd"/>
      <w:r w:rsidRPr="002032D4">
        <w:rPr>
          <w:rFonts w:cs="Arial"/>
          <w:sz w:val="24"/>
        </w:rPr>
        <w:t xml:space="preserve"> </w:t>
      </w:r>
      <w:r w:rsidRPr="002032D4">
        <w:rPr>
          <w:rFonts w:cs="Arial"/>
          <w:sz w:val="24"/>
        </w:rPr>
        <w:tab/>
      </w:r>
      <w:r w:rsidRPr="002032D4">
        <w:rPr>
          <w:rFonts w:cs="Arial"/>
          <w:sz w:val="24"/>
        </w:rPr>
        <w:tab/>
        <w:t xml:space="preserve"> – Atendimento em até 2h;</w:t>
      </w:r>
    </w:p>
    <w:p w:rsidR="003540A5" w:rsidRPr="002032D4" w:rsidRDefault="003540A5" w:rsidP="00E56060">
      <w:pPr>
        <w:pStyle w:val="ArtigosOrdinais"/>
        <w:ind w:firstLine="1134"/>
        <w:rPr>
          <w:rFonts w:cs="Arial"/>
          <w:sz w:val="24"/>
        </w:rPr>
      </w:pPr>
      <w:proofErr w:type="gramStart"/>
      <w:r w:rsidRPr="002032D4">
        <w:rPr>
          <w:rFonts w:cs="Arial"/>
          <w:sz w:val="24"/>
        </w:rPr>
        <w:lastRenderedPageBreak/>
        <w:t>NMSE Médio</w:t>
      </w:r>
      <w:proofErr w:type="gramEnd"/>
      <w:r w:rsidRPr="002032D4">
        <w:rPr>
          <w:rFonts w:cs="Arial"/>
          <w:sz w:val="24"/>
        </w:rPr>
        <w:t xml:space="preserve"> </w:t>
      </w:r>
      <w:r w:rsidRPr="002032D4">
        <w:rPr>
          <w:rFonts w:cs="Arial"/>
          <w:sz w:val="24"/>
        </w:rPr>
        <w:tab/>
      </w:r>
      <w:r w:rsidRPr="002032D4">
        <w:rPr>
          <w:rFonts w:cs="Arial"/>
          <w:sz w:val="24"/>
        </w:rPr>
        <w:tab/>
        <w:t xml:space="preserve"> – Atendimento em até 4h;</w:t>
      </w:r>
    </w:p>
    <w:p w:rsidR="003540A5" w:rsidRPr="002032D4" w:rsidRDefault="003540A5" w:rsidP="00E56060">
      <w:pPr>
        <w:pStyle w:val="ArtigosOrdinais"/>
        <w:ind w:firstLine="1134"/>
        <w:rPr>
          <w:rFonts w:cs="Arial"/>
          <w:sz w:val="24"/>
        </w:rPr>
      </w:pPr>
      <w:r w:rsidRPr="002032D4">
        <w:rPr>
          <w:rFonts w:cs="Arial"/>
          <w:sz w:val="24"/>
        </w:rPr>
        <w:t xml:space="preserve">NMSE Baixo </w:t>
      </w:r>
      <w:r w:rsidRPr="002032D4">
        <w:rPr>
          <w:rFonts w:cs="Arial"/>
          <w:sz w:val="24"/>
        </w:rPr>
        <w:tab/>
      </w:r>
      <w:r w:rsidRPr="002032D4">
        <w:rPr>
          <w:rFonts w:cs="Arial"/>
          <w:sz w:val="24"/>
        </w:rPr>
        <w:tab/>
        <w:t xml:space="preserve"> – Atendimento em até 8h;</w:t>
      </w:r>
    </w:p>
    <w:p w:rsidR="00095050" w:rsidRDefault="003540A5" w:rsidP="00E56060">
      <w:pPr>
        <w:pStyle w:val="ArtigosOrdinais"/>
        <w:ind w:firstLine="1134"/>
        <w:rPr>
          <w:rFonts w:cs="Arial"/>
          <w:sz w:val="24"/>
        </w:rPr>
      </w:pPr>
      <w:r w:rsidRPr="00E66A7E">
        <w:rPr>
          <w:rFonts w:cs="Arial"/>
          <w:sz w:val="24"/>
        </w:rPr>
        <w:t xml:space="preserve">NMSE Muito Baixo </w:t>
      </w:r>
      <w:r w:rsidRPr="00E66A7E">
        <w:rPr>
          <w:rFonts w:cs="Arial"/>
          <w:sz w:val="24"/>
        </w:rPr>
        <w:tab/>
        <w:t xml:space="preserve"> – Atendimento em até 16h.”</w:t>
      </w:r>
    </w:p>
    <w:p w:rsidR="003540A5" w:rsidRPr="00E66A7E" w:rsidRDefault="003540A5" w:rsidP="00E56060">
      <w:pPr>
        <w:pStyle w:val="ArtigosOrdinais"/>
        <w:ind w:firstLine="1134"/>
        <w:rPr>
          <w:rFonts w:cs="Arial"/>
          <w:sz w:val="24"/>
        </w:rPr>
      </w:pPr>
      <w:bookmarkStart w:id="2" w:name="_GoBack"/>
      <w:bookmarkEnd w:id="2"/>
      <w:r w:rsidRPr="00E66A7E">
        <w:rPr>
          <w:rFonts w:cs="Arial"/>
          <w:b/>
          <w:sz w:val="24"/>
        </w:rPr>
        <w:t xml:space="preserve">Art. 4º </w:t>
      </w:r>
      <w:r w:rsidRPr="00E66A7E">
        <w:rPr>
          <w:rFonts w:cs="Arial"/>
          <w:sz w:val="24"/>
        </w:rPr>
        <w:t>Esta Instrução de Serviço entra em vigor na data de sua publicação.</w:t>
      </w:r>
    </w:p>
    <w:p w:rsidR="00E56060" w:rsidRPr="004E5598" w:rsidRDefault="00E56060" w:rsidP="00E56060">
      <w:pPr>
        <w:pStyle w:val="Assina"/>
        <w:spacing w:before="36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4E5598">
        <w:rPr>
          <w:rFonts w:ascii="Arial" w:hAnsi="Arial" w:cs="Arial"/>
          <w:szCs w:val="24"/>
        </w:rPr>
        <w:t>Curitiba, 17 de janeiro 2019.</w:t>
      </w:r>
    </w:p>
    <w:p w:rsidR="00E56060" w:rsidRPr="004E5598" w:rsidRDefault="00E56060" w:rsidP="00E56060">
      <w:pPr>
        <w:spacing w:before="360" w:after="12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r w:rsidRPr="004E5598">
        <w:rPr>
          <w:rFonts w:ascii="Arial" w:hAnsi="Arial" w:cs="Arial"/>
          <w:color w:val="808080"/>
          <w:sz w:val="24"/>
          <w:szCs w:val="24"/>
        </w:rPr>
        <w:t xml:space="preserve">- </w:t>
      </w:r>
      <w:proofErr w:type="gramStart"/>
      <w:r w:rsidRPr="004E5598">
        <w:rPr>
          <w:rFonts w:ascii="Arial" w:hAnsi="Arial" w:cs="Arial"/>
          <w:color w:val="808080"/>
          <w:sz w:val="24"/>
          <w:szCs w:val="24"/>
        </w:rPr>
        <w:t>assinatura</w:t>
      </w:r>
      <w:proofErr w:type="gramEnd"/>
      <w:r w:rsidRPr="004E5598">
        <w:rPr>
          <w:rFonts w:ascii="Arial" w:hAnsi="Arial" w:cs="Arial"/>
          <w:color w:val="808080"/>
          <w:sz w:val="24"/>
          <w:szCs w:val="24"/>
        </w:rPr>
        <w:t xml:space="preserve"> digital -</w:t>
      </w:r>
    </w:p>
    <w:p w:rsidR="00E56060" w:rsidRPr="004E5598" w:rsidRDefault="00E56060" w:rsidP="00E5606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E5598">
        <w:rPr>
          <w:rFonts w:ascii="Arial" w:hAnsi="Arial" w:cs="Arial"/>
          <w:sz w:val="24"/>
          <w:szCs w:val="24"/>
        </w:rPr>
        <w:t>Conselheiro</w:t>
      </w:r>
      <w:r w:rsidRPr="004E5598">
        <w:rPr>
          <w:rFonts w:ascii="Arial" w:hAnsi="Arial" w:cs="Arial"/>
          <w:b/>
          <w:sz w:val="24"/>
          <w:szCs w:val="24"/>
        </w:rPr>
        <w:t xml:space="preserve"> JOSÉ DURVAL MATTOS DO AMARAL</w:t>
      </w:r>
    </w:p>
    <w:p w:rsidR="001907D7" w:rsidRDefault="00E56060" w:rsidP="00E5606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0" w:after="120"/>
        <w:jc w:val="center"/>
      </w:pPr>
      <w:bookmarkStart w:id="3" w:name="_Hlk535494788"/>
      <w:r w:rsidRPr="004E5598">
        <w:rPr>
          <w:rFonts w:cs="Arial"/>
        </w:rPr>
        <w:t>Presi</w:t>
      </w:r>
      <w:bookmarkEnd w:id="0"/>
      <w:r w:rsidRPr="004E5598">
        <w:rPr>
          <w:rFonts w:cs="Arial"/>
        </w:rPr>
        <w:t>dente</w:t>
      </w:r>
      <w:bookmarkEnd w:id="3"/>
    </w:p>
    <w:sectPr w:rsidR="001907D7" w:rsidSect="00EA1B2C">
      <w:headerReference w:type="default" r:id="rId7"/>
      <w:footerReference w:type="even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CF5" w:rsidRDefault="00CE2CF5" w:rsidP="00E56060">
      <w:pPr>
        <w:spacing w:after="0" w:line="240" w:lineRule="auto"/>
      </w:pPr>
      <w:r>
        <w:separator/>
      </w:r>
    </w:p>
  </w:endnote>
  <w:endnote w:type="continuationSeparator" w:id="0">
    <w:p w:rsidR="00CE2CF5" w:rsidRDefault="00CE2CF5" w:rsidP="00E5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B2C" w:rsidRDefault="00EA1B2C" w:rsidP="00EA1B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1B2C" w:rsidRDefault="00EA1B2C" w:rsidP="00EA1B2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B2C" w:rsidRDefault="00EA1B2C" w:rsidP="00EA1B2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CF5" w:rsidRDefault="00CE2CF5" w:rsidP="00E56060">
      <w:pPr>
        <w:spacing w:after="0" w:line="240" w:lineRule="auto"/>
      </w:pPr>
      <w:r>
        <w:separator/>
      </w:r>
    </w:p>
  </w:footnote>
  <w:footnote w:type="continuationSeparator" w:id="0">
    <w:p w:rsidR="00CE2CF5" w:rsidRDefault="00CE2CF5" w:rsidP="00E56060">
      <w:pPr>
        <w:spacing w:after="0" w:line="240" w:lineRule="auto"/>
      </w:pPr>
      <w:r>
        <w:continuationSeparator/>
      </w:r>
    </w:p>
  </w:footnote>
  <w:footnote w:id="1">
    <w:p w:rsidR="001562D3" w:rsidRPr="001562D3" w:rsidRDefault="001562D3" w:rsidP="001562D3">
      <w:pPr>
        <w:pStyle w:val="Textodenotaderodap"/>
        <w:spacing w:after="0" w:line="240" w:lineRule="auto"/>
        <w:rPr>
          <w:rFonts w:ascii="Arial" w:hAnsi="Arial" w:cs="Arial"/>
        </w:rPr>
      </w:pPr>
      <w:r w:rsidRPr="001562D3">
        <w:rPr>
          <w:rStyle w:val="Refdenotaderodap"/>
          <w:rFonts w:ascii="Arial" w:hAnsi="Arial" w:cs="Arial"/>
        </w:rPr>
        <w:sym w:font="Symbol" w:char="F02A"/>
      </w:r>
      <w:r w:rsidRPr="001562D3">
        <w:rPr>
          <w:rFonts w:ascii="Arial" w:hAnsi="Arial" w:cs="Arial"/>
        </w:rPr>
        <w:t xml:space="preserve"> </w:t>
      </w:r>
      <w:r w:rsidRPr="001562D3">
        <w:rPr>
          <w:rFonts w:ascii="Arial" w:hAnsi="Arial" w:cs="Arial"/>
          <w:b/>
        </w:rPr>
        <w:t>Notas da Biblioteca:</w:t>
      </w:r>
    </w:p>
    <w:p w:rsidR="001562D3" w:rsidRPr="001562D3" w:rsidRDefault="001562D3" w:rsidP="001562D3">
      <w:pPr>
        <w:pStyle w:val="Textodenotaderodap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rPr>
          <w:rFonts w:ascii="Arial" w:hAnsi="Arial" w:cs="Arial"/>
        </w:rPr>
      </w:pPr>
      <w:bookmarkStart w:id="1" w:name="_Hlk870405"/>
      <w:r w:rsidRPr="001562D3">
        <w:rPr>
          <w:rFonts w:ascii="Arial" w:hAnsi="Arial" w:cs="Arial"/>
        </w:rPr>
        <w:t>Este texto não substitui o publicado no periódico:</w:t>
      </w:r>
      <w:bookmarkEnd w:id="1"/>
      <w:r w:rsidRPr="001562D3">
        <w:rPr>
          <w:rFonts w:ascii="Arial" w:hAnsi="Arial" w:cs="Arial"/>
        </w:rPr>
        <w:t xml:space="preserve"> </w:t>
      </w:r>
      <w:hyperlink r:id="rId1" w:history="1">
        <w:r w:rsidRPr="001562D3">
          <w:rPr>
            <w:rStyle w:val="Hyperlink"/>
            <w:rFonts w:ascii="Arial" w:hAnsi="Arial" w:cs="Arial"/>
          </w:rPr>
          <w:t>Diário Eletrônico do Tribunal de Contas do Estado do Paraná, Curitiba, PR, n. 1983, 22 jan. 2019, p. 8</w:t>
        </w:r>
      </w:hyperlink>
      <w:r w:rsidRPr="001562D3">
        <w:rPr>
          <w:rFonts w:ascii="Arial" w:hAnsi="Arial" w:cs="Arial"/>
          <w:color w:val="0000FF"/>
          <w:u w:val="single"/>
        </w:rPr>
        <w:t>.</w:t>
      </w:r>
    </w:p>
    <w:p w:rsidR="001562D3" w:rsidRPr="001562D3" w:rsidRDefault="001562D3" w:rsidP="001562D3">
      <w:pPr>
        <w:pStyle w:val="Textodenotaderodap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</w:rPr>
      </w:pPr>
      <w:r w:rsidRPr="001562D3">
        <w:rPr>
          <w:rStyle w:val="Forte"/>
          <w:rFonts w:ascii="Arial" w:hAnsi="Arial" w:cs="Arial"/>
        </w:rPr>
        <w:t>Altera:</w:t>
      </w:r>
      <w:r w:rsidRPr="001562D3">
        <w:rPr>
          <w:rFonts w:ascii="Arial" w:hAnsi="Arial" w:cs="Arial"/>
        </w:rPr>
        <w:t> </w:t>
      </w:r>
      <w:hyperlink r:id="rId2" w:history="1">
        <w:r w:rsidRPr="001562D3">
          <w:rPr>
            <w:rStyle w:val="Hyperlink"/>
            <w:rFonts w:ascii="Arial" w:hAnsi="Arial" w:cs="Arial"/>
          </w:rPr>
          <w:t>Instrução de Serviço n. 113, de 26 de setembro de 2017.</w:t>
        </w:r>
      </w:hyperlink>
    </w:p>
    <w:p w:rsidR="001562D3" w:rsidRDefault="001562D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B2C" w:rsidRDefault="00095050" w:rsidP="00E56060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EA1B2C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0A5"/>
    <w:rsid w:val="00095050"/>
    <w:rsid w:val="001562D3"/>
    <w:rsid w:val="001907D7"/>
    <w:rsid w:val="002E6F7E"/>
    <w:rsid w:val="003540A5"/>
    <w:rsid w:val="00CE2CF5"/>
    <w:rsid w:val="00E56060"/>
    <w:rsid w:val="00EA1B2C"/>
    <w:rsid w:val="00F2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BDA2C2"/>
  <w15:chartTrackingRefBased/>
  <w15:docId w15:val="{48E66C01-9556-4C41-8760-AF24DD5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540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3540A5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3540A5"/>
  </w:style>
  <w:style w:type="paragraph" w:styleId="Cabealho">
    <w:name w:val="header"/>
    <w:basedOn w:val="Normal"/>
    <w:link w:val="CabealhoChar"/>
    <w:rsid w:val="003540A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rsid w:val="003540A5"/>
    <w:rPr>
      <w:rFonts w:ascii="Times New Roman" w:eastAsia="Times New Roman" w:hAnsi="Times New Roman"/>
      <w:sz w:val="24"/>
      <w:szCs w:val="24"/>
    </w:rPr>
  </w:style>
  <w:style w:type="paragraph" w:customStyle="1" w:styleId="Ementa">
    <w:name w:val="Ementa"/>
    <w:basedOn w:val="Normal"/>
    <w:rsid w:val="003540A5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3540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3540A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Assina">
    <w:name w:val="Assina"/>
    <w:basedOn w:val="Normal"/>
    <w:rsid w:val="00E56060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1562D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1562D3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562D3"/>
    <w:rPr>
      <w:vertAlign w:val="superscript"/>
    </w:rPr>
  </w:style>
  <w:style w:type="character" w:styleId="Hyperlink">
    <w:name w:val="Hyperlink"/>
    <w:uiPriority w:val="99"/>
    <w:unhideWhenUsed/>
    <w:rsid w:val="001562D3"/>
    <w:rPr>
      <w:color w:val="0000FF"/>
      <w:u w:val="single"/>
    </w:rPr>
  </w:style>
  <w:style w:type="character" w:styleId="Forte">
    <w:name w:val="Strong"/>
    <w:uiPriority w:val="22"/>
    <w:qFormat/>
    <w:rsid w:val="001562D3"/>
    <w:rPr>
      <w:b/>
      <w:bCs/>
    </w:rPr>
  </w:style>
  <w:style w:type="paragraph" w:styleId="NormalWeb">
    <w:name w:val="Normal (Web)"/>
    <w:basedOn w:val="Normal"/>
    <w:uiPriority w:val="99"/>
    <w:unhideWhenUsed/>
    <w:rsid w:val="001562D3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56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113-de-26-de-setembro-de-2017/307621/area/249" TargetMode="External"/><Relationship Id="rId1" Type="http://schemas.openxmlformats.org/officeDocument/2006/relationships/hyperlink" Target="http://www1.tce.pr.gov.br/multimidia/2019/1/pdf/0033403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3</cp:revision>
  <dcterms:created xsi:type="dcterms:W3CDTF">2019-05-13T14:54:00Z</dcterms:created>
  <dcterms:modified xsi:type="dcterms:W3CDTF">2019-08-01T16:03:00Z</dcterms:modified>
</cp:coreProperties>
</file>