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2B46A" w14:textId="17A92310" w:rsidR="003D2317" w:rsidRPr="00880C07" w:rsidRDefault="003D2317" w:rsidP="003D2317">
      <w:pPr>
        <w:pStyle w:val="Ttulo"/>
        <w:ind w:firstLine="0"/>
        <w:rPr>
          <w:rFonts w:ascii="Arial" w:hAnsi="Arial" w:cs="Arial"/>
          <w:i w:val="0"/>
        </w:rPr>
      </w:pPr>
      <w:r w:rsidRPr="00880C07">
        <w:rPr>
          <w:rFonts w:ascii="Arial" w:hAnsi="Arial" w:cs="Arial"/>
          <w:i w:val="0"/>
        </w:rPr>
        <w:t>RESOLUÇÃO Nº 21/2009</w:t>
      </w:r>
      <w:r w:rsidR="00333379">
        <w:rPr>
          <w:rStyle w:val="Refdenotaderodap"/>
          <w:rFonts w:ascii="Arial" w:hAnsi="Arial" w:cs="Arial"/>
          <w:i w:val="0"/>
        </w:rPr>
        <w:footnoteReference w:id="1"/>
      </w:r>
    </w:p>
    <w:p w14:paraId="0BFFE19E" w14:textId="77777777" w:rsidR="003D2317" w:rsidRPr="00A6412B" w:rsidRDefault="003D2317" w:rsidP="00A6412B">
      <w:pPr>
        <w:spacing w:before="360" w:after="360"/>
        <w:ind w:left="4253"/>
        <w:jc w:val="both"/>
        <w:rPr>
          <w:i/>
          <w:iCs/>
          <w:sz w:val="22"/>
          <w:szCs w:val="22"/>
        </w:rPr>
      </w:pPr>
      <w:r w:rsidRPr="00A6412B">
        <w:rPr>
          <w:rFonts w:ascii="Arial" w:hAnsi="Arial" w:cs="Arial"/>
          <w:i/>
          <w:iCs/>
          <w:sz w:val="22"/>
          <w:szCs w:val="22"/>
        </w:rPr>
        <w:t>Dispõe sobre a fixação do subsídio mensal dos Membros do Tribunal de Contas do Estado do Paraná a partir de 1º de setembro de 2009</w:t>
      </w:r>
      <w:r w:rsidRPr="00A6412B">
        <w:rPr>
          <w:i/>
          <w:iCs/>
          <w:sz w:val="22"/>
          <w:szCs w:val="22"/>
        </w:rPr>
        <w:t>.</w:t>
      </w:r>
    </w:p>
    <w:p w14:paraId="133C59F2" w14:textId="05C21C31" w:rsidR="003D2317" w:rsidRPr="000C7AD9" w:rsidRDefault="003D2317" w:rsidP="00A6412B">
      <w:pPr>
        <w:spacing w:before="120"/>
        <w:ind w:firstLine="1134"/>
        <w:jc w:val="both"/>
        <w:rPr>
          <w:rFonts w:ascii="Arial" w:hAnsi="Arial" w:cs="Arial"/>
          <w:sz w:val="23"/>
          <w:szCs w:val="23"/>
        </w:rPr>
      </w:pPr>
      <w:r w:rsidRPr="000C7AD9">
        <w:rPr>
          <w:rFonts w:ascii="Arial" w:hAnsi="Arial" w:cs="Arial"/>
          <w:sz w:val="23"/>
          <w:szCs w:val="23"/>
        </w:rPr>
        <w:t xml:space="preserve">O </w:t>
      </w:r>
      <w:r w:rsidR="00A6412B" w:rsidRPr="000C7AD9">
        <w:rPr>
          <w:rFonts w:ascii="Arial" w:hAnsi="Arial" w:cs="Arial"/>
          <w:b/>
          <w:bCs/>
          <w:sz w:val="23"/>
          <w:szCs w:val="23"/>
        </w:rPr>
        <w:t>TRIBUNAL DE CONTAS DO ESTADO DO PARANÁ</w:t>
      </w:r>
      <w:r w:rsidRPr="000C7AD9">
        <w:rPr>
          <w:rFonts w:ascii="Arial" w:hAnsi="Arial" w:cs="Arial"/>
          <w:sz w:val="23"/>
          <w:szCs w:val="23"/>
        </w:rPr>
        <w:t>, através de seu Tribunal Pleno, no uso das atribuições que lhe são conferidas pela Lei Complementar Estadual nº 113/05 e pelo Regimento Interno.</w:t>
      </w:r>
    </w:p>
    <w:p w14:paraId="0D534A98" w14:textId="77777777" w:rsidR="003D2317" w:rsidRPr="000C7AD9" w:rsidRDefault="003D2317" w:rsidP="00A6412B">
      <w:pPr>
        <w:spacing w:before="120"/>
        <w:ind w:firstLine="1134"/>
        <w:jc w:val="both"/>
        <w:rPr>
          <w:rFonts w:ascii="Arial" w:hAnsi="Arial" w:cs="Arial"/>
          <w:sz w:val="23"/>
          <w:szCs w:val="23"/>
        </w:rPr>
      </w:pPr>
      <w:r w:rsidRPr="000C7AD9">
        <w:rPr>
          <w:rFonts w:ascii="Arial" w:hAnsi="Arial" w:cs="Arial"/>
          <w:b/>
          <w:sz w:val="23"/>
          <w:szCs w:val="23"/>
        </w:rPr>
        <w:t>Considerando</w:t>
      </w:r>
      <w:r w:rsidRPr="000C7AD9">
        <w:rPr>
          <w:rFonts w:ascii="Arial" w:hAnsi="Arial" w:cs="Arial"/>
          <w:sz w:val="23"/>
          <w:szCs w:val="23"/>
        </w:rPr>
        <w:t xml:space="preserve"> o disposto na Lei Federal nº 12.041, de 08 de outubro de 2009, que reajusta o Subsídio mensal de Ministro do Supremo Tribunal Federal em:</w:t>
      </w:r>
    </w:p>
    <w:p w14:paraId="4F616D1A" w14:textId="77777777" w:rsidR="003D2317" w:rsidRPr="000C7AD9" w:rsidRDefault="003D2317" w:rsidP="00A6412B">
      <w:pPr>
        <w:spacing w:before="120"/>
        <w:ind w:firstLine="1134"/>
        <w:jc w:val="both"/>
        <w:rPr>
          <w:rFonts w:ascii="Arial" w:hAnsi="Arial" w:cs="Arial"/>
          <w:sz w:val="23"/>
          <w:szCs w:val="23"/>
        </w:rPr>
      </w:pPr>
      <w:r w:rsidRPr="000C7AD9">
        <w:rPr>
          <w:rFonts w:ascii="Arial" w:hAnsi="Arial" w:cs="Arial"/>
          <w:sz w:val="23"/>
          <w:szCs w:val="23"/>
        </w:rPr>
        <w:t>I – 5,00% (cinco por cento), a partir de 1º de setembro de 2009;</w:t>
      </w:r>
    </w:p>
    <w:p w14:paraId="67A36E03" w14:textId="77777777" w:rsidR="003D2317" w:rsidRPr="000C7AD9" w:rsidRDefault="003D2317" w:rsidP="00A6412B">
      <w:pPr>
        <w:spacing w:before="120"/>
        <w:ind w:firstLine="1134"/>
        <w:jc w:val="both"/>
        <w:rPr>
          <w:rFonts w:ascii="Arial" w:hAnsi="Arial" w:cs="Arial"/>
          <w:sz w:val="23"/>
          <w:szCs w:val="23"/>
        </w:rPr>
      </w:pPr>
      <w:r w:rsidRPr="000C7AD9">
        <w:rPr>
          <w:rFonts w:ascii="Arial" w:hAnsi="Arial" w:cs="Arial"/>
          <w:sz w:val="23"/>
          <w:szCs w:val="23"/>
        </w:rPr>
        <w:t>II – 3,88% (três inteiros e oitenta e oito centésimos por cento), a partir de 1º de fevereiro de 2010;</w:t>
      </w:r>
    </w:p>
    <w:p w14:paraId="03C054B1" w14:textId="77777777" w:rsidR="003D2317" w:rsidRPr="000C7AD9" w:rsidRDefault="003D2317" w:rsidP="00A6412B">
      <w:pPr>
        <w:spacing w:before="120"/>
        <w:ind w:firstLine="1134"/>
        <w:jc w:val="both"/>
        <w:rPr>
          <w:rFonts w:ascii="Arial" w:hAnsi="Arial" w:cs="Arial"/>
          <w:sz w:val="23"/>
          <w:szCs w:val="23"/>
        </w:rPr>
      </w:pPr>
      <w:r w:rsidRPr="000C7AD9">
        <w:rPr>
          <w:rFonts w:ascii="Arial" w:hAnsi="Arial" w:cs="Arial"/>
          <w:b/>
          <w:sz w:val="23"/>
          <w:szCs w:val="23"/>
        </w:rPr>
        <w:t>Considerando</w:t>
      </w:r>
      <w:r w:rsidRPr="000C7AD9">
        <w:rPr>
          <w:rFonts w:ascii="Arial" w:hAnsi="Arial" w:cs="Arial"/>
          <w:sz w:val="23"/>
          <w:szCs w:val="23"/>
        </w:rPr>
        <w:t xml:space="preserve"> os termos da Resolução nº 415 do Supremo Tribunal Federal, datada de 15 de outubro de 2009, que torna público o Subsídio mensal da Magistratura da União,</w:t>
      </w:r>
    </w:p>
    <w:p w14:paraId="047DB77D" w14:textId="77777777" w:rsidR="003D2317" w:rsidRPr="000C7AD9" w:rsidRDefault="003D2317" w:rsidP="00A6412B">
      <w:pPr>
        <w:spacing w:before="120"/>
        <w:ind w:firstLine="1134"/>
        <w:jc w:val="both"/>
        <w:rPr>
          <w:rFonts w:ascii="Arial" w:hAnsi="Arial" w:cs="Arial"/>
          <w:sz w:val="23"/>
          <w:szCs w:val="23"/>
        </w:rPr>
      </w:pPr>
      <w:r w:rsidRPr="000C7AD9">
        <w:rPr>
          <w:rFonts w:ascii="Arial" w:hAnsi="Arial" w:cs="Arial"/>
          <w:b/>
          <w:sz w:val="23"/>
          <w:szCs w:val="23"/>
        </w:rPr>
        <w:t>Considerando</w:t>
      </w:r>
      <w:r w:rsidRPr="000C7AD9">
        <w:rPr>
          <w:rFonts w:ascii="Arial" w:hAnsi="Arial" w:cs="Arial"/>
          <w:sz w:val="23"/>
          <w:szCs w:val="23"/>
        </w:rPr>
        <w:t xml:space="preserve"> o art. 1º, § 1º, da Lei Estadual nº 14.549, de 30 de novembro de 2004, assim como o inciso XI, do artigo 37, da Constituição Federal, que estabelecem que a remuneração do Desembargador do Tribunal de Justiça do Paraná será igual a 90,25% da maior remuneração atribuída a Ministro do Supremo Tribunal Federal,</w:t>
      </w:r>
    </w:p>
    <w:p w14:paraId="65F4D7D4" w14:textId="77777777" w:rsidR="003D2317" w:rsidRPr="000C7AD9" w:rsidRDefault="003D2317" w:rsidP="00A6412B">
      <w:pPr>
        <w:spacing w:before="120"/>
        <w:ind w:firstLine="1134"/>
        <w:jc w:val="both"/>
        <w:rPr>
          <w:rFonts w:ascii="Arial" w:hAnsi="Arial" w:cs="Arial"/>
          <w:sz w:val="23"/>
          <w:szCs w:val="23"/>
        </w:rPr>
      </w:pPr>
      <w:r w:rsidRPr="000C7AD9">
        <w:rPr>
          <w:rFonts w:ascii="Arial" w:hAnsi="Arial" w:cs="Arial"/>
          <w:b/>
          <w:sz w:val="23"/>
          <w:szCs w:val="23"/>
        </w:rPr>
        <w:t>Considerando</w:t>
      </w:r>
      <w:r w:rsidRPr="000C7AD9">
        <w:rPr>
          <w:rFonts w:ascii="Arial" w:hAnsi="Arial" w:cs="Arial"/>
          <w:sz w:val="23"/>
          <w:szCs w:val="23"/>
        </w:rPr>
        <w:t xml:space="preserve"> os termos da Resolução nº 13/2009, do Tribunal de Justiça do Estado do Paraná, de 23 de outubro de 2009, que torna público o Subsídio mensal dos Magistrados do Estado do Paraná,</w:t>
      </w:r>
    </w:p>
    <w:p w14:paraId="7D08BA4D" w14:textId="77777777" w:rsidR="003D2317" w:rsidRPr="000C7AD9" w:rsidRDefault="003D2317" w:rsidP="00A6412B">
      <w:pPr>
        <w:spacing w:before="120"/>
        <w:ind w:firstLine="1134"/>
        <w:jc w:val="both"/>
        <w:rPr>
          <w:rFonts w:ascii="Arial" w:hAnsi="Arial" w:cs="Arial"/>
          <w:sz w:val="23"/>
          <w:szCs w:val="23"/>
        </w:rPr>
      </w:pPr>
      <w:r w:rsidRPr="000C7AD9">
        <w:rPr>
          <w:rFonts w:ascii="Arial" w:hAnsi="Arial" w:cs="Arial"/>
          <w:b/>
          <w:sz w:val="23"/>
          <w:szCs w:val="23"/>
        </w:rPr>
        <w:t>Considerando</w:t>
      </w:r>
      <w:r w:rsidRPr="000C7AD9">
        <w:rPr>
          <w:rFonts w:ascii="Arial" w:hAnsi="Arial" w:cs="Arial"/>
          <w:sz w:val="23"/>
          <w:szCs w:val="23"/>
        </w:rPr>
        <w:t xml:space="preserve"> o parágrafo 3º, do artigo 78, da Constituição do Estado do Paraná, que concede aos Conselheiros as mesmas garantias, prerrogativas, impedimentos, vencimentos e vantagens dos Desembargadores do Tribunal de Justiça do Paraná,</w:t>
      </w:r>
    </w:p>
    <w:p w14:paraId="52E01774" w14:textId="77777777" w:rsidR="003D2317" w:rsidRPr="000C7AD9" w:rsidRDefault="003D2317" w:rsidP="00A6412B">
      <w:pPr>
        <w:spacing w:before="120"/>
        <w:ind w:firstLine="1134"/>
        <w:jc w:val="both"/>
        <w:rPr>
          <w:rFonts w:ascii="Arial" w:hAnsi="Arial" w:cs="Arial"/>
          <w:sz w:val="23"/>
          <w:szCs w:val="23"/>
        </w:rPr>
      </w:pPr>
      <w:r w:rsidRPr="000C7AD9">
        <w:rPr>
          <w:rFonts w:ascii="Arial" w:hAnsi="Arial" w:cs="Arial"/>
          <w:b/>
          <w:sz w:val="23"/>
          <w:szCs w:val="23"/>
        </w:rPr>
        <w:t>Considerando</w:t>
      </w:r>
      <w:r w:rsidRPr="000C7AD9">
        <w:rPr>
          <w:rFonts w:ascii="Arial" w:hAnsi="Arial" w:cs="Arial"/>
          <w:sz w:val="23"/>
          <w:szCs w:val="23"/>
        </w:rPr>
        <w:t xml:space="preserve"> o teor da Lei Estadual nº 14.598, de 27 de dezembro de 2004, que, através dos parágrafos únicos dos artigos 3º e 4º, fixa o escalonamento entre os Conselheiros, Auditores e Procuradores,</w:t>
      </w:r>
    </w:p>
    <w:p w14:paraId="1FD6D619" w14:textId="77777777" w:rsidR="003D2317" w:rsidRPr="009E0AF1" w:rsidRDefault="003D2317" w:rsidP="00753B79">
      <w:pPr>
        <w:spacing w:before="240" w:after="240"/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9E0AF1">
        <w:rPr>
          <w:rFonts w:ascii="Arial" w:hAnsi="Arial" w:cs="Arial"/>
          <w:b/>
          <w:sz w:val="24"/>
          <w:szCs w:val="24"/>
        </w:rPr>
        <w:t>RESOLVE:</w:t>
      </w:r>
    </w:p>
    <w:p w14:paraId="273229EF" w14:textId="77777777" w:rsidR="003D2317" w:rsidRPr="009E0AF1" w:rsidRDefault="003D2317" w:rsidP="00A6412B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9E0AF1">
        <w:rPr>
          <w:rFonts w:ascii="Arial" w:hAnsi="Arial" w:cs="Arial"/>
          <w:b/>
          <w:sz w:val="24"/>
          <w:szCs w:val="24"/>
        </w:rPr>
        <w:t xml:space="preserve">Art. 1º </w:t>
      </w:r>
      <w:r w:rsidRPr="009E0AF1">
        <w:rPr>
          <w:rFonts w:ascii="Arial" w:hAnsi="Arial" w:cs="Arial"/>
          <w:sz w:val="24"/>
          <w:szCs w:val="24"/>
        </w:rPr>
        <w:t>Tornar público o Subsídio mensal dos Membros do Tribunal de Contas do Estado do Paraná a partir de 1º de setembro de 2009:</w:t>
      </w:r>
    </w:p>
    <w:p w14:paraId="4A7F7357" w14:textId="77777777" w:rsidR="003D2317" w:rsidRPr="009C2FAA" w:rsidRDefault="003D2317" w:rsidP="003D2317">
      <w:pPr>
        <w:jc w:val="both"/>
        <w:rPr>
          <w:rFonts w:ascii="Arial" w:hAnsi="Arial" w:cs="Arial"/>
        </w:rPr>
      </w:pPr>
    </w:p>
    <w:tbl>
      <w:tblPr>
        <w:tblStyle w:val="Tabelacomgrade"/>
        <w:tblW w:w="5000" w:type="pct"/>
        <w:jc w:val="center"/>
        <w:tblBorders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7188"/>
        <w:gridCol w:w="1874"/>
      </w:tblGrid>
      <w:tr w:rsidR="003D2317" w:rsidRPr="009E0AF1" w14:paraId="75576D46" w14:textId="77777777" w:rsidTr="00103E59">
        <w:trPr>
          <w:trHeight w:val="223"/>
          <w:jc w:val="center"/>
        </w:trPr>
        <w:tc>
          <w:tcPr>
            <w:tcW w:w="3966" w:type="pct"/>
          </w:tcPr>
          <w:p w14:paraId="1678AF51" w14:textId="77777777" w:rsidR="003D2317" w:rsidRPr="009E0AF1" w:rsidRDefault="003D2317" w:rsidP="00753B7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0AF1">
              <w:rPr>
                <w:rFonts w:ascii="Arial" w:hAnsi="Arial" w:cs="Arial"/>
                <w:sz w:val="22"/>
                <w:szCs w:val="22"/>
              </w:rPr>
              <w:t>MEMBROS DO TRIBUNAL DE CONTAS DO ESTADO DO PARANÁ</w:t>
            </w:r>
          </w:p>
        </w:tc>
        <w:tc>
          <w:tcPr>
            <w:tcW w:w="1034" w:type="pct"/>
            <w:tcBorders>
              <w:bottom w:val="single" w:sz="4" w:space="0" w:color="auto"/>
              <w:right w:val="single" w:sz="4" w:space="0" w:color="auto"/>
            </w:tcBorders>
          </w:tcPr>
          <w:p w14:paraId="2EEA80AE" w14:textId="77777777" w:rsidR="003D2317" w:rsidRPr="009E0AF1" w:rsidRDefault="003D2317" w:rsidP="00753B7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0AF1">
              <w:rPr>
                <w:rFonts w:ascii="Arial" w:hAnsi="Arial" w:cs="Arial"/>
                <w:sz w:val="22"/>
                <w:szCs w:val="22"/>
              </w:rPr>
              <w:t>Valor (R$)</w:t>
            </w:r>
          </w:p>
        </w:tc>
      </w:tr>
      <w:tr w:rsidR="003D2317" w:rsidRPr="009E0AF1" w14:paraId="75B35554" w14:textId="77777777" w:rsidTr="00103E59">
        <w:trPr>
          <w:trHeight w:val="273"/>
          <w:jc w:val="center"/>
        </w:trPr>
        <w:tc>
          <w:tcPr>
            <w:tcW w:w="3966" w:type="pct"/>
          </w:tcPr>
          <w:p w14:paraId="3607FD02" w14:textId="77777777" w:rsidR="003D2317" w:rsidRPr="009E0AF1" w:rsidRDefault="003D2317" w:rsidP="00753B7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AF1">
              <w:rPr>
                <w:rFonts w:ascii="Arial" w:hAnsi="Arial" w:cs="Arial"/>
                <w:sz w:val="22"/>
                <w:szCs w:val="22"/>
              </w:rPr>
              <w:t>Conselheiro</w:t>
            </w:r>
          </w:p>
        </w:tc>
        <w:tc>
          <w:tcPr>
            <w:tcW w:w="10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02D3" w14:textId="77777777" w:rsidR="003D2317" w:rsidRPr="009E0AF1" w:rsidRDefault="003D2317" w:rsidP="00753B7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0AF1">
              <w:rPr>
                <w:rFonts w:ascii="Arial" w:hAnsi="Arial" w:cs="Arial"/>
                <w:sz w:val="22"/>
                <w:szCs w:val="22"/>
              </w:rPr>
              <w:t>23.216,81</w:t>
            </w:r>
          </w:p>
        </w:tc>
      </w:tr>
      <w:tr w:rsidR="003D2317" w:rsidRPr="009E0AF1" w14:paraId="259A364C" w14:textId="77777777" w:rsidTr="00103E59">
        <w:trPr>
          <w:trHeight w:val="284"/>
          <w:jc w:val="center"/>
        </w:trPr>
        <w:tc>
          <w:tcPr>
            <w:tcW w:w="3966" w:type="pct"/>
          </w:tcPr>
          <w:p w14:paraId="7BDD814E" w14:textId="77777777" w:rsidR="003D2317" w:rsidRPr="009E0AF1" w:rsidRDefault="003D2317" w:rsidP="00753B7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AF1">
              <w:rPr>
                <w:rFonts w:ascii="Arial" w:hAnsi="Arial" w:cs="Arial"/>
                <w:sz w:val="22"/>
                <w:szCs w:val="22"/>
              </w:rPr>
              <w:t>Auditor</w:t>
            </w:r>
          </w:p>
        </w:tc>
        <w:tc>
          <w:tcPr>
            <w:tcW w:w="10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8F09" w14:textId="77777777" w:rsidR="003D2317" w:rsidRPr="009E0AF1" w:rsidRDefault="003D2317" w:rsidP="00753B7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0AF1">
              <w:rPr>
                <w:rFonts w:ascii="Arial" w:hAnsi="Arial" w:cs="Arial"/>
                <w:sz w:val="22"/>
                <w:szCs w:val="22"/>
              </w:rPr>
              <w:t>22.055,96</w:t>
            </w:r>
          </w:p>
        </w:tc>
      </w:tr>
      <w:tr w:rsidR="003D2317" w:rsidRPr="009E0AF1" w14:paraId="6FB3EFD5" w14:textId="77777777" w:rsidTr="00103E59">
        <w:trPr>
          <w:trHeight w:val="284"/>
          <w:jc w:val="center"/>
        </w:trPr>
        <w:tc>
          <w:tcPr>
            <w:tcW w:w="3966" w:type="pct"/>
          </w:tcPr>
          <w:p w14:paraId="2821B5FC" w14:textId="77777777" w:rsidR="003D2317" w:rsidRPr="009E0AF1" w:rsidRDefault="003D2317" w:rsidP="00753B7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AF1">
              <w:rPr>
                <w:rFonts w:ascii="Arial" w:hAnsi="Arial" w:cs="Arial"/>
                <w:sz w:val="22"/>
                <w:szCs w:val="22"/>
              </w:rPr>
              <w:t>Procurador Geral junto ao Ministério Público (art. 152, § 2º - LC 113/05)</w:t>
            </w:r>
          </w:p>
        </w:tc>
        <w:tc>
          <w:tcPr>
            <w:tcW w:w="10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5D1D" w14:textId="77777777" w:rsidR="003D2317" w:rsidRPr="009E0AF1" w:rsidRDefault="003D2317" w:rsidP="00753B7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0AF1">
              <w:rPr>
                <w:rFonts w:ascii="Arial" w:hAnsi="Arial" w:cs="Arial"/>
                <w:sz w:val="22"/>
                <w:szCs w:val="22"/>
              </w:rPr>
              <w:t>23.216,81</w:t>
            </w:r>
          </w:p>
        </w:tc>
      </w:tr>
      <w:tr w:rsidR="003D2317" w:rsidRPr="009E0AF1" w14:paraId="554BE540" w14:textId="77777777" w:rsidTr="00103E59">
        <w:trPr>
          <w:trHeight w:val="284"/>
          <w:jc w:val="center"/>
        </w:trPr>
        <w:tc>
          <w:tcPr>
            <w:tcW w:w="3966" w:type="pct"/>
          </w:tcPr>
          <w:p w14:paraId="6504B776" w14:textId="77777777" w:rsidR="003D2317" w:rsidRPr="009E0AF1" w:rsidRDefault="003D2317" w:rsidP="00753B7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AF1">
              <w:rPr>
                <w:rFonts w:ascii="Arial" w:hAnsi="Arial" w:cs="Arial"/>
                <w:sz w:val="22"/>
                <w:szCs w:val="22"/>
              </w:rPr>
              <w:t>Procurador do Ministério Público junto ao Tribunal de Contas</w:t>
            </w:r>
          </w:p>
        </w:tc>
        <w:tc>
          <w:tcPr>
            <w:tcW w:w="10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1817" w14:textId="77777777" w:rsidR="003D2317" w:rsidRPr="009E0AF1" w:rsidRDefault="003D2317" w:rsidP="00753B7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0AF1">
              <w:rPr>
                <w:rFonts w:ascii="Arial" w:hAnsi="Arial" w:cs="Arial"/>
                <w:sz w:val="22"/>
                <w:szCs w:val="22"/>
              </w:rPr>
              <w:t>22.055,96</w:t>
            </w:r>
          </w:p>
        </w:tc>
      </w:tr>
    </w:tbl>
    <w:p w14:paraId="5BA6993F" w14:textId="77777777" w:rsidR="003D2317" w:rsidRDefault="003D2317" w:rsidP="00A6412B">
      <w:pPr>
        <w:tabs>
          <w:tab w:val="left" w:pos="1134"/>
        </w:tabs>
        <w:spacing w:before="120"/>
        <w:jc w:val="both"/>
        <w:rPr>
          <w:rFonts w:ascii="Arial" w:hAnsi="Arial" w:cs="Arial"/>
        </w:rPr>
      </w:pPr>
    </w:p>
    <w:p w14:paraId="2151F8C1" w14:textId="77777777" w:rsidR="003D2317" w:rsidRPr="009E0AF1" w:rsidRDefault="003D2317" w:rsidP="00A6412B">
      <w:pPr>
        <w:tabs>
          <w:tab w:val="left" w:pos="1134"/>
        </w:tabs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9E0AF1">
        <w:rPr>
          <w:rFonts w:ascii="Arial" w:hAnsi="Arial" w:cs="Arial"/>
          <w:b/>
          <w:sz w:val="24"/>
          <w:szCs w:val="24"/>
        </w:rPr>
        <w:t>Art. 2º</w:t>
      </w:r>
      <w:r w:rsidRPr="009E0AF1">
        <w:rPr>
          <w:rFonts w:ascii="Arial" w:hAnsi="Arial" w:cs="Arial"/>
          <w:sz w:val="24"/>
          <w:szCs w:val="24"/>
        </w:rPr>
        <w:t xml:space="preserve"> Tornar público o Subsídio mensal dos Membros do Tribunal de Contas do Estado do Paraná a partir de 1º de fevereiro de 2010:</w:t>
      </w:r>
    </w:p>
    <w:p w14:paraId="60C0C90C" w14:textId="77777777" w:rsidR="003D2317" w:rsidRDefault="003D2317" w:rsidP="003D2317">
      <w:pPr>
        <w:ind w:firstLine="1134"/>
        <w:jc w:val="both"/>
        <w:rPr>
          <w:rFonts w:ascii="Arial" w:hAnsi="Arial" w:cs="Arial"/>
        </w:rPr>
      </w:pPr>
    </w:p>
    <w:tbl>
      <w:tblPr>
        <w:tblStyle w:val="Tabelacomgrade"/>
        <w:tblW w:w="5000" w:type="pct"/>
        <w:jc w:val="center"/>
        <w:tblBorders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7188"/>
        <w:gridCol w:w="1874"/>
      </w:tblGrid>
      <w:tr w:rsidR="003D2317" w:rsidRPr="009E0AF1" w14:paraId="2F48C8CC" w14:textId="77777777" w:rsidTr="00103E59">
        <w:trPr>
          <w:trHeight w:val="223"/>
          <w:jc w:val="center"/>
        </w:trPr>
        <w:tc>
          <w:tcPr>
            <w:tcW w:w="3966" w:type="pct"/>
          </w:tcPr>
          <w:p w14:paraId="5EEDAF65" w14:textId="77777777" w:rsidR="003D2317" w:rsidRPr="009E0AF1" w:rsidRDefault="003D2317" w:rsidP="00753B7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0AF1">
              <w:rPr>
                <w:rFonts w:ascii="Arial" w:hAnsi="Arial" w:cs="Arial"/>
                <w:sz w:val="22"/>
                <w:szCs w:val="22"/>
              </w:rPr>
              <w:t>MEMBROS DO TRIBUNAL DE CONTAS DO ESTADO DO PARANÁ</w:t>
            </w:r>
          </w:p>
        </w:tc>
        <w:tc>
          <w:tcPr>
            <w:tcW w:w="1034" w:type="pct"/>
            <w:tcBorders>
              <w:bottom w:val="single" w:sz="4" w:space="0" w:color="auto"/>
              <w:right w:val="single" w:sz="4" w:space="0" w:color="auto"/>
            </w:tcBorders>
          </w:tcPr>
          <w:p w14:paraId="5F6E8DF5" w14:textId="77777777" w:rsidR="003D2317" w:rsidRPr="009E0AF1" w:rsidRDefault="003D2317" w:rsidP="00753B7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0AF1">
              <w:rPr>
                <w:rFonts w:ascii="Arial" w:hAnsi="Arial" w:cs="Arial"/>
                <w:sz w:val="22"/>
                <w:szCs w:val="22"/>
              </w:rPr>
              <w:t>Valor (R$)</w:t>
            </w:r>
          </w:p>
        </w:tc>
      </w:tr>
      <w:tr w:rsidR="003D2317" w:rsidRPr="009E0AF1" w14:paraId="6F2589FA" w14:textId="77777777" w:rsidTr="00103E59">
        <w:trPr>
          <w:trHeight w:val="273"/>
          <w:jc w:val="center"/>
        </w:trPr>
        <w:tc>
          <w:tcPr>
            <w:tcW w:w="3966" w:type="pct"/>
          </w:tcPr>
          <w:p w14:paraId="164BF6F4" w14:textId="77777777" w:rsidR="003D2317" w:rsidRPr="009E0AF1" w:rsidRDefault="003D2317" w:rsidP="00753B7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AF1">
              <w:rPr>
                <w:rFonts w:ascii="Arial" w:hAnsi="Arial" w:cs="Arial"/>
                <w:sz w:val="22"/>
                <w:szCs w:val="22"/>
              </w:rPr>
              <w:t>Conselheiro</w:t>
            </w:r>
          </w:p>
        </w:tc>
        <w:tc>
          <w:tcPr>
            <w:tcW w:w="10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B4FF" w14:textId="77777777" w:rsidR="003D2317" w:rsidRPr="009E0AF1" w:rsidRDefault="003D2317" w:rsidP="00753B7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0AF1">
              <w:rPr>
                <w:rFonts w:ascii="Arial" w:hAnsi="Arial" w:cs="Arial"/>
                <w:sz w:val="22"/>
                <w:szCs w:val="22"/>
              </w:rPr>
              <w:t>24.117,62</w:t>
            </w:r>
          </w:p>
        </w:tc>
      </w:tr>
      <w:tr w:rsidR="003D2317" w:rsidRPr="009E0AF1" w14:paraId="0C936FD5" w14:textId="77777777" w:rsidTr="00103E59">
        <w:trPr>
          <w:trHeight w:val="284"/>
          <w:jc w:val="center"/>
        </w:trPr>
        <w:tc>
          <w:tcPr>
            <w:tcW w:w="3966" w:type="pct"/>
          </w:tcPr>
          <w:p w14:paraId="0E2B3907" w14:textId="77777777" w:rsidR="003D2317" w:rsidRPr="009E0AF1" w:rsidRDefault="003D2317" w:rsidP="00753B7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AF1">
              <w:rPr>
                <w:rFonts w:ascii="Arial" w:hAnsi="Arial" w:cs="Arial"/>
                <w:sz w:val="22"/>
                <w:szCs w:val="22"/>
              </w:rPr>
              <w:t>Auditor</w:t>
            </w:r>
          </w:p>
        </w:tc>
        <w:tc>
          <w:tcPr>
            <w:tcW w:w="10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891A" w14:textId="77777777" w:rsidR="003D2317" w:rsidRPr="009E0AF1" w:rsidRDefault="003D2317" w:rsidP="00753B7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0AF1">
              <w:rPr>
                <w:rFonts w:ascii="Arial" w:hAnsi="Arial" w:cs="Arial"/>
                <w:sz w:val="22"/>
                <w:szCs w:val="22"/>
              </w:rPr>
              <w:t>22.911,73</w:t>
            </w:r>
          </w:p>
        </w:tc>
      </w:tr>
      <w:tr w:rsidR="003D2317" w:rsidRPr="009E0AF1" w14:paraId="443151AC" w14:textId="77777777" w:rsidTr="00103E59">
        <w:trPr>
          <w:trHeight w:val="284"/>
          <w:jc w:val="center"/>
        </w:trPr>
        <w:tc>
          <w:tcPr>
            <w:tcW w:w="3966" w:type="pct"/>
          </w:tcPr>
          <w:p w14:paraId="0F35F980" w14:textId="77777777" w:rsidR="003D2317" w:rsidRPr="009E0AF1" w:rsidRDefault="003D2317" w:rsidP="00753B7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AF1">
              <w:rPr>
                <w:rFonts w:ascii="Arial" w:hAnsi="Arial" w:cs="Arial"/>
                <w:sz w:val="22"/>
                <w:szCs w:val="22"/>
              </w:rPr>
              <w:t>Procurador Geral junto ao Ministério Público (art. 152, § 2º - LC 113/05)</w:t>
            </w:r>
          </w:p>
        </w:tc>
        <w:tc>
          <w:tcPr>
            <w:tcW w:w="10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630B" w14:textId="77777777" w:rsidR="003D2317" w:rsidRPr="009E0AF1" w:rsidRDefault="003D2317" w:rsidP="00753B7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0AF1">
              <w:rPr>
                <w:rFonts w:ascii="Arial" w:hAnsi="Arial" w:cs="Arial"/>
                <w:sz w:val="22"/>
                <w:szCs w:val="22"/>
              </w:rPr>
              <w:t>24.117,62</w:t>
            </w:r>
          </w:p>
        </w:tc>
      </w:tr>
      <w:tr w:rsidR="003D2317" w:rsidRPr="009E0AF1" w14:paraId="66825935" w14:textId="77777777" w:rsidTr="00103E59">
        <w:trPr>
          <w:trHeight w:val="284"/>
          <w:jc w:val="center"/>
        </w:trPr>
        <w:tc>
          <w:tcPr>
            <w:tcW w:w="3966" w:type="pct"/>
          </w:tcPr>
          <w:p w14:paraId="33170190" w14:textId="77777777" w:rsidR="003D2317" w:rsidRPr="009E0AF1" w:rsidRDefault="003D2317" w:rsidP="00753B7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AF1">
              <w:rPr>
                <w:rFonts w:ascii="Arial" w:hAnsi="Arial" w:cs="Arial"/>
                <w:sz w:val="22"/>
                <w:szCs w:val="22"/>
              </w:rPr>
              <w:t>Procurador do Ministério Público junto ao Tribunal de Contas</w:t>
            </w:r>
          </w:p>
        </w:tc>
        <w:tc>
          <w:tcPr>
            <w:tcW w:w="10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AF22" w14:textId="77777777" w:rsidR="003D2317" w:rsidRPr="009E0AF1" w:rsidRDefault="003D2317" w:rsidP="00753B7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0AF1">
              <w:rPr>
                <w:rFonts w:ascii="Arial" w:hAnsi="Arial" w:cs="Arial"/>
                <w:sz w:val="22"/>
                <w:szCs w:val="22"/>
              </w:rPr>
              <w:t>22.911,73</w:t>
            </w:r>
          </w:p>
        </w:tc>
      </w:tr>
    </w:tbl>
    <w:p w14:paraId="31A52663" w14:textId="77777777" w:rsidR="003D2317" w:rsidRDefault="003D2317" w:rsidP="003D2317">
      <w:pPr>
        <w:spacing w:before="120"/>
        <w:jc w:val="both"/>
        <w:rPr>
          <w:rFonts w:ascii="Arial" w:hAnsi="Arial" w:cs="Arial"/>
        </w:rPr>
      </w:pPr>
    </w:p>
    <w:p w14:paraId="27BE7F87" w14:textId="77777777" w:rsidR="003D2317" w:rsidRPr="009E0AF1" w:rsidRDefault="003D2317" w:rsidP="003D2317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9E0AF1">
        <w:rPr>
          <w:rFonts w:ascii="Arial" w:hAnsi="Arial" w:cs="Arial"/>
          <w:b/>
          <w:sz w:val="24"/>
          <w:szCs w:val="24"/>
        </w:rPr>
        <w:t>Art.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E0AF1">
        <w:rPr>
          <w:rFonts w:ascii="Arial" w:hAnsi="Arial" w:cs="Arial"/>
          <w:b/>
          <w:sz w:val="24"/>
          <w:szCs w:val="24"/>
        </w:rPr>
        <w:t>3º</w:t>
      </w:r>
      <w:r w:rsidRPr="009E0AF1">
        <w:rPr>
          <w:rFonts w:ascii="Arial" w:hAnsi="Arial" w:cs="Arial"/>
          <w:sz w:val="24"/>
          <w:szCs w:val="24"/>
        </w:rPr>
        <w:t xml:space="preserve"> O Subsídio mensal do Procurador do Estado do Ministério Público junto ao Tribunal de Contas do Estado do Paraná é fixado em percentual não superior a 5% (cinco por cento) de diferença em relação ao subsídio atribuído ao Procurador-Geral do Ministério Público junto ao Tribunal de Contas do Estado do Paraná.</w:t>
      </w:r>
    </w:p>
    <w:p w14:paraId="784BED19" w14:textId="77777777" w:rsidR="003D2317" w:rsidRPr="009E0AF1" w:rsidRDefault="003D2317" w:rsidP="003D2317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9E0AF1">
        <w:rPr>
          <w:rFonts w:ascii="Arial" w:hAnsi="Arial" w:cs="Arial"/>
          <w:b/>
          <w:sz w:val="24"/>
          <w:szCs w:val="24"/>
        </w:rPr>
        <w:t>Art.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E0AF1">
        <w:rPr>
          <w:rFonts w:ascii="Arial" w:hAnsi="Arial" w:cs="Arial"/>
          <w:b/>
          <w:sz w:val="24"/>
          <w:szCs w:val="24"/>
        </w:rPr>
        <w:t>4º</w:t>
      </w:r>
      <w:r w:rsidRPr="009E0AF1">
        <w:rPr>
          <w:rFonts w:ascii="Arial" w:hAnsi="Arial" w:cs="Arial"/>
          <w:sz w:val="24"/>
          <w:szCs w:val="24"/>
        </w:rPr>
        <w:t xml:space="preserve"> Ao Subsídio mensal do Auditor do Tribunal de Contas do Estado do Paraná aplicar-se-á a regra estabelecida no art. 3º desta Resolução. </w:t>
      </w:r>
    </w:p>
    <w:p w14:paraId="40AA3F71" w14:textId="4AA5FC73" w:rsidR="003D2317" w:rsidRPr="009E0AF1" w:rsidRDefault="003D2317" w:rsidP="003D2317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9E0AF1">
        <w:rPr>
          <w:rFonts w:ascii="Arial" w:hAnsi="Arial" w:cs="Arial"/>
          <w:b/>
          <w:sz w:val="24"/>
          <w:szCs w:val="24"/>
        </w:rPr>
        <w:t>Art.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E0AF1">
        <w:rPr>
          <w:rFonts w:ascii="Arial" w:hAnsi="Arial" w:cs="Arial"/>
          <w:b/>
          <w:sz w:val="24"/>
          <w:szCs w:val="24"/>
        </w:rPr>
        <w:t>5º</w:t>
      </w:r>
      <w:r w:rsidRPr="009E0AF1">
        <w:rPr>
          <w:rFonts w:ascii="Arial" w:hAnsi="Arial" w:cs="Arial"/>
          <w:sz w:val="24"/>
          <w:szCs w:val="24"/>
        </w:rPr>
        <w:t xml:space="preserve"> Aplica-se ao Procurador Geral do Ministério Público junto ao Tribunal de Contas os termos do parágrafo 2º, do artigo 152, da Lei Complementar Estadual nº 113/05.</w:t>
      </w:r>
    </w:p>
    <w:p w14:paraId="54CE5ECE" w14:textId="77777777" w:rsidR="003D2317" w:rsidRPr="009E0AF1" w:rsidRDefault="003D2317" w:rsidP="003D2317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9E0AF1">
        <w:rPr>
          <w:rFonts w:ascii="Arial" w:hAnsi="Arial" w:cs="Arial"/>
          <w:b/>
          <w:sz w:val="24"/>
          <w:szCs w:val="24"/>
        </w:rPr>
        <w:t>Art. 6º</w:t>
      </w:r>
      <w:r w:rsidRPr="009E0AF1">
        <w:rPr>
          <w:rFonts w:ascii="Arial" w:hAnsi="Arial" w:cs="Arial"/>
          <w:sz w:val="24"/>
          <w:szCs w:val="24"/>
        </w:rPr>
        <w:t xml:space="preserve"> Nos termos do artigo 176, da Lei Complementar Estadual nº 113/05, constitui teto para fins de remuneração dos servidores deste Tribunal de Contas o Subsídio mensal do Conselheiro do Tribunal de Contas do Estado do Paraná.</w:t>
      </w:r>
    </w:p>
    <w:p w14:paraId="0C952FB4" w14:textId="77777777" w:rsidR="003D2317" w:rsidRPr="009E0AF1" w:rsidRDefault="003D2317" w:rsidP="003D2317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9E0AF1">
        <w:rPr>
          <w:rFonts w:ascii="Arial" w:hAnsi="Arial" w:cs="Arial"/>
          <w:b/>
          <w:sz w:val="24"/>
          <w:szCs w:val="24"/>
        </w:rPr>
        <w:t>Art. 7º</w:t>
      </w:r>
      <w:r w:rsidRPr="009E0AF1">
        <w:rPr>
          <w:rFonts w:ascii="Arial" w:hAnsi="Arial" w:cs="Arial"/>
          <w:sz w:val="24"/>
          <w:szCs w:val="24"/>
        </w:rPr>
        <w:t xml:space="preserve"> As despesas decorrentes desta Resolução, referente aos membros citados na tabela do arts.1º e 2º, ativos e inativos, correm à conta das dotações orçamentárias deste Tribunal de Contas do Estado do Paraná, com efeitos financeiros a partir de 1º de setembro de 2009.</w:t>
      </w:r>
    </w:p>
    <w:p w14:paraId="70312D9F" w14:textId="77777777" w:rsidR="003D2317" w:rsidRPr="009E0AF1" w:rsidRDefault="003D2317" w:rsidP="003D2317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9E0AF1">
        <w:rPr>
          <w:rFonts w:ascii="Arial" w:hAnsi="Arial" w:cs="Arial"/>
          <w:b/>
          <w:sz w:val="24"/>
          <w:szCs w:val="24"/>
        </w:rPr>
        <w:t>Art. 8º</w:t>
      </w:r>
      <w:r w:rsidRPr="009E0AF1">
        <w:rPr>
          <w:rFonts w:ascii="Arial" w:hAnsi="Arial" w:cs="Arial"/>
          <w:sz w:val="24"/>
          <w:szCs w:val="24"/>
        </w:rPr>
        <w:t xml:space="preserve"> Autorizar a Diretoria Econômico Financeira – DEF a proceder a comunicação a PARANAPREVIDÊNCIA, na qualidade de responsável pelas informações relativas à folha de pagamento, as alterações dos benefícios de pensões de ex-membros, conforme disposto na Lei 12.398 de 30 de dezembro de 1998.</w:t>
      </w:r>
    </w:p>
    <w:p w14:paraId="65E23B1A" w14:textId="77777777" w:rsidR="003D2317" w:rsidRDefault="003D2317" w:rsidP="003D2317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9E0AF1">
        <w:rPr>
          <w:rFonts w:ascii="Arial" w:hAnsi="Arial" w:cs="Arial"/>
          <w:b/>
          <w:sz w:val="24"/>
          <w:szCs w:val="24"/>
        </w:rPr>
        <w:t>Art. 9º</w:t>
      </w:r>
      <w:r w:rsidRPr="009E0AF1">
        <w:rPr>
          <w:rFonts w:ascii="Arial" w:hAnsi="Arial" w:cs="Arial"/>
          <w:sz w:val="24"/>
          <w:szCs w:val="24"/>
        </w:rPr>
        <w:t xml:space="preserve"> Esta Resolução entrará em vigor na data de sua publicação, com efeitos financeiros nos termos do artigos 1º e 2º.</w:t>
      </w:r>
    </w:p>
    <w:p w14:paraId="3FD8BE8B" w14:textId="77777777" w:rsidR="00753B79" w:rsidRPr="009E0AF1" w:rsidRDefault="00753B79" w:rsidP="003D2317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</w:p>
    <w:p w14:paraId="33023002" w14:textId="77777777" w:rsidR="003D2317" w:rsidRDefault="003D2317" w:rsidP="003D2317">
      <w:pPr>
        <w:ind w:firstLine="1134"/>
        <w:jc w:val="both"/>
        <w:rPr>
          <w:rFonts w:ascii="Arial" w:hAnsi="Arial" w:cs="Arial"/>
        </w:rPr>
      </w:pPr>
    </w:p>
    <w:p w14:paraId="75F89537" w14:textId="77777777" w:rsidR="003D2317" w:rsidRPr="009E0AF1" w:rsidRDefault="003D2317" w:rsidP="00753B79">
      <w:pPr>
        <w:jc w:val="center"/>
        <w:rPr>
          <w:rFonts w:ascii="Arial" w:hAnsi="Arial" w:cs="Arial"/>
          <w:sz w:val="24"/>
          <w:szCs w:val="24"/>
        </w:rPr>
      </w:pPr>
      <w:r w:rsidRPr="009E0AF1">
        <w:rPr>
          <w:rFonts w:ascii="Arial" w:hAnsi="Arial" w:cs="Arial"/>
          <w:sz w:val="24"/>
          <w:szCs w:val="24"/>
        </w:rPr>
        <w:t>Sala das Sessões, em 3 de dezembro de 2009.</w:t>
      </w:r>
    </w:p>
    <w:p w14:paraId="5C814CAD" w14:textId="77777777" w:rsidR="003D2317" w:rsidRDefault="003D2317" w:rsidP="003D2317">
      <w:pPr>
        <w:jc w:val="both"/>
        <w:rPr>
          <w:rFonts w:ascii="Arial" w:hAnsi="Arial" w:cs="Arial"/>
          <w:sz w:val="24"/>
          <w:szCs w:val="24"/>
        </w:rPr>
      </w:pPr>
    </w:p>
    <w:p w14:paraId="5E88CE4F" w14:textId="77777777" w:rsidR="00753B79" w:rsidRPr="009E0AF1" w:rsidRDefault="00753B79" w:rsidP="003D2317">
      <w:pPr>
        <w:jc w:val="both"/>
        <w:rPr>
          <w:rFonts w:ascii="Arial" w:hAnsi="Arial" w:cs="Arial"/>
          <w:sz w:val="24"/>
          <w:szCs w:val="24"/>
        </w:rPr>
      </w:pPr>
    </w:p>
    <w:p w14:paraId="67675FB0" w14:textId="77777777" w:rsidR="003D2317" w:rsidRPr="009E0AF1" w:rsidRDefault="003D2317" w:rsidP="003D2317">
      <w:pPr>
        <w:jc w:val="both"/>
        <w:rPr>
          <w:rFonts w:ascii="Arial" w:hAnsi="Arial" w:cs="Arial"/>
          <w:sz w:val="24"/>
          <w:szCs w:val="24"/>
        </w:rPr>
      </w:pPr>
    </w:p>
    <w:p w14:paraId="03CED0C9" w14:textId="77777777" w:rsidR="003D2317" w:rsidRPr="009E0AF1" w:rsidRDefault="003D2317" w:rsidP="003D2317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302C6D70" w14:textId="77777777" w:rsidR="003D2317" w:rsidRPr="009E0AF1" w:rsidRDefault="003D2317" w:rsidP="00753B7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E0AF1">
        <w:rPr>
          <w:rFonts w:ascii="Arial" w:hAnsi="Arial" w:cs="Arial"/>
          <w:b/>
          <w:sz w:val="24"/>
          <w:szCs w:val="24"/>
        </w:rPr>
        <w:t>HERMAS EURIDES BRANDÃO</w:t>
      </w:r>
    </w:p>
    <w:p w14:paraId="494F09A0" w14:textId="77777777" w:rsidR="003D2317" w:rsidRPr="009E0AF1" w:rsidRDefault="003D2317" w:rsidP="00753B79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9E0AF1">
        <w:rPr>
          <w:rFonts w:ascii="Arial" w:hAnsi="Arial" w:cs="Arial"/>
          <w:sz w:val="24"/>
          <w:szCs w:val="24"/>
        </w:rPr>
        <w:t>Presidente</w:t>
      </w:r>
    </w:p>
    <w:p w14:paraId="78311DAE" w14:textId="77777777" w:rsidR="003D2317" w:rsidRPr="009C2FAA" w:rsidRDefault="003D2317" w:rsidP="003D2317">
      <w:pPr>
        <w:jc w:val="center"/>
        <w:outlineLvl w:val="0"/>
      </w:pPr>
    </w:p>
    <w:p w14:paraId="08423898" w14:textId="77777777" w:rsidR="00E83728" w:rsidRDefault="00E83728"/>
    <w:sectPr w:rsidR="00E83728" w:rsidSect="00EC73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chicago"/>
      </w:footnotePr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E47D3" w14:textId="77777777" w:rsidR="004D18E4" w:rsidRDefault="004D18E4" w:rsidP="00570E29">
      <w:r>
        <w:separator/>
      </w:r>
    </w:p>
  </w:endnote>
  <w:endnote w:type="continuationSeparator" w:id="0">
    <w:p w14:paraId="4A3BD8AC" w14:textId="77777777" w:rsidR="004D18E4" w:rsidRDefault="004D18E4" w:rsidP="0057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1B758" w14:textId="77777777" w:rsidR="004623F6" w:rsidRDefault="004623F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FB74B" w14:textId="77777777" w:rsidR="004623F6" w:rsidRDefault="004623F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07DCA" w14:textId="77777777" w:rsidR="004623F6" w:rsidRDefault="004623F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1CB85" w14:textId="77777777" w:rsidR="004D18E4" w:rsidRDefault="004D18E4" w:rsidP="00570E29">
      <w:r>
        <w:separator/>
      </w:r>
    </w:p>
  </w:footnote>
  <w:footnote w:type="continuationSeparator" w:id="0">
    <w:p w14:paraId="658F3EA3" w14:textId="77777777" w:rsidR="004D18E4" w:rsidRDefault="004D18E4" w:rsidP="00570E29">
      <w:r>
        <w:continuationSeparator/>
      </w:r>
    </w:p>
  </w:footnote>
  <w:footnote w:id="1">
    <w:p w14:paraId="6950CF54" w14:textId="0B36F407" w:rsidR="00333379" w:rsidRPr="008651B7" w:rsidRDefault="00333379" w:rsidP="00333379">
      <w:pPr>
        <w:pStyle w:val="Textodenotaderodap"/>
        <w:jc w:val="both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r w:rsidRPr="008651B7">
        <w:rPr>
          <w:rFonts w:ascii="Arial" w:hAnsi="Arial" w:cs="Arial"/>
          <w:b/>
        </w:rPr>
        <w:t>Nota da Biblioteca:</w:t>
      </w:r>
    </w:p>
    <w:p w14:paraId="4EB2E2DF" w14:textId="20AED719" w:rsidR="00333379" w:rsidRDefault="00333379" w:rsidP="0047547F">
      <w:pPr>
        <w:pStyle w:val="Textodenotaderodap"/>
        <w:ind w:left="142"/>
        <w:jc w:val="both"/>
      </w:pPr>
      <w:r w:rsidRPr="008651B7">
        <w:rPr>
          <w:rFonts w:ascii="Arial" w:hAnsi="Arial" w:cs="Arial"/>
        </w:rPr>
        <w:t xml:space="preserve">Este texto não substitui o publicado no periódico: </w:t>
      </w:r>
      <w:hyperlink r:id="rId1" w:history="1">
        <w:r w:rsidR="008736B9" w:rsidRPr="008651B7">
          <w:rPr>
            <w:rStyle w:val="Hyperlink"/>
            <w:rFonts w:ascii="Arial" w:hAnsi="Arial" w:cs="Arial"/>
            <w:b/>
            <w:bCs/>
          </w:rPr>
          <w:t>Atos Oficiais do Tribunal de Contas do Estado do Paraná</w:t>
        </w:r>
        <w:r w:rsidR="008736B9" w:rsidRPr="008651B7">
          <w:rPr>
            <w:rStyle w:val="Hyperlink"/>
            <w:rFonts w:ascii="Arial" w:hAnsi="Arial" w:cs="Arial"/>
            <w:bCs/>
          </w:rPr>
          <w:t>,</w:t>
        </w:r>
        <w:r w:rsidR="008736B9" w:rsidRPr="008651B7">
          <w:rPr>
            <w:rStyle w:val="Hyperlink"/>
            <w:rFonts w:ascii="Arial" w:hAnsi="Arial" w:cs="Arial"/>
          </w:rPr>
          <w:t xml:space="preserve"> Curitiba, PR, n. 230, 18 dez. 2009, p. 106</w:t>
        </w:r>
      </w:hyperlink>
      <w:r w:rsidR="008736B9" w:rsidRPr="008651B7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CA542" w14:textId="77777777" w:rsidR="001534A8" w:rsidRDefault="008651B7" w:rsidP="00A6068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A6C90FF" w14:textId="77777777" w:rsidR="001534A8" w:rsidRDefault="004D18E4" w:rsidP="001534A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463D0" w14:textId="6BE8CCC6" w:rsidR="004623F6" w:rsidRDefault="004623F6" w:rsidP="008E6D3E">
    <w:pPr>
      <w:pStyle w:val="Cabealho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0D93EC12" wp14:editId="37B6D72F">
          <wp:simplePos x="0" y="0"/>
          <wp:positionH relativeFrom="column">
            <wp:posOffset>97418</wp:posOffset>
          </wp:positionH>
          <wp:positionV relativeFrom="paragraph">
            <wp:posOffset>-103685</wp:posOffset>
          </wp:positionV>
          <wp:extent cx="605790" cy="712470"/>
          <wp:effectExtent l="0" t="0" r="3810" b="0"/>
          <wp:wrapSquare wrapText="bothSides"/>
          <wp:docPr id="1" name="Imagem 1" descr="Descrição: 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E6E7A9" w14:textId="5BAF3749" w:rsidR="00570E29" w:rsidRDefault="00570E29" w:rsidP="008E6D3E">
    <w:pPr>
      <w:pStyle w:val="Cabealho"/>
    </w:pPr>
    <w:r w:rsidRPr="00C35B97">
      <w:rPr>
        <w:rFonts w:ascii="Arial" w:hAnsi="Arial" w:cs="Arial"/>
        <w:b/>
        <w:sz w:val="28"/>
        <w:szCs w:val="28"/>
      </w:rPr>
      <w:t>TRIBUNAL DE CONTAS DO ESTADO DO PARANÁ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3945B" w14:textId="77777777" w:rsidR="004623F6" w:rsidRDefault="004623F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8B1552"/>
    <w:multiLevelType w:val="hybridMultilevel"/>
    <w:tmpl w:val="B70AAC64"/>
    <w:lvl w:ilvl="0" w:tplc="BA7A8B5C">
      <w:start w:val="1"/>
      <w:numFmt w:val="lowerLetter"/>
      <w:lvlText w:val="%1)"/>
      <w:lvlJc w:val="left"/>
      <w:rPr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785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CB6"/>
    <w:rsid w:val="000C7AD9"/>
    <w:rsid w:val="0010036A"/>
    <w:rsid w:val="00333379"/>
    <w:rsid w:val="003B6DD8"/>
    <w:rsid w:val="003D2317"/>
    <w:rsid w:val="004623F6"/>
    <w:rsid w:val="0047547F"/>
    <w:rsid w:val="004D18E4"/>
    <w:rsid w:val="00570E29"/>
    <w:rsid w:val="006E55CB"/>
    <w:rsid w:val="00753B79"/>
    <w:rsid w:val="008651B7"/>
    <w:rsid w:val="008736B9"/>
    <w:rsid w:val="008D7B96"/>
    <w:rsid w:val="008E6D3E"/>
    <w:rsid w:val="00A6412B"/>
    <w:rsid w:val="00B03212"/>
    <w:rsid w:val="00E83728"/>
    <w:rsid w:val="00FE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4E56A"/>
  <w15:chartTrackingRefBased/>
  <w15:docId w15:val="{9EA70435-8A9A-4FF5-8C5D-26CBEABB8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3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D231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D231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rsid w:val="003D23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ontepargpadro"/>
    <w:rsid w:val="003D2317"/>
  </w:style>
  <w:style w:type="paragraph" w:styleId="Ttulo">
    <w:name w:val="Title"/>
    <w:basedOn w:val="Normal"/>
    <w:link w:val="TtuloChar"/>
    <w:qFormat/>
    <w:rsid w:val="003D2317"/>
    <w:pPr>
      <w:tabs>
        <w:tab w:val="left" w:pos="1418"/>
      </w:tabs>
      <w:spacing w:before="120"/>
      <w:ind w:firstLine="851"/>
      <w:jc w:val="center"/>
    </w:pPr>
    <w:rPr>
      <w:rFonts w:ascii="Arial Narrow" w:hAnsi="Arial Narrow"/>
      <w:b/>
      <w:i/>
      <w:sz w:val="28"/>
    </w:rPr>
  </w:style>
  <w:style w:type="character" w:customStyle="1" w:styleId="TtuloChar">
    <w:name w:val="Título Char"/>
    <w:basedOn w:val="Fontepargpadro"/>
    <w:link w:val="Ttulo"/>
    <w:rsid w:val="003D2317"/>
    <w:rPr>
      <w:rFonts w:ascii="Arial Narrow" w:eastAsia="Times New Roman" w:hAnsi="Arial Narrow" w:cs="Times New Roman"/>
      <w:b/>
      <w:i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0E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0E2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nhideWhenUsed/>
    <w:rsid w:val="00333379"/>
  </w:style>
  <w:style w:type="character" w:customStyle="1" w:styleId="TextodenotaderodapChar">
    <w:name w:val="Texto de nota de rodapé Char"/>
    <w:basedOn w:val="Fontepargpadro"/>
    <w:link w:val="Textodenotaderodap"/>
    <w:rsid w:val="0033337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333379"/>
    <w:rPr>
      <w:vertAlign w:val="superscript"/>
    </w:rPr>
  </w:style>
  <w:style w:type="character" w:styleId="Hyperlink">
    <w:name w:val="Hyperlink"/>
    <w:uiPriority w:val="99"/>
    <w:rsid w:val="00333379"/>
    <w:rPr>
      <w:color w:val="0000FF"/>
      <w:u w:val="single"/>
    </w:rPr>
  </w:style>
  <w:style w:type="paragraph" w:styleId="NormalWeb">
    <w:name w:val="Normal (Web)"/>
    <w:basedOn w:val="Normal"/>
    <w:uiPriority w:val="99"/>
    <w:rsid w:val="00333379"/>
    <w:pPr>
      <w:spacing w:before="100" w:beforeAutospacing="1" w:after="100" w:afterAutospacing="1"/>
    </w:pPr>
    <w:rPr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4754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1.tce.pr.gov.br/multimidia/2009/12/pdf/00000376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30BE1-9F4A-4CA7-AD43-09BEEFD62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657</Words>
  <Characters>3552</Characters>
  <Application>Microsoft Office Word</Application>
  <DocSecurity>0</DocSecurity>
  <Lines>29</Lines>
  <Paragraphs>8</Paragraphs>
  <ScaleCrop>false</ScaleCrop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Yarusya Fonseca</dc:creator>
  <cp:keywords/>
  <dc:description/>
  <cp:lastModifiedBy>Yarusya Fonseca</cp:lastModifiedBy>
  <cp:revision>15</cp:revision>
  <dcterms:created xsi:type="dcterms:W3CDTF">2022-07-06T16:43:00Z</dcterms:created>
  <dcterms:modified xsi:type="dcterms:W3CDTF">2022-07-06T17:03:00Z</dcterms:modified>
</cp:coreProperties>
</file>