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7AAE3" w14:textId="151B6DE1" w:rsidR="00EF06BB" w:rsidRDefault="00EF06BB" w:rsidP="00DE656C">
      <w:pPr>
        <w:pStyle w:val="Texto"/>
        <w:ind w:firstLine="0"/>
        <w:jc w:val="center"/>
        <w:rPr>
          <w:rFonts w:cs="Arial"/>
          <w:b/>
          <w:bCs/>
          <w:sz w:val="28"/>
          <w:szCs w:val="28"/>
        </w:rPr>
      </w:pPr>
      <w:r>
        <w:rPr>
          <w:rFonts w:cs="Arial"/>
          <w:b/>
          <w:bCs/>
          <w:sz w:val="28"/>
          <w:szCs w:val="28"/>
        </w:rPr>
        <w:t>RESOLUÇÃO</w:t>
      </w:r>
      <w:r w:rsidR="006D3A56">
        <w:rPr>
          <w:rFonts w:cs="Arial"/>
          <w:b/>
          <w:bCs/>
          <w:sz w:val="28"/>
          <w:szCs w:val="28"/>
        </w:rPr>
        <w:t xml:space="preserve"> Nº 41/2013</w:t>
      </w:r>
      <w:r w:rsidR="0032433E">
        <w:rPr>
          <w:rStyle w:val="Refdenotaderodap"/>
          <w:rFonts w:cs="Arial"/>
          <w:b/>
          <w:bCs/>
          <w:sz w:val="28"/>
          <w:szCs w:val="28"/>
        </w:rPr>
        <w:footnoteReference w:id="1"/>
      </w:r>
    </w:p>
    <w:p w14:paraId="39195E0B" w14:textId="5E676DBA" w:rsidR="00F3151E" w:rsidRPr="00F3151E" w:rsidRDefault="00F3151E" w:rsidP="00DE656C">
      <w:pPr>
        <w:pStyle w:val="Texto"/>
        <w:ind w:firstLine="0"/>
        <w:jc w:val="center"/>
        <w:rPr>
          <w:rFonts w:cs="Arial"/>
          <w:b/>
          <w:bCs/>
          <w:color w:val="0000FF"/>
          <w:sz w:val="26"/>
          <w:szCs w:val="26"/>
        </w:rPr>
      </w:pPr>
      <w:r w:rsidRPr="00F3151E">
        <w:rPr>
          <w:rFonts w:cs="Arial"/>
          <w:b/>
          <w:bCs/>
          <w:color w:val="0000FF"/>
          <w:sz w:val="26"/>
          <w:szCs w:val="26"/>
        </w:rPr>
        <w:t>CO</w:t>
      </w:r>
      <w:r w:rsidR="0084467A">
        <w:rPr>
          <w:rFonts w:cs="Arial"/>
          <w:b/>
          <w:bCs/>
          <w:color w:val="0000FF"/>
          <w:sz w:val="26"/>
          <w:szCs w:val="26"/>
        </w:rPr>
        <w:t>MPILA</w:t>
      </w:r>
      <w:r w:rsidRPr="00F3151E">
        <w:rPr>
          <w:rFonts w:cs="Arial"/>
          <w:b/>
          <w:bCs/>
          <w:color w:val="0000FF"/>
          <w:sz w:val="26"/>
          <w:szCs w:val="26"/>
        </w:rPr>
        <w:t>DA</w:t>
      </w:r>
    </w:p>
    <w:p w14:paraId="2FF3A819" w14:textId="77777777" w:rsidR="00EF06BB" w:rsidRPr="00126191" w:rsidRDefault="00EF06BB" w:rsidP="00126191">
      <w:pPr>
        <w:pStyle w:val="Ementa"/>
        <w:spacing w:before="360" w:after="360"/>
        <w:ind w:left="4536"/>
        <w:rPr>
          <w:i/>
          <w:szCs w:val="22"/>
        </w:rPr>
      </w:pPr>
      <w:r w:rsidRPr="00126191">
        <w:rPr>
          <w:i/>
          <w:szCs w:val="22"/>
        </w:rPr>
        <w:t xml:space="preserve">Dispõe sobre </w:t>
      </w:r>
      <w:r w:rsidR="00F31BD3" w:rsidRPr="00126191">
        <w:rPr>
          <w:i/>
          <w:szCs w:val="22"/>
        </w:rPr>
        <w:t xml:space="preserve">a descrição e as </w:t>
      </w:r>
      <w:r w:rsidR="00DF0CAB" w:rsidRPr="00126191">
        <w:rPr>
          <w:i/>
          <w:szCs w:val="22"/>
        </w:rPr>
        <w:t>atribuições</w:t>
      </w:r>
      <w:r w:rsidR="00F31BD3" w:rsidRPr="00126191">
        <w:rPr>
          <w:i/>
          <w:szCs w:val="22"/>
        </w:rPr>
        <w:t xml:space="preserve"> </w:t>
      </w:r>
      <w:r w:rsidR="002A218C" w:rsidRPr="00126191">
        <w:rPr>
          <w:i/>
          <w:szCs w:val="22"/>
        </w:rPr>
        <w:t xml:space="preserve">gerais e específicas </w:t>
      </w:r>
      <w:r w:rsidR="00F31BD3" w:rsidRPr="00126191">
        <w:rPr>
          <w:i/>
          <w:szCs w:val="22"/>
        </w:rPr>
        <w:t xml:space="preserve">dos cargos de provimento efetivo do </w:t>
      </w:r>
      <w:r w:rsidR="006E2814" w:rsidRPr="00126191">
        <w:rPr>
          <w:i/>
          <w:szCs w:val="22"/>
        </w:rPr>
        <w:t xml:space="preserve">Quadro de Pessoal do </w:t>
      </w:r>
      <w:r w:rsidR="00F31BD3" w:rsidRPr="00126191">
        <w:rPr>
          <w:i/>
          <w:szCs w:val="22"/>
        </w:rPr>
        <w:t>Tribunal</w:t>
      </w:r>
      <w:r w:rsidR="0026282A" w:rsidRPr="00126191">
        <w:rPr>
          <w:i/>
          <w:szCs w:val="22"/>
        </w:rPr>
        <w:t xml:space="preserve"> de Contas</w:t>
      </w:r>
      <w:r w:rsidR="00F31BD3" w:rsidRPr="00126191">
        <w:rPr>
          <w:i/>
          <w:szCs w:val="22"/>
        </w:rPr>
        <w:t>, e dá outras providências</w:t>
      </w:r>
      <w:r w:rsidRPr="00126191">
        <w:rPr>
          <w:i/>
          <w:szCs w:val="22"/>
        </w:rPr>
        <w:t>.</w:t>
      </w:r>
    </w:p>
    <w:p w14:paraId="3184948F" w14:textId="23E2373F" w:rsidR="00EF06BB" w:rsidRDefault="00EF06BB" w:rsidP="00347E10">
      <w:pPr>
        <w:pStyle w:val="Texto"/>
        <w:spacing w:after="120"/>
        <w:ind w:firstLine="1134"/>
        <w:rPr>
          <w:sz w:val="24"/>
        </w:rPr>
      </w:pPr>
      <w:r w:rsidRPr="00126191">
        <w:rPr>
          <w:bCs/>
          <w:sz w:val="24"/>
        </w:rPr>
        <w:t xml:space="preserve">O </w:t>
      </w:r>
      <w:r w:rsidRPr="00E671F5">
        <w:rPr>
          <w:b/>
          <w:sz w:val="24"/>
        </w:rPr>
        <w:t>TRIBUNAL DE CONTAS DO ESTADO DO PARANÁ</w:t>
      </w:r>
      <w:r w:rsidRPr="00E671F5">
        <w:rPr>
          <w:sz w:val="24"/>
        </w:rPr>
        <w:t xml:space="preserve">, no uso </w:t>
      </w:r>
      <w:r>
        <w:rPr>
          <w:sz w:val="24"/>
        </w:rPr>
        <w:t xml:space="preserve">das </w:t>
      </w:r>
      <w:r w:rsidRPr="00E671F5">
        <w:rPr>
          <w:sz w:val="24"/>
        </w:rPr>
        <w:t>atribuições</w:t>
      </w:r>
      <w:r>
        <w:rPr>
          <w:sz w:val="24"/>
        </w:rPr>
        <w:t xml:space="preserve"> </w:t>
      </w:r>
      <w:r w:rsidR="000C50B1">
        <w:rPr>
          <w:sz w:val="24"/>
        </w:rPr>
        <w:t xml:space="preserve">contidas </w:t>
      </w:r>
      <w:r>
        <w:rPr>
          <w:sz w:val="24"/>
        </w:rPr>
        <w:t>no</w:t>
      </w:r>
      <w:r w:rsidR="00066CB9">
        <w:rPr>
          <w:sz w:val="24"/>
        </w:rPr>
        <w:t>s</w:t>
      </w:r>
      <w:r>
        <w:rPr>
          <w:sz w:val="24"/>
        </w:rPr>
        <w:t xml:space="preserve"> </w:t>
      </w:r>
      <w:proofErr w:type="spellStart"/>
      <w:r w:rsidR="00066CB9">
        <w:rPr>
          <w:sz w:val="24"/>
        </w:rPr>
        <w:t>arts</w:t>
      </w:r>
      <w:proofErr w:type="spellEnd"/>
      <w:r w:rsidR="00066CB9">
        <w:rPr>
          <w:sz w:val="24"/>
        </w:rPr>
        <w:t>. 2º, I, e</w:t>
      </w:r>
      <w:r w:rsidR="00A43D17">
        <w:rPr>
          <w:sz w:val="24"/>
        </w:rPr>
        <w:t xml:space="preserve"> 116, XII, e parágrafo único</w:t>
      </w:r>
      <w:r>
        <w:rPr>
          <w:sz w:val="24"/>
        </w:rPr>
        <w:t xml:space="preserve">, da Lei Complementar nº 113, de 15 de dezembro de 2005, </w:t>
      </w:r>
      <w:r w:rsidR="00347E10">
        <w:rPr>
          <w:sz w:val="24"/>
        </w:rPr>
        <w:t xml:space="preserve">com base </w:t>
      </w:r>
      <w:r w:rsidR="00C140EB">
        <w:rPr>
          <w:sz w:val="24"/>
        </w:rPr>
        <w:t xml:space="preserve">nas </w:t>
      </w:r>
      <w:r w:rsidR="00C140EB" w:rsidRPr="00622C40">
        <w:rPr>
          <w:color w:val="0000FF"/>
          <w:sz w:val="24"/>
        </w:rPr>
        <w:t xml:space="preserve">Leis Estaduais </w:t>
      </w:r>
      <w:proofErr w:type="spellStart"/>
      <w:r w:rsidR="00C140EB" w:rsidRPr="00622C40">
        <w:rPr>
          <w:color w:val="0000FF"/>
          <w:sz w:val="24"/>
        </w:rPr>
        <w:t>nºs</w:t>
      </w:r>
      <w:proofErr w:type="spellEnd"/>
      <w:r w:rsidR="00C140EB" w:rsidRPr="00622C40">
        <w:rPr>
          <w:color w:val="0000FF"/>
          <w:sz w:val="24"/>
        </w:rPr>
        <w:t xml:space="preserve">. </w:t>
      </w:r>
      <w:hyperlink r:id="rId8" w:history="1">
        <w:r w:rsidR="00C140EB" w:rsidRPr="00DB64D6">
          <w:rPr>
            <w:rStyle w:val="Hyperlink"/>
            <w:sz w:val="24"/>
          </w:rPr>
          <w:t>15.854, de 16 de junho de 2008</w:t>
        </w:r>
      </w:hyperlink>
      <w:r w:rsidR="00C140EB">
        <w:rPr>
          <w:sz w:val="24"/>
        </w:rPr>
        <w:t xml:space="preserve">, </w:t>
      </w:r>
      <w:hyperlink r:id="rId9" w:history="1">
        <w:r w:rsidR="00D0676E" w:rsidRPr="00954CAB">
          <w:rPr>
            <w:rStyle w:val="Hyperlink"/>
            <w:sz w:val="24"/>
          </w:rPr>
          <w:t>16.387, de 26 de janeiro de 2010</w:t>
        </w:r>
      </w:hyperlink>
      <w:r w:rsidR="00D0676E">
        <w:rPr>
          <w:sz w:val="24"/>
        </w:rPr>
        <w:t xml:space="preserve">, </w:t>
      </w:r>
      <w:r w:rsidR="00C140EB">
        <w:rPr>
          <w:sz w:val="24"/>
        </w:rPr>
        <w:t xml:space="preserve">e </w:t>
      </w:r>
      <w:hyperlink r:id="rId10" w:history="1">
        <w:r w:rsidR="00C140EB" w:rsidRPr="00FD0B27">
          <w:rPr>
            <w:rStyle w:val="Hyperlink"/>
            <w:sz w:val="24"/>
          </w:rPr>
          <w:t>17.423, de 18 de dezembro de 2012</w:t>
        </w:r>
      </w:hyperlink>
      <w:r w:rsidR="00C140EB">
        <w:rPr>
          <w:sz w:val="24"/>
        </w:rPr>
        <w:t xml:space="preserve">, e </w:t>
      </w:r>
      <w:r w:rsidR="00347E10">
        <w:rPr>
          <w:sz w:val="24"/>
        </w:rPr>
        <w:t>no</w:t>
      </w:r>
      <w:r w:rsidR="00047D4E">
        <w:rPr>
          <w:sz w:val="24"/>
        </w:rPr>
        <w:t>s</w:t>
      </w:r>
      <w:r w:rsidR="00347E10">
        <w:rPr>
          <w:sz w:val="24"/>
        </w:rPr>
        <w:t xml:space="preserve"> </w:t>
      </w:r>
      <w:proofErr w:type="spellStart"/>
      <w:r w:rsidR="00347E10">
        <w:rPr>
          <w:sz w:val="24"/>
        </w:rPr>
        <w:t>art</w:t>
      </w:r>
      <w:r w:rsidR="00F31BD3">
        <w:rPr>
          <w:sz w:val="24"/>
        </w:rPr>
        <w:t>s</w:t>
      </w:r>
      <w:proofErr w:type="spellEnd"/>
      <w:r w:rsidR="00347E10">
        <w:rPr>
          <w:sz w:val="24"/>
        </w:rPr>
        <w:t xml:space="preserve">. </w:t>
      </w:r>
      <w:r w:rsidR="00801835">
        <w:rPr>
          <w:sz w:val="24"/>
        </w:rPr>
        <w:t xml:space="preserve">5º, XIII, </w:t>
      </w:r>
      <w:r w:rsidR="00F31BD3">
        <w:rPr>
          <w:sz w:val="24"/>
        </w:rPr>
        <w:t>98 e parágrafo único</w:t>
      </w:r>
      <w:r w:rsidR="00347E10">
        <w:rPr>
          <w:sz w:val="24"/>
        </w:rPr>
        <w:t xml:space="preserve">, e </w:t>
      </w:r>
      <w:r>
        <w:rPr>
          <w:sz w:val="24"/>
        </w:rPr>
        <w:t>188 a 191, do Regimento Interno,</w:t>
      </w:r>
    </w:p>
    <w:p w14:paraId="464404BF" w14:textId="77777777" w:rsidR="00EF06BB" w:rsidRDefault="00EF06BB" w:rsidP="00E64008">
      <w:pPr>
        <w:pStyle w:val="Texto"/>
        <w:spacing w:before="360" w:after="240"/>
        <w:ind w:firstLine="1134"/>
        <w:rPr>
          <w:b/>
          <w:bCs/>
          <w:sz w:val="24"/>
        </w:rPr>
      </w:pPr>
      <w:r w:rsidRPr="00E671F5">
        <w:rPr>
          <w:b/>
          <w:bCs/>
          <w:sz w:val="24"/>
        </w:rPr>
        <w:t>RESOLVE</w:t>
      </w:r>
    </w:p>
    <w:p w14:paraId="3A76E236" w14:textId="77777777" w:rsidR="00F31BD3" w:rsidRDefault="00EF06BB" w:rsidP="00347E10">
      <w:pPr>
        <w:pStyle w:val="ArtigosOrdinais"/>
        <w:ind w:firstLine="1134"/>
        <w:rPr>
          <w:sz w:val="24"/>
        </w:rPr>
      </w:pPr>
      <w:r>
        <w:rPr>
          <w:b/>
          <w:sz w:val="24"/>
        </w:rPr>
        <w:t xml:space="preserve">Art. </w:t>
      </w:r>
      <w:r w:rsidR="00F31BD3">
        <w:rPr>
          <w:b/>
          <w:sz w:val="24"/>
        </w:rPr>
        <w:t xml:space="preserve">1º </w:t>
      </w:r>
      <w:r w:rsidR="00F31BD3">
        <w:rPr>
          <w:sz w:val="24"/>
        </w:rPr>
        <w:t xml:space="preserve">Esta Resolução dispõe sobre as descrições </w:t>
      </w:r>
      <w:r w:rsidR="00DF0CAB">
        <w:rPr>
          <w:sz w:val="24"/>
        </w:rPr>
        <w:t xml:space="preserve">e as atribuições </w:t>
      </w:r>
      <w:r w:rsidR="00F31BD3">
        <w:rPr>
          <w:sz w:val="24"/>
        </w:rPr>
        <w:t>gerais e específicas dos seguintes cargos de provimento efetivo do Quadro de Pessoal do Tribunal de Contas:</w:t>
      </w:r>
    </w:p>
    <w:p w14:paraId="7DD10EC0" w14:textId="77777777" w:rsidR="00F31BD3" w:rsidRDefault="00F31BD3" w:rsidP="00347E10">
      <w:pPr>
        <w:pStyle w:val="ArtigosOrdinais"/>
        <w:ind w:firstLine="1134"/>
        <w:rPr>
          <w:sz w:val="24"/>
        </w:rPr>
      </w:pPr>
      <w:r>
        <w:rPr>
          <w:sz w:val="24"/>
        </w:rPr>
        <w:t>I – Analista de Controle (AC)</w:t>
      </w:r>
      <w:r w:rsidR="005B5DA5">
        <w:rPr>
          <w:sz w:val="24"/>
        </w:rPr>
        <w:t>;</w:t>
      </w:r>
    </w:p>
    <w:p w14:paraId="582FD37C" w14:textId="77777777" w:rsidR="00F31BD3" w:rsidRDefault="00F31BD3" w:rsidP="00347E10">
      <w:pPr>
        <w:pStyle w:val="ArtigosOrdinais"/>
        <w:ind w:firstLine="1134"/>
        <w:rPr>
          <w:sz w:val="24"/>
        </w:rPr>
      </w:pPr>
      <w:r>
        <w:rPr>
          <w:sz w:val="24"/>
        </w:rPr>
        <w:t>II – Técnico de Controle (TC);</w:t>
      </w:r>
    </w:p>
    <w:p w14:paraId="3DD12014" w14:textId="77777777" w:rsidR="00EF06BB" w:rsidRDefault="00F31BD3" w:rsidP="00347E10">
      <w:pPr>
        <w:pStyle w:val="ArtigosOrdinais"/>
        <w:ind w:firstLine="1134"/>
        <w:rPr>
          <w:sz w:val="24"/>
        </w:rPr>
      </w:pPr>
      <w:r>
        <w:rPr>
          <w:sz w:val="24"/>
        </w:rPr>
        <w:t>III – Auxiliar de Controle (</w:t>
      </w:r>
      <w:proofErr w:type="spellStart"/>
      <w:r>
        <w:rPr>
          <w:sz w:val="24"/>
        </w:rPr>
        <w:t>AuxC</w:t>
      </w:r>
      <w:proofErr w:type="spellEnd"/>
      <w:r>
        <w:rPr>
          <w:sz w:val="24"/>
        </w:rPr>
        <w:t>).</w:t>
      </w:r>
    </w:p>
    <w:p w14:paraId="1AC8658D" w14:textId="77777777" w:rsidR="00983D3C" w:rsidRDefault="00983D3C" w:rsidP="00347E10">
      <w:pPr>
        <w:pStyle w:val="ArtigosOrdinais"/>
        <w:ind w:firstLine="1134"/>
        <w:rPr>
          <w:sz w:val="24"/>
        </w:rPr>
      </w:pPr>
      <w:r>
        <w:rPr>
          <w:sz w:val="24"/>
        </w:rPr>
        <w:t>Parágrafo único. Os cargos de Analista de Controle t</w:t>
      </w:r>
      <w:r w:rsidR="00B40A54">
        <w:rPr>
          <w:sz w:val="24"/>
        </w:rPr>
        <w:t>êm</w:t>
      </w:r>
      <w:r>
        <w:rPr>
          <w:sz w:val="24"/>
        </w:rPr>
        <w:t xml:space="preserve"> as seguintes áreas específicas:</w:t>
      </w:r>
    </w:p>
    <w:p w14:paraId="14EC943D" w14:textId="77777777" w:rsidR="00983D3C" w:rsidRPr="00983D3C" w:rsidRDefault="004615A5" w:rsidP="00983D3C">
      <w:pPr>
        <w:spacing w:before="120"/>
        <w:ind w:left="851" w:firstLine="284"/>
        <w:rPr>
          <w:rFonts w:ascii="Arial" w:hAnsi="Arial" w:cs="Arial"/>
          <w:b/>
        </w:rPr>
      </w:pPr>
      <w:r>
        <w:rPr>
          <w:rFonts w:ascii="Arial" w:hAnsi="Arial" w:cs="Arial"/>
        </w:rPr>
        <w:t xml:space="preserve">I – </w:t>
      </w:r>
      <w:r w:rsidR="00057CF2">
        <w:rPr>
          <w:rFonts w:ascii="Arial" w:hAnsi="Arial" w:cs="Arial"/>
        </w:rPr>
        <w:t>A</w:t>
      </w:r>
      <w:r w:rsidR="00057CF2" w:rsidRPr="00983D3C">
        <w:rPr>
          <w:rFonts w:ascii="Arial" w:hAnsi="Arial" w:cs="Arial"/>
        </w:rPr>
        <w:t>dministrativa</w:t>
      </w:r>
      <w:r w:rsidR="00F45265">
        <w:rPr>
          <w:rFonts w:ascii="Arial" w:hAnsi="Arial" w:cs="Arial"/>
        </w:rPr>
        <w:t>;</w:t>
      </w:r>
    </w:p>
    <w:p w14:paraId="52FF9C9C" w14:textId="77777777" w:rsidR="00983D3C" w:rsidRPr="00983D3C" w:rsidRDefault="004615A5" w:rsidP="00983D3C">
      <w:pPr>
        <w:autoSpaceDN w:val="0"/>
        <w:spacing w:before="120"/>
        <w:ind w:left="851" w:firstLine="284"/>
        <w:rPr>
          <w:rFonts w:ascii="Arial" w:hAnsi="Arial" w:cs="Arial"/>
        </w:rPr>
      </w:pPr>
      <w:r>
        <w:rPr>
          <w:rFonts w:ascii="Arial" w:hAnsi="Arial" w:cs="Arial"/>
        </w:rPr>
        <w:t xml:space="preserve">II – </w:t>
      </w:r>
      <w:r w:rsidR="00B30024">
        <w:rPr>
          <w:rFonts w:ascii="Arial" w:hAnsi="Arial" w:cs="Arial"/>
        </w:rPr>
        <w:t>A</w:t>
      </w:r>
      <w:r w:rsidR="00B30024" w:rsidRPr="00983D3C">
        <w:rPr>
          <w:rFonts w:ascii="Arial" w:hAnsi="Arial" w:cs="Arial"/>
        </w:rPr>
        <w:t>rquitetura</w:t>
      </w:r>
      <w:r w:rsidR="00F45265">
        <w:rPr>
          <w:rFonts w:ascii="Arial" w:hAnsi="Arial" w:cs="Arial"/>
        </w:rPr>
        <w:t>;</w:t>
      </w:r>
    </w:p>
    <w:p w14:paraId="3327EC35" w14:textId="77777777" w:rsidR="00983D3C" w:rsidRPr="00983D3C" w:rsidRDefault="004615A5" w:rsidP="00983D3C">
      <w:pPr>
        <w:autoSpaceDN w:val="0"/>
        <w:spacing w:before="120"/>
        <w:ind w:left="851" w:firstLine="284"/>
        <w:rPr>
          <w:rFonts w:ascii="Arial" w:hAnsi="Arial" w:cs="Arial"/>
        </w:rPr>
      </w:pPr>
      <w:r>
        <w:rPr>
          <w:rFonts w:ascii="Arial" w:hAnsi="Arial" w:cs="Arial"/>
        </w:rPr>
        <w:t>III –</w:t>
      </w:r>
      <w:r w:rsidR="00B30024">
        <w:rPr>
          <w:rFonts w:ascii="Arial" w:hAnsi="Arial" w:cs="Arial"/>
        </w:rPr>
        <w:t xml:space="preserve"> A</w:t>
      </w:r>
      <w:r w:rsidR="00B30024" w:rsidRPr="00983D3C">
        <w:rPr>
          <w:rFonts w:ascii="Arial" w:hAnsi="Arial" w:cs="Arial"/>
        </w:rPr>
        <w:t>rquivista</w:t>
      </w:r>
      <w:r w:rsidR="00F45265">
        <w:rPr>
          <w:rFonts w:ascii="Arial" w:hAnsi="Arial" w:cs="Arial"/>
        </w:rPr>
        <w:t>;</w:t>
      </w:r>
    </w:p>
    <w:p w14:paraId="1D9D776F" w14:textId="77777777" w:rsidR="00983D3C" w:rsidRPr="00983D3C" w:rsidRDefault="004615A5" w:rsidP="00983D3C">
      <w:pPr>
        <w:autoSpaceDN w:val="0"/>
        <w:spacing w:before="120"/>
        <w:ind w:left="851" w:firstLine="284"/>
        <w:rPr>
          <w:rFonts w:ascii="Arial" w:hAnsi="Arial" w:cs="Arial"/>
        </w:rPr>
      </w:pPr>
      <w:r>
        <w:rPr>
          <w:rFonts w:ascii="Arial" w:hAnsi="Arial" w:cs="Arial"/>
        </w:rPr>
        <w:t>IV –</w:t>
      </w:r>
      <w:r w:rsidR="00B30024">
        <w:rPr>
          <w:rFonts w:ascii="Arial" w:hAnsi="Arial" w:cs="Arial"/>
        </w:rPr>
        <w:t xml:space="preserve"> A</w:t>
      </w:r>
      <w:r w:rsidR="00B30024" w:rsidRPr="00983D3C">
        <w:rPr>
          <w:rFonts w:ascii="Arial" w:hAnsi="Arial" w:cs="Arial"/>
        </w:rPr>
        <w:t xml:space="preserve">ssistência </w:t>
      </w:r>
      <w:r w:rsidR="00B30024">
        <w:rPr>
          <w:rFonts w:ascii="Arial" w:hAnsi="Arial" w:cs="Arial"/>
        </w:rPr>
        <w:t>S</w:t>
      </w:r>
      <w:r w:rsidR="00B30024" w:rsidRPr="00983D3C">
        <w:rPr>
          <w:rFonts w:ascii="Arial" w:hAnsi="Arial" w:cs="Arial"/>
        </w:rPr>
        <w:t>ocial</w:t>
      </w:r>
      <w:r w:rsidR="00F45265">
        <w:rPr>
          <w:rFonts w:ascii="Arial" w:hAnsi="Arial" w:cs="Arial"/>
        </w:rPr>
        <w:t>;</w:t>
      </w:r>
    </w:p>
    <w:p w14:paraId="3CFBB06C"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V – </w:t>
      </w:r>
      <w:r w:rsidR="00057CF2">
        <w:rPr>
          <w:rFonts w:ascii="Arial" w:hAnsi="Arial" w:cs="Arial"/>
        </w:rPr>
        <w:t>Atuarial</w:t>
      </w:r>
      <w:r w:rsidR="00F45265">
        <w:rPr>
          <w:rFonts w:ascii="Arial" w:hAnsi="Arial" w:cs="Arial"/>
        </w:rPr>
        <w:t>;</w:t>
      </w:r>
    </w:p>
    <w:p w14:paraId="1EABE392"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VI – </w:t>
      </w:r>
      <w:r w:rsidR="00057CF2">
        <w:rPr>
          <w:rFonts w:ascii="Arial" w:hAnsi="Arial" w:cs="Arial"/>
        </w:rPr>
        <w:t>Bibliote</w:t>
      </w:r>
      <w:r w:rsidR="00057CF2" w:rsidRPr="00983D3C">
        <w:rPr>
          <w:rFonts w:ascii="Arial" w:hAnsi="Arial" w:cs="Arial"/>
        </w:rPr>
        <w:t>conomia</w:t>
      </w:r>
      <w:r w:rsidR="00F45265">
        <w:rPr>
          <w:rFonts w:ascii="Arial" w:hAnsi="Arial" w:cs="Arial"/>
        </w:rPr>
        <w:t>;</w:t>
      </w:r>
    </w:p>
    <w:p w14:paraId="434624B1"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VII – </w:t>
      </w:r>
      <w:r w:rsidR="00057CF2">
        <w:rPr>
          <w:rFonts w:ascii="Arial" w:hAnsi="Arial" w:cs="Arial"/>
        </w:rPr>
        <w:t>C</w:t>
      </w:r>
      <w:r w:rsidR="00057CF2" w:rsidRPr="00983D3C">
        <w:rPr>
          <w:rFonts w:ascii="Arial" w:hAnsi="Arial" w:cs="Arial"/>
        </w:rPr>
        <w:t xml:space="preserve">iência </w:t>
      </w:r>
      <w:r w:rsidR="00057CF2">
        <w:rPr>
          <w:rFonts w:ascii="Arial" w:hAnsi="Arial" w:cs="Arial"/>
        </w:rPr>
        <w:t>P</w:t>
      </w:r>
      <w:r w:rsidR="00057CF2" w:rsidRPr="00983D3C">
        <w:rPr>
          <w:rFonts w:ascii="Arial" w:hAnsi="Arial" w:cs="Arial"/>
        </w:rPr>
        <w:t>olítica</w:t>
      </w:r>
      <w:r w:rsidR="00F45265">
        <w:rPr>
          <w:rFonts w:ascii="Arial" w:hAnsi="Arial" w:cs="Arial"/>
        </w:rPr>
        <w:t>;</w:t>
      </w:r>
    </w:p>
    <w:p w14:paraId="74FA6D2B" w14:textId="77777777" w:rsidR="00983D3C" w:rsidRPr="00983D3C" w:rsidRDefault="000C62A2" w:rsidP="00983D3C">
      <w:pPr>
        <w:autoSpaceDN w:val="0"/>
        <w:spacing w:before="120"/>
        <w:ind w:left="851" w:firstLine="284"/>
        <w:rPr>
          <w:rFonts w:ascii="Arial" w:hAnsi="Arial" w:cs="Arial"/>
        </w:rPr>
      </w:pPr>
      <w:r>
        <w:rPr>
          <w:rFonts w:ascii="Arial" w:hAnsi="Arial" w:cs="Arial"/>
        </w:rPr>
        <w:lastRenderedPageBreak/>
        <w:t>VIII –</w:t>
      </w:r>
      <w:r w:rsidR="00057CF2">
        <w:rPr>
          <w:rFonts w:ascii="Arial" w:hAnsi="Arial" w:cs="Arial"/>
        </w:rPr>
        <w:t xml:space="preserve"> C</w:t>
      </w:r>
      <w:r w:rsidR="00057CF2" w:rsidRPr="00983D3C">
        <w:rPr>
          <w:rFonts w:ascii="Arial" w:hAnsi="Arial" w:cs="Arial"/>
        </w:rPr>
        <w:t xml:space="preserve">omunicação </w:t>
      </w:r>
      <w:r w:rsidR="00057CF2">
        <w:rPr>
          <w:rFonts w:ascii="Arial" w:hAnsi="Arial" w:cs="Arial"/>
        </w:rPr>
        <w:t>S</w:t>
      </w:r>
      <w:r w:rsidR="00057CF2" w:rsidRPr="00983D3C">
        <w:rPr>
          <w:rFonts w:ascii="Arial" w:hAnsi="Arial" w:cs="Arial"/>
        </w:rPr>
        <w:t>ocial</w:t>
      </w:r>
      <w:r w:rsidR="00F45265">
        <w:rPr>
          <w:rFonts w:ascii="Arial" w:hAnsi="Arial" w:cs="Arial"/>
        </w:rPr>
        <w:t>;</w:t>
      </w:r>
    </w:p>
    <w:p w14:paraId="463B06C7" w14:textId="77777777" w:rsidR="00983D3C" w:rsidRPr="00983D3C" w:rsidRDefault="000C62A2" w:rsidP="00983D3C">
      <w:pPr>
        <w:autoSpaceDN w:val="0"/>
        <w:spacing w:before="120"/>
        <w:ind w:left="851" w:firstLine="284"/>
        <w:rPr>
          <w:rFonts w:ascii="Arial" w:hAnsi="Arial" w:cs="Arial"/>
        </w:rPr>
      </w:pPr>
      <w:r>
        <w:rPr>
          <w:rFonts w:ascii="Arial" w:hAnsi="Arial" w:cs="Arial"/>
        </w:rPr>
        <w:t>IX –</w:t>
      </w:r>
      <w:r w:rsidR="00057CF2">
        <w:rPr>
          <w:rFonts w:ascii="Arial" w:hAnsi="Arial" w:cs="Arial"/>
        </w:rPr>
        <w:t xml:space="preserve"> Contábil</w:t>
      </w:r>
      <w:r w:rsidR="00F45265">
        <w:rPr>
          <w:rFonts w:ascii="Arial" w:hAnsi="Arial" w:cs="Arial"/>
        </w:rPr>
        <w:t>;</w:t>
      </w:r>
    </w:p>
    <w:p w14:paraId="617FD962" w14:textId="77777777" w:rsidR="00983D3C" w:rsidRPr="00983D3C" w:rsidRDefault="000C62A2" w:rsidP="00983D3C">
      <w:pPr>
        <w:autoSpaceDN w:val="0"/>
        <w:spacing w:before="120"/>
        <w:ind w:left="851" w:firstLine="284"/>
        <w:rPr>
          <w:rFonts w:ascii="Arial" w:hAnsi="Arial" w:cs="Arial"/>
        </w:rPr>
      </w:pPr>
      <w:r>
        <w:rPr>
          <w:rFonts w:ascii="Arial" w:hAnsi="Arial" w:cs="Arial"/>
        </w:rPr>
        <w:t>X –</w:t>
      </w:r>
      <w:r w:rsidR="00057CF2">
        <w:rPr>
          <w:rFonts w:ascii="Arial" w:hAnsi="Arial" w:cs="Arial"/>
        </w:rPr>
        <w:t xml:space="preserve"> D</w:t>
      </w:r>
      <w:r w:rsidR="00057CF2" w:rsidRPr="00983D3C">
        <w:rPr>
          <w:rFonts w:ascii="Arial" w:hAnsi="Arial" w:cs="Arial"/>
        </w:rPr>
        <w:t xml:space="preserve">esign </w:t>
      </w:r>
      <w:r w:rsidR="00057CF2">
        <w:rPr>
          <w:rFonts w:ascii="Arial" w:hAnsi="Arial" w:cs="Arial"/>
        </w:rPr>
        <w:t>G</w:t>
      </w:r>
      <w:r w:rsidR="00057CF2" w:rsidRPr="00983D3C">
        <w:rPr>
          <w:rFonts w:ascii="Arial" w:hAnsi="Arial" w:cs="Arial"/>
        </w:rPr>
        <w:t>ráfico</w:t>
      </w:r>
      <w:r w:rsidR="00F45265">
        <w:rPr>
          <w:rFonts w:ascii="Arial" w:hAnsi="Arial" w:cs="Arial"/>
        </w:rPr>
        <w:t>;</w:t>
      </w:r>
    </w:p>
    <w:p w14:paraId="00C35D52" w14:textId="77777777" w:rsidR="00983D3C" w:rsidRPr="00983D3C" w:rsidRDefault="000C62A2" w:rsidP="00983D3C">
      <w:pPr>
        <w:autoSpaceDN w:val="0"/>
        <w:spacing w:before="120"/>
        <w:ind w:left="851" w:firstLine="284"/>
        <w:rPr>
          <w:rFonts w:ascii="Arial" w:hAnsi="Arial" w:cs="Arial"/>
        </w:rPr>
      </w:pPr>
      <w:r>
        <w:rPr>
          <w:rFonts w:ascii="Arial" w:hAnsi="Arial" w:cs="Arial"/>
        </w:rPr>
        <w:t>XI –</w:t>
      </w:r>
      <w:r w:rsidR="00057CF2">
        <w:rPr>
          <w:rFonts w:ascii="Arial" w:hAnsi="Arial" w:cs="Arial"/>
        </w:rPr>
        <w:t xml:space="preserve"> Econômica</w:t>
      </w:r>
      <w:r w:rsidR="00F45265">
        <w:rPr>
          <w:rFonts w:ascii="Arial" w:hAnsi="Arial" w:cs="Arial"/>
        </w:rPr>
        <w:t>;</w:t>
      </w:r>
    </w:p>
    <w:p w14:paraId="61DFC8A9" w14:textId="77777777" w:rsidR="00983D3C" w:rsidRPr="00983D3C" w:rsidRDefault="000C62A2" w:rsidP="00983D3C">
      <w:pPr>
        <w:autoSpaceDN w:val="0"/>
        <w:spacing w:before="120"/>
        <w:ind w:left="851" w:firstLine="284"/>
        <w:rPr>
          <w:rFonts w:ascii="Arial" w:hAnsi="Arial" w:cs="Arial"/>
        </w:rPr>
      </w:pPr>
      <w:r>
        <w:rPr>
          <w:rFonts w:ascii="Arial" w:hAnsi="Arial" w:cs="Arial"/>
        </w:rPr>
        <w:t>XII –</w:t>
      </w:r>
      <w:r w:rsidR="00057CF2">
        <w:rPr>
          <w:rFonts w:ascii="Arial" w:hAnsi="Arial" w:cs="Arial"/>
        </w:rPr>
        <w:t xml:space="preserve"> Engenharia</w:t>
      </w:r>
      <w:r w:rsidR="00F45265">
        <w:rPr>
          <w:rFonts w:ascii="Arial" w:hAnsi="Arial" w:cs="Arial"/>
        </w:rPr>
        <w:t>;</w:t>
      </w:r>
    </w:p>
    <w:p w14:paraId="6121EC3C" w14:textId="77777777" w:rsidR="00983D3C" w:rsidRPr="00983D3C" w:rsidRDefault="000C62A2" w:rsidP="00983D3C">
      <w:pPr>
        <w:autoSpaceDN w:val="0"/>
        <w:spacing w:before="120"/>
        <w:ind w:left="851" w:firstLine="284"/>
        <w:rPr>
          <w:rFonts w:ascii="Arial" w:hAnsi="Arial" w:cs="Arial"/>
        </w:rPr>
      </w:pPr>
      <w:r>
        <w:rPr>
          <w:rFonts w:ascii="Arial" w:hAnsi="Arial" w:cs="Arial"/>
        </w:rPr>
        <w:t>XIII –</w:t>
      </w:r>
      <w:r w:rsidR="00057CF2">
        <w:rPr>
          <w:rFonts w:ascii="Arial" w:hAnsi="Arial" w:cs="Arial"/>
        </w:rPr>
        <w:t xml:space="preserve"> E</w:t>
      </w:r>
      <w:r w:rsidR="00057CF2" w:rsidRPr="00983D3C">
        <w:rPr>
          <w:rFonts w:ascii="Arial" w:hAnsi="Arial" w:cs="Arial"/>
        </w:rPr>
        <w:t>statística</w:t>
      </w:r>
      <w:r w:rsidR="00F45265">
        <w:rPr>
          <w:rFonts w:ascii="Arial" w:hAnsi="Arial" w:cs="Arial"/>
        </w:rPr>
        <w:t>;</w:t>
      </w:r>
    </w:p>
    <w:p w14:paraId="6D70B43A"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XIV – </w:t>
      </w:r>
      <w:r w:rsidR="00057CF2">
        <w:rPr>
          <w:rFonts w:ascii="Arial" w:hAnsi="Arial" w:cs="Arial"/>
        </w:rPr>
        <w:t>Jurídica</w:t>
      </w:r>
      <w:r w:rsidR="00F45265">
        <w:rPr>
          <w:rFonts w:ascii="Arial" w:hAnsi="Arial" w:cs="Arial"/>
        </w:rPr>
        <w:t>;</w:t>
      </w:r>
    </w:p>
    <w:p w14:paraId="17BF0DA2"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XV – </w:t>
      </w:r>
      <w:r w:rsidR="00057CF2">
        <w:rPr>
          <w:rFonts w:ascii="Arial" w:hAnsi="Arial" w:cs="Arial"/>
        </w:rPr>
        <w:t>Médica</w:t>
      </w:r>
      <w:r w:rsidR="00F45265">
        <w:rPr>
          <w:rFonts w:ascii="Arial" w:hAnsi="Arial" w:cs="Arial"/>
        </w:rPr>
        <w:t>;</w:t>
      </w:r>
    </w:p>
    <w:p w14:paraId="177ABD5F"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XVI – </w:t>
      </w:r>
      <w:r w:rsidR="00057CF2">
        <w:rPr>
          <w:rFonts w:ascii="Arial" w:hAnsi="Arial" w:cs="Arial"/>
        </w:rPr>
        <w:t>Odontológica</w:t>
      </w:r>
      <w:r w:rsidR="00F45265">
        <w:rPr>
          <w:rFonts w:ascii="Arial" w:hAnsi="Arial" w:cs="Arial"/>
        </w:rPr>
        <w:t>;</w:t>
      </w:r>
    </w:p>
    <w:p w14:paraId="5ABF9DDB" w14:textId="77777777" w:rsidR="00983D3C" w:rsidRPr="00983D3C" w:rsidRDefault="000C62A2" w:rsidP="00983D3C">
      <w:pPr>
        <w:autoSpaceDN w:val="0"/>
        <w:spacing w:before="120"/>
        <w:ind w:left="851" w:firstLine="284"/>
        <w:rPr>
          <w:rFonts w:ascii="Arial" w:hAnsi="Arial" w:cs="Arial"/>
        </w:rPr>
      </w:pPr>
      <w:r>
        <w:rPr>
          <w:rFonts w:ascii="Arial" w:hAnsi="Arial" w:cs="Arial"/>
        </w:rPr>
        <w:t>XVII –</w:t>
      </w:r>
      <w:r w:rsidR="00057CF2">
        <w:rPr>
          <w:rFonts w:ascii="Arial" w:hAnsi="Arial" w:cs="Arial"/>
        </w:rPr>
        <w:t xml:space="preserve"> Pedagogia</w:t>
      </w:r>
      <w:r w:rsidR="00F45265">
        <w:rPr>
          <w:rFonts w:ascii="Arial" w:hAnsi="Arial" w:cs="Arial"/>
        </w:rPr>
        <w:t>;</w:t>
      </w:r>
    </w:p>
    <w:p w14:paraId="0417CB2E" w14:textId="77777777" w:rsidR="00983D3C" w:rsidRPr="00983D3C" w:rsidRDefault="000C62A2" w:rsidP="00983D3C">
      <w:pPr>
        <w:autoSpaceDN w:val="0"/>
        <w:spacing w:before="120"/>
        <w:ind w:left="851" w:firstLine="284"/>
        <w:rPr>
          <w:rFonts w:ascii="Arial" w:hAnsi="Arial" w:cs="Arial"/>
        </w:rPr>
      </w:pPr>
      <w:r>
        <w:rPr>
          <w:rFonts w:ascii="Arial" w:hAnsi="Arial" w:cs="Arial"/>
        </w:rPr>
        <w:t xml:space="preserve">XVIII </w:t>
      </w:r>
      <w:r w:rsidR="00F45265">
        <w:rPr>
          <w:rFonts w:ascii="Arial" w:hAnsi="Arial" w:cs="Arial"/>
        </w:rPr>
        <w:t>–</w:t>
      </w:r>
      <w:r w:rsidR="00057CF2">
        <w:rPr>
          <w:rFonts w:ascii="Arial" w:hAnsi="Arial" w:cs="Arial"/>
        </w:rPr>
        <w:t xml:space="preserve"> P</w:t>
      </w:r>
      <w:r w:rsidR="00057CF2" w:rsidRPr="00983D3C">
        <w:rPr>
          <w:rFonts w:ascii="Arial" w:hAnsi="Arial" w:cs="Arial"/>
        </w:rPr>
        <w:t>sicologia</w:t>
      </w:r>
      <w:r w:rsidR="00F45265">
        <w:rPr>
          <w:rFonts w:ascii="Arial" w:hAnsi="Arial" w:cs="Arial"/>
        </w:rPr>
        <w:t>;</w:t>
      </w:r>
    </w:p>
    <w:p w14:paraId="1FDA576A" w14:textId="77777777" w:rsidR="00983D3C" w:rsidRPr="00983D3C" w:rsidRDefault="000C62A2" w:rsidP="00983D3C">
      <w:pPr>
        <w:autoSpaceDN w:val="0"/>
        <w:spacing w:before="120"/>
        <w:ind w:left="851" w:firstLine="284"/>
        <w:rPr>
          <w:rFonts w:ascii="Arial" w:hAnsi="Arial" w:cs="Arial"/>
        </w:rPr>
      </w:pPr>
      <w:r>
        <w:rPr>
          <w:rFonts w:ascii="Arial" w:hAnsi="Arial" w:cs="Arial"/>
        </w:rPr>
        <w:t>XIX –</w:t>
      </w:r>
      <w:r w:rsidR="00057CF2">
        <w:rPr>
          <w:rFonts w:ascii="Arial" w:hAnsi="Arial" w:cs="Arial"/>
        </w:rPr>
        <w:t xml:space="preserve"> Tecnologia da Informação</w:t>
      </w:r>
      <w:r w:rsidR="00F45265">
        <w:rPr>
          <w:rFonts w:ascii="Arial" w:hAnsi="Arial" w:cs="Arial"/>
        </w:rPr>
        <w:t>.</w:t>
      </w:r>
    </w:p>
    <w:p w14:paraId="16583DB9" w14:textId="77777777" w:rsidR="00E64008" w:rsidRDefault="00E64008" w:rsidP="00E64008">
      <w:pPr>
        <w:pStyle w:val="Sumrio"/>
        <w:spacing w:before="120" w:after="0"/>
      </w:pPr>
      <w:bookmarkStart w:id="0" w:name="_Toc342463663"/>
    </w:p>
    <w:p w14:paraId="5244AF3C" w14:textId="77777777" w:rsidR="00E64008" w:rsidRDefault="00F31BD3" w:rsidP="0038161B">
      <w:pPr>
        <w:pStyle w:val="Sumrio"/>
        <w:spacing w:before="0" w:after="0"/>
      </w:pPr>
      <w:bookmarkStart w:id="1" w:name="_Toc378665693"/>
      <w:r w:rsidRPr="00F31BD3">
        <w:t>CAPÍTULO I</w:t>
      </w:r>
      <w:r w:rsidRPr="00F31BD3">
        <w:br/>
        <w:t xml:space="preserve">DA </w:t>
      </w:r>
      <w:bookmarkEnd w:id="0"/>
      <w:r w:rsidR="00413B5E">
        <w:t>HABILITAÇÃO PROFISSIONAL</w:t>
      </w:r>
      <w:bookmarkEnd w:id="1"/>
    </w:p>
    <w:p w14:paraId="0C8C52FF" w14:textId="77777777" w:rsidR="00413B5E" w:rsidRDefault="00413B5E" w:rsidP="00413B5E">
      <w:pPr>
        <w:pStyle w:val="Recuodecorpodetexto3"/>
        <w:spacing w:before="120"/>
        <w:ind w:firstLine="1134"/>
        <w:rPr>
          <w:rFonts w:ascii="Arial" w:hAnsi="Arial" w:cs="Arial"/>
          <w:color w:val="000000"/>
        </w:rPr>
      </w:pPr>
      <w:r>
        <w:rPr>
          <w:rFonts w:ascii="Arial" w:hAnsi="Arial" w:cs="Arial"/>
          <w:b/>
          <w:color w:val="000000"/>
        </w:rPr>
        <w:t xml:space="preserve">Art. </w:t>
      </w:r>
      <w:r w:rsidR="00365DAC">
        <w:rPr>
          <w:rFonts w:ascii="Arial" w:hAnsi="Arial" w:cs="Arial"/>
          <w:b/>
          <w:color w:val="000000"/>
        </w:rPr>
        <w:t>2º</w:t>
      </w:r>
      <w:r>
        <w:rPr>
          <w:rFonts w:ascii="Arial" w:hAnsi="Arial" w:cs="Arial"/>
          <w:b/>
          <w:color w:val="000000"/>
        </w:rPr>
        <w:t xml:space="preserve"> </w:t>
      </w:r>
      <w:r w:rsidR="00B5631D">
        <w:rPr>
          <w:rFonts w:ascii="Arial" w:hAnsi="Arial" w:cs="Arial"/>
          <w:color w:val="000000"/>
        </w:rPr>
        <w:t xml:space="preserve">A investidura nos cargos de provimento efetivo depende de aprovação em concurso público e observância dos requisitos de escolaridade e demais exigências legais e ainda da habilitação profissional </w:t>
      </w:r>
      <w:r w:rsidR="00365DAC">
        <w:rPr>
          <w:rFonts w:ascii="Arial" w:hAnsi="Arial" w:cs="Arial"/>
          <w:color w:val="000000"/>
        </w:rPr>
        <w:t xml:space="preserve">descrita </w:t>
      </w:r>
      <w:r w:rsidR="00B5631D">
        <w:rPr>
          <w:rFonts w:ascii="Arial" w:hAnsi="Arial" w:cs="Arial"/>
          <w:color w:val="000000"/>
        </w:rPr>
        <w:t>para os cargos</w:t>
      </w:r>
      <w:r w:rsidR="00365DAC">
        <w:rPr>
          <w:rFonts w:ascii="Arial" w:hAnsi="Arial" w:cs="Arial"/>
          <w:color w:val="000000"/>
        </w:rPr>
        <w:t>:</w:t>
      </w:r>
    </w:p>
    <w:p w14:paraId="7E58B528" w14:textId="77777777" w:rsidR="00365DAC" w:rsidRPr="004F141C" w:rsidRDefault="00365DAC" w:rsidP="00413B5E">
      <w:pPr>
        <w:pStyle w:val="Recuodecorpodetexto3"/>
        <w:spacing w:before="120"/>
        <w:ind w:firstLine="1134"/>
        <w:rPr>
          <w:rFonts w:ascii="Arial" w:hAnsi="Arial" w:cs="Arial"/>
          <w:color w:val="auto"/>
        </w:rPr>
      </w:pPr>
      <w:r>
        <w:rPr>
          <w:rFonts w:ascii="Arial" w:hAnsi="Arial" w:cs="Arial"/>
          <w:color w:val="000000"/>
        </w:rPr>
        <w:t xml:space="preserve">I – Analista de Controle (AC): </w:t>
      </w:r>
      <w:r w:rsidRPr="00365DAC">
        <w:rPr>
          <w:rFonts w:ascii="Arial" w:hAnsi="Arial" w:cs="Arial"/>
          <w:color w:val="auto"/>
        </w:rPr>
        <w:t>conclusão de Curso de Nível Superior em habilitação específica na área de atuação, reconhecido pelo Ministério de Educação e registro no respectivo órgão de classe</w:t>
      </w:r>
      <w:r w:rsidR="004F141C">
        <w:rPr>
          <w:rFonts w:ascii="Arial" w:hAnsi="Arial" w:cs="Arial"/>
          <w:color w:val="auto"/>
        </w:rPr>
        <w:t xml:space="preserve">, </w:t>
      </w:r>
      <w:r w:rsidR="004F141C" w:rsidRPr="004F141C">
        <w:rPr>
          <w:rFonts w:ascii="Arial" w:hAnsi="Arial" w:cs="Arial"/>
          <w:color w:val="auto"/>
        </w:rPr>
        <w:t>conforme previsão em Lei, se houver</w:t>
      </w:r>
      <w:r w:rsidRPr="004F141C">
        <w:rPr>
          <w:rFonts w:ascii="Arial" w:hAnsi="Arial" w:cs="Arial"/>
          <w:color w:val="auto"/>
        </w:rPr>
        <w:t>;</w:t>
      </w:r>
    </w:p>
    <w:p w14:paraId="2C2ACC66" w14:textId="77777777" w:rsidR="00365DAC" w:rsidRDefault="00365DAC" w:rsidP="00413B5E">
      <w:pPr>
        <w:pStyle w:val="Recuodecorpodetexto3"/>
        <w:spacing w:before="120"/>
        <w:ind w:firstLine="1134"/>
        <w:rPr>
          <w:rFonts w:ascii="Arial" w:hAnsi="Arial" w:cs="Arial"/>
          <w:color w:val="auto"/>
        </w:rPr>
      </w:pPr>
      <w:r>
        <w:rPr>
          <w:rFonts w:ascii="Arial" w:hAnsi="Arial" w:cs="Arial"/>
          <w:color w:val="auto"/>
        </w:rPr>
        <w:t xml:space="preserve">II – Técnico de Controle (TC): </w:t>
      </w:r>
      <w:r w:rsidRPr="00365DAC">
        <w:rPr>
          <w:rFonts w:ascii="Arial" w:hAnsi="Arial" w:cs="Arial"/>
          <w:color w:val="auto"/>
        </w:rPr>
        <w:t>conclusão de Curso de Nível Médio, reconhecido pelo Ministério de Educação</w:t>
      </w:r>
      <w:r>
        <w:rPr>
          <w:rFonts w:ascii="Arial" w:hAnsi="Arial" w:cs="Arial"/>
          <w:color w:val="auto"/>
        </w:rPr>
        <w:t>;</w:t>
      </w:r>
    </w:p>
    <w:p w14:paraId="00F02B1E" w14:textId="77777777" w:rsidR="00365DAC" w:rsidRDefault="00365DAC" w:rsidP="00413B5E">
      <w:pPr>
        <w:pStyle w:val="Recuodecorpodetexto3"/>
        <w:spacing w:before="120"/>
        <w:ind w:firstLine="1134"/>
        <w:rPr>
          <w:rFonts w:ascii="Arial" w:hAnsi="Arial" w:cs="Arial"/>
          <w:color w:val="auto"/>
        </w:rPr>
      </w:pPr>
      <w:r>
        <w:rPr>
          <w:rFonts w:ascii="Arial" w:hAnsi="Arial" w:cs="Arial"/>
          <w:color w:val="auto"/>
        </w:rPr>
        <w:t>III – Auxiliar de Controle (</w:t>
      </w:r>
      <w:proofErr w:type="spellStart"/>
      <w:r>
        <w:rPr>
          <w:rFonts w:ascii="Arial" w:hAnsi="Arial" w:cs="Arial"/>
          <w:color w:val="auto"/>
        </w:rPr>
        <w:t>AuxC</w:t>
      </w:r>
      <w:proofErr w:type="spellEnd"/>
      <w:r>
        <w:rPr>
          <w:rFonts w:ascii="Arial" w:hAnsi="Arial" w:cs="Arial"/>
          <w:color w:val="auto"/>
        </w:rPr>
        <w:t xml:space="preserve">): </w:t>
      </w:r>
      <w:r w:rsidRPr="00365DAC">
        <w:rPr>
          <w:rFonts w:ascii="Arial" w:hAnsi="Arial" w:cs="Arial"/>
          <w:color w:val="auto"/>
        </w:rPr>
        <w:t>conclusão de curso de nível fundamental, reconhecido pelo Ministério de Educação.</w:t>
      </w:r>
    </w:p>
    <w:p w14:paraId="18B2CB02" w14:textId="77777777" w:rsidR="00E64008" w:rsidRDefault="00E64008" w:rsidP="00413B5E">
      <w:pPr>
        <w:pStyle w:val="Recuodecorpodetexto3"/>
        <w:spacing w:before="120"/>
        <w:ind w:firstLine="1134"/>
        <w:rPr>
          <w:rFonts w:ascii="Arial" w:hAnsi="Arial" w:cs="Arial"/>
          <w:color w:val="auto"/>
        </w:rPr>
      </w:pPr>
    </w:p>
    <w:p w14:paraId="1E22CC8B" w14:textId="77777777" w:rsidR="008C7AE1" w:rsidRDefault="008C7AE1" w:rsidP="00E64008">
      <w:pPr>
        <w:pStyle w:val="Sumrio"/>
        <w:spacing w:before="0" w:after="0"/>
      </w:pPr>
      <w:bookmarkStart w:id="2" w:name="_Toc378665694"/>
      <w:r w:rsidRPr="00F31BD3">
        <w:t>CAPÍTULO I</w:t>
      </w:r>
      <w:r w:rsidR="00F45265">
        <w:t>I</w:t>
      </w:r>
      <w:r w:rsidRPr="00F31BD3">
        <w:br/>
        <w:t>DA</w:t>
      </w:r>
      <w:r>
        <w:t>S ATRIBUIÇÕES GERAIS DOS CARGOS</w:t>
      </w:r>
      <w:bookmarkEnd w:id="2"/>
    </w:p>
    <w:p w14:paraId="00C0ED65" w14:textId="77777777" w:rsidR="008C7AE1" w:rsidRDefault="008C7AE1" w:rsidP="008C7AE1">
      <w:pPr>
        <w:pStyle w:val="Recuodecorpodetexto3"/>
        <w:spacing w:before="120"/>
        <w:ind w:firstLine="1134"/>
        <w:rPr>
          <w:rFonts w:ascii="Arial" w:hAnsi="Arial" w:cs="Arial"/>
          <w:color w:val="000000"/>
        </w:rPr>
      </w:pPr>
      <w:r>
        <w:rPr>
          <w:rFonts w:ascii="Arial" w:hAnsi="Arial" w:cs="Arial"/>
          <w:b/>
          <w:color w:val="000000"/>
        </w:rPr>
        <w:t xml:space="preserve">Art. 3º </w:t>
      </w:r>
      <w:r>
        <w:rPr>
          <w:rFonts w:ascii="Arial" w:hAnsi="Arial" w:cs="Arial"/>
          <w:color w:val="000000"/>
        </w:rPr>
        <w:t>Os cargos de provimento efetivo t</w:t>
      </w:r>
      <w:r w:rsidR="00B40A54">
        <w:rPr>
          <w:rFonts w:ascii="Arial" w:hAnsi="Arial" w:cs="Arial"/>
          <w:color w:val="000000"/>
        </w:rPr>
        <w:t>êm</w:t>
      </w:r>
      <w:r>
        <w:rPr>
          <w:rFonts w:ascii="Arial" w:hAnsi="Arial" w:cs="Arial"/>
          <w:color w:val="000000"/>
        </w:rPr>
        <w:t xml:space="preserve"> as seguintes atribuições gerais:</w:t>
      </w:r>
    </w:p>
    <w:p w14:paraId="045FD9F7" w14:textId="77777777" w:rsidR="00983D3C" w:rsidRDefault="00983D3C" w:rsidP="008C7AE1">
      <w:pPr>
        <w:pStyle w:val="Recuodecorpodetexto3"/>
        <w:spacing w:before="120"/>
        <w:ind w:firstLine="1134"/>
        <w:rPr>
          <w:rFonts w:ascii="Arial" w:hAnsi="Arial" w:cs="Arial"/>
          <w:color w:val="auto"/>
        </w:rPr>
      </w:pPr>
      <w:r>
        <w:rPr>
          <w:rFonts w:ascii="Arial" w:hAnsi="Arial" w:cs="Arial"/>
          <w:color w:val="000000"/>
        </w:rPr>
        <w:t>I – Analista de Controle (AC): d</w:t>
      </w:r>
      <w:r w:rsidRPr="00983D3C">
        <w:rPr>
          <w:rFonts w:ascii="Arial" w:hAnsi="Arial" w:cs="Arial"/>
          <w:color w:val="auto"/>
        </w:rPr>
        <w:t>esenvolver atividades de planejamento, coordenação e execução relativas à fiscalização e ao controle externo da arrecadação e aplicação de recursos do Estado e dos Municípios, bem como da administração desses recursos, examinando a legalidade, legitimidade, economicidade, eficiência e efetividade, em seus aspectos financeiro, orçamentário, contábil, patrimonial e operacional, abrangendo, ainda, o desempenho de atividades de suporte técnico e administrativo de nível superior</w:t>
      </w:r>
      <w:r>
        <w:rPr>
          <w:rFonts w:ascii="Arial" w:hAnsi="Arial" w:cs="Arial"/>
          <w:color w:val="auto"/>
        </w:rPr>
        <w:t>;</w:t>
      </w:r>
    </w:p>
    <w:p w14:paraId="6C399AE4" w14:textId="77777777" w:rsidR="00983D3C" w:rsidRDefault="00983D3C" w:rsidP="008C7AE1">
      <w:pPr>
        <w:pStyle w:val="Recuodecorpodetexto3"/>
        <w:spacing w:before="120"/>
        <w:ind w:firstLine="1134"/>
        <w:rPr>
          <w:rFonts w:ascii="Arial" w:hAnsi="Arial" w:cs="Arial"/>
          <w:color w:val="auto"/>
        </w:rPr>
      </w:pPr>
      <w:r>
        <w:rPr>
          <w:rFonts w:ascii="Arial" w:hAnsi="Arial" w:cs="Arial"/>
          <w:color w:val="auto"/>
        </w:rPr>
        <w:lastRenderedPageBreak/>
        <w:t>II – Técnico de Controle (TC): d</w:t>
      </w:r>
      <w:r w:rsidRPr="00983D3C">
        <w:rPr>
          <w:rFonts w:ascii="Arial" w:hAnsi="Arial" w:cs="Arial"/>
          <w:color w:val="auto"/>
        </w:rPr>
        <w:t>esenvolver atividade</w:t>
      </w:r>
      <w:r w:rsidR="004D1491">
        <w:rPr>
          <w:rFonts w:ascii="Arial" w:hAnsi="Arial" w:cs="Arial"/>
          <w:color w:val="auto"/>
        </w:rPr>
        <w:t>s</w:t>
      </w:r>
      <w:r w:rsidRPr="00983D3C">
        <w:rPr>
          <w:rFonts w:ascii="Arial" w:hAnsi="Arial" w:cs="Arial"/>
          <w:color w:val="auto"/>
        </w:rPr>
        <w:t xml:space="preserve"> </w:t>
      </w:r>
      <w:r w:rsidR="00A10F6E">
        <w:rPr>
          <w:rFonts w:ascii="Arial" w:hAnsi="Arial" w:cs="Arial"/>
          <w:color w:val="auto"/>
        </w:rPr>
        <w:t>administrativas e logísticas de apoio, de nível médio, concernentes ao exercício das competências constitucionais e legais do Tribuna</w:t>
      </w:r>
      <w:r w:rsidR="004F141C">
        <w:rPr>
          <w:rFonts w:ascii="Arial" w:hAnsi="Arial" w:cs="Arial"/>
          <w:color w:val="auto"/>
        </w:rPr>
        <w:t>l de Contas do Estado do Paraná</w:t>
      </w:r>
      <w:r>
        <w:rPr>
          <w:rFonts w:ascii="Arial" w:hAnsi="Arial" w:cs="Arial"/>
          <w:color w:val="auto"/>
        </w:rPr>
        <w:t>;</w:t>
      </w:r>
    </w:p>
    <w:p w14:paraId="78F81112" w14:textId="77777777" w:rsidR="00983D3C" w:rsidRDefault="00983D3C" w:rsidP="008C7AE1">
      <w:pPr>
        <w:pStyle w:val="Recuodecorpodetexto3"/>
        <w:spacing w:before="120"/>
        <w:ind w:firstLine="1134"/>
        <w:rPr>
          <w:rFonts w:ascii="Arial" w:hAnsi="Arial" w:cs="Arial"/>
          <w:color w:val="auto"/>
        </w:rPr>
      </w:pPr>
      <w:r>
        <w:rPr>
          <w:rFonts w:ascii="Arial" w:hAnsi="Arial" w:cs="Arial"/>
          <w:color w:val="auto"/>
        </w:rPr>
        <w:t>III – Auxiliar de Controle (</w:t>
      </w:r>
      <w:proofErr w:type="spellStart"/>
      <w:r>
        <w:rPr>
          <w:rFonts w:ascii="Arial" w:hAnsi="Arial" w:cs="Arial"/>
          <w:color w:val="auto"/>
        </w:rPr>
        <w:t>AuxC</w:t>
      </w:r>
      <w:proofErr w:type="spellEnd"/>
      <w:r>
        <w:rPr>
          <w:rFonts w:ascii="Arial" w:hAnsi="Arial" w:cs="Arial"/>
          <w:color w:val="auto"/>
        </w:rPr>
        <w:t xml:space="preserve">): </w:t>
      </w:r>
      <w:r w:rsidRPr="00983D3C">
        <w:rPr>
          <w:rFonts w:ascii="Arial" w:hAnsi="Arial" w:cs="Arial"/>
          <w:color w:val="auto"/>
        </w:rPr>
        <w:t xml:space="preserve">desenvolver atividades </w:t>
      </w:r>
      <w:r w:rsidR="00A10F6E">
        <w:rPr>
          <w:rFonts w:ascii="Arial" w:hAnsi="Arial" w:cs="Arial"/>
          <w:color w:val="auto"/>
        </w:rPr>
        <w:t>administrativas e logísticas de apoio, de nível fundamental, relativas ao exercício das competências constitucionais e legais do Tribunal de Conta</w:t>
      </w:r>
      <w:r w:rsidR="00216B19">
        <w:rPr>
          <w:rFonts w:ascii="Arial" w:hAnsi="Arial" w:cs="Arial"/>
          <w:color w:val="auto"/>
        </w:rPr>
        <w:t>s</w:t>
      </w:r>
      <w:r w:rsidR="004F141C">
        <w:rPr>
          <w:rFonts w:ascii="Arial" w:hAnsi="Arial" w:cs="Arial"/>
          <w:color w:val="auto"/>
        </w:rPr>
        <w:t xml:space="preserve"> do Estado do Paraná</w:t>
      </w:r>
      <w:r w:rsidRPr="00983D3C">
        <w:rPr>
          <w:rFonts w:ascii="Arial" w:hAnsi="Arial" w:cs="Arial"/>
          <w:color w:val="auto"/>
        </w:rPr>
        <w:t>.</w:t>
      </w:r>
    </w:p>
    <w:p w14:paraId="5FB3E43C" w14:textId="77777777" w:rsidR="00E64008" w:rsidRDefault="00E64008" w:rsidP="008C7AE1">
      <w:pPr>
        <w:pStyle w:val="Recuodecorpodetexto3"/>
        <w:spacing w:before="120"/>
        <w:ind w:firstLine="1134"/>
        <w:rPr>
          <w:rFonts w:ascii="Arial" w:hAnsi="Arial" w:cs="Arial"/>
          <w:color w:val="000000"/>
        </w:rPr>
      </w:pPr>
    </w:p>
    <w:p w14:paraId="1347C604" w14:textId="77777777" w:rsidR="001115AF" w:rsidRDefault="001115AF" w:rsidP="0038161B">
      <w:pPr>
        <w:pStyle w:val="Sumrio"/>
        <w:spacing w:before="0" w:after="0"/>
      </w:pPr>
      <w:bookmarkStart w:id="3" w:name="_Toc378665695"/>
      <w:r w:rsidRPr="00F31BD3">
        <w:t>CAPÍTULO I</w:t>
      </w:r>
      <w:r>
        <w:t>II</w:t>
      </w:r>
      <w:r w:rsidRPr="00F31BD3">
        <w:br/>
        <w:t>DA</w:t>
      </w:r>
      <w:r>
        <w:t>S ATRIBUIÇÕES ESPECÍFICAS DOS CARGOS DE ANALISTA DE CONTROLE</w:t>
      </w:r>
      <w:bookmarkEnd w:id="3"/>
    </w:p>
    <w:p w14:paraId="4140405E" w14:textId="77777777" w:rsidR="001115AF" w:rsidRDefault="001115AF" w:rsidP="0060082C">
      <w:pPr>
        <w:pStyle w:val="Recuodecorpodetexto3"/>
        <w:spacing w:before="120"/>
        <w:ind w:firstLine="1134"/>
        <w:rPr>
          <w:rFonts w:ascii="Arial" w:hAnsi="Arial" w:cs="Arial"/>
          <w:color w:val="000000"/>
        </w:rPr>
      </w:pPr>
      <w:r>
        <w:rPr>
          <w:rFonts w:ascii="Arial" w:hAnsi="Arial" w:cs="Arial"/>
          <w:b/>
          <w:color w:val="000000"/>
        </w:rPr>
        <w:t xml:space="preserve">Art. 4º </w:t>
      </w:r>
      <w:r>
        <w:rPr>
          <w:rFonts w:ascii="Arial" w:hAnsi="Arial" w:cs="Arial"/>
          <w:color w:val="000000"/>
        </w:rPr>
        <w:t xml:space="preserve">Os cargos de </w:t>
      </w:r>
      <w:r w:rsidR="009F2077">
        <w:rPr>
          <w:rFonts w:ascii="Arial" w:hAnsi="Arial" w:cs="Arial"/>
          <w:color w:val="000000"/>
        </w:rPr>
        <w:t>Analista de Controle (AC)</w:t>
      </w:r>
      <w:r>
        <w:rPr>
          <w:rFonts w:ascii="Arial" w:hAnsi="Arial" w:cs="Arial"/>
          <w:color w:val="000000"/>
        </w:rPr>
        <w:t xml:space="preserve"> t</w:t>
      </w:r>
      <w:r w:rsidR="00B40A54">
        <w:rPr>
          <w:rFonts w:ascii="Arial" w:hAnsi="Arial" w:cs="Arial"/>
          <w:color w:val="000000"/>
        </w:rPr>
        <w:t>êm</w:t>
      </w:r>
      <w:r>
        <w:rPr>
          <w:rFonts w:ascii="Arial" w:hAnsi="Arial" w:cs="Arial"/>
          <w:color w:val="000000"/>
        </w:rPr>
        <w:t xml:space="preserve"> as </w:t>
      </w:r>
      <w:r w:rsidR="009F2077">
        <w:rPr>
          <w:rFonts w:ascii="Arial" w:hAnsi="Arial" w:cs="Arial"/>
          <w:color w:val="000000"/>
        </w:rPr>
        <w:t>atribuições específicas</w:t>
      </w:r>
      <w:r w:rsidR="00AB73F6">
        <w:rPr>
          <w:rFonts w:ascii="Arial" w:hAnsi="Arial" w:cs="Arial"/>
          <w:color w:val="000000"/>
        </w:rPr>
        <w:t>,</w:t>
      </w:r>
      <w:r w:rsidR="009F2077">
        <w:rPr>
          <w:rFonts w:ascii="Arial" w:hAnsi="Arial" w:cs="Arial"/>
          <w:color w:val="000000"/>
        </w:rPr>
        <w:t xml:space="preserve"> conforme as áreas descritas no parágrafo único do art. 1º</w:t>
      </w:r>
      <w:r w:rsidR="00946C73">
        <w:rPr>
          <w:rFonts w:ascii="Arial" w:hAnsi="Arial" w:cs="Arial"/>
          <w:color w:val="000000"/>
        </w:rPr>
        <w:t>,</w:t>
      </w:r>
      <w:r w:rsidR="009F2077">
        <w:rPr>
          <w:rFonts w:ascii="Arial" w:hAnsi="Arial" w:cs="Arial"/>
          <w:color w:val="000000"/>
        </w:rPr>
        <w:t xml:space="preserve"> desta Resolução.</w:t>
      </w:r>
    </w:p>
    <w:p w14:paraId="58F23528" w14:textId="77777777" w:rsidR="0060082C" w:rsidRDefault="0060082C" w:rsidP="0060082C">
      <w:pPr>
        <w:pStyle w:val="Recuodecorpodetexto3"/>
        <w:spacing w:before="120"/>
        <w:ind w:firstLine="1134"/>
        <w:rPr>
          <w:rFonts w:ascii="Arial" w:hAnsi="Arial" w:cs="Arial"/>
          <w:color w:val="000000"/>
        </w:rPr>
      </w:pPr>
      <w:r>
        <w:rPr>
          <w:rFonts w:ascii="Arial" w:hAnsi="Arial" w:cs="Arial"/>
          <w:color w:val="000000"/>
        </w:rPr>
        <w:t xml:space="preserve">Parágrafo único. </w:t>
      </w:r>
      <w:r w:rsidRPr="0060082C">
        <w:rPr>
          <w:rFonts w:ascii="Arial" w:hAnsi="Arial" w:cs="Arial"/>
          <w:color w:val="000000"/>
        </w:rPr>
        <w:t>Em todos os atos e publicações</w:t>
      </w:r>
      <w:r w:rsidR="00946C73">
        <w:rPr>
          <w:rFonts w:ascii="Arial" w:hAnsi="Arial" w:cs="Arial"/>
          <w:color w:val="000000"/>
        </w:rPr>
        <w:t>,</w:t>
      </w:r>
      <w:r w:rsidRPr="0060082C">
        <w:rPr>
          <w:rFonts w:ascii="Arial" w:hAnsi="Arial" w:cs="Arial"/>
          <w:color w:val="000000"/>
        </w:rPr>
        <w:t xml:space="preserve"> a</w:t>
      </w:r>
      <w:r>
        <w:rPr>
          <w:rFonts w:ascii="Arial" w:hAnsi="Arial" w:cs="Arial"/>
          <w:color w:val="000000"/>
        </w:rPr>
        <w:t xml:space="preserve"> </w:t>
      </w:r>
      <w:r w:rsidRPr="0060082C">
        <w:rPr>
          <w:rFonts w:ascii="Arial" w:hAnsi="Arial" w:cs="Arial"/>
          <w:color w:val="000000"/>
        </w:rPr>
        <w:t>nomenclatura do cargo de Analista de Controle deverá conter a área específica de</w:t>
      </w:r>
      <w:r>
        <w:rPr>
          <w:rFonts w:ascii="Arial" w:hAnsi="Arial" w:cs="Arial"/>
          <w:color w:val="000000"/>
        </w:rPr>
        <w:t xml:space="preserve"> </w:t>
      </w:r>
      <w:r w:rsidRPr="0060082C">
        <w:rPr>
          <w:rFonts w:ascii="Arial" w:hAnsi="Arial" w:cs="Arial"/>
          <w:color w:val="000000"/>
        </w:rPr>
        <w:t>graduação do servidor.</w:t>
      </w:r>
    </w:p>
    <w:p w14:paraId="5EEE25A8" w14:textId="77777777" w:rsidR="00A04DDE" w:rsidRDefault="00A04DDE" w:rsidP="0060082C">
      <w:pPr>
        <w:pStyle w:val="Recuodecorpodetexto3"/>
        <w:spacing w:before="120"/>
        <w:ind w:firstLine="1134"/>
        <w:rPr>
          <w:rFonts w:ascii="Arial" w:hAnsi="Arial" w:cs="Arial"/>
          <w:color w:val="000000"/>
        </w:rPr>
      </w:pPr>
    </w:p>
    <w:p w14:paraId="71278DF9" w14:textId="77777777" w:rsidR="007B0AC8" w:rsidRDefault="007B0AC8" w:rsidP="00A04DDE">
      <w:pPr>
        <w:pStyle w:val="SumrioSeo"/>
        <w:spacing w:before="0"/>
      </w:pPr>
      <w:bookmarkStart w:id="4" w:name="_Toc378665696"/>
      <w:r w:rsidRPr="003B1458">
        <w:t>Seção I</w:t>
      </w:r>
      <w:r w:rsidR="0086704E">
        <w:br/>
      </w:r>
      <w:r w:rsidRPr="003B1458">
        <w:t>Do Cargo de Analista de Controle – Área Administrativa</w:t>
      </w:r>
      <w:bookmarkEnd w:id="4"/>
    </w:p>
    <w:p w14:paraId="2ED653C9" w14:textId="77777777" w:rsidR="007B0AC8" w:rsidRDefault="007B0AC8" w:rsidP="007B0AC8">
      <w:pPr>
        <w:pStyle w:val="Recuodecorpodetexto3"/>
        <w:spacing w:before="120"/>
        <w:ind w:firstLine="1134"/>
        <w:rPr>
          <w:rFonts w:ascii="Arial" w:hAnsi="Arial" w:cs="Arial"/>
          <w:b/>
          <w:color w:val="000000"/>
        </w:rPr>
      </w:pPr>
      <w:r>
        <w:rPr>
          <w:rFonts w:ascii="Arial" w:hAnsi="Arial" w:cs="Arial"/>
          <w:b/>
          <w:color w:val="000000"/>
        </w:rPr>
        <w:t>Art. 5º</w:t>
      </w:r>
      <w:r>
        <w:rPr>
          <w:rFonts w:ascii="Arial" w:hAnsi="Arial" w:cs="Arial"/>
          <w:color w:val="000000"/>
        </w:rPr>
        <w:t xml:space="preserve"> As atribuições específicas do servidor para o cargo de Analista de Controle (AC) – Área Administrativa, com habilitação em Administração, definida n</w:t>
      </w:r>
      <w:r w:rsidR="00CB01B7">
        <w:rPr>
          <w:rFonts w:ascii="Arial" w:hAnsi="Arial" w:cs="Arial"/>
          <w:color w:val="000000"/>
        </w:rPr>
        <w:t>a</w:t>
      </w:r>
      <w:r>
        <w:rPr>
          <w:rFonts w:ascii="Arial" w:hAnsi="Arial" w:cs="Arial"/>
          <w:color w:val="000000"/>
        </w:rPr>
        <w:t xml:space="preserve"> </w:t>
      </w:r>
      <w:r w:rsidR="00CB01B7">
        <w:rPr>
          <w:rFonts w:ascii="Arial" w:hAnsi="Arial" w:cs="Arial"/>
          <w:color w:val="000000"/>
        </w:rPr>
        <w:t>Lei</w:t>
      </w:r>
      <w:r>
        <w:rPr>
          <w:rFonts w:ascii="Arial" w:hAnsi="Arial" w:cs="Arial"/>
          <w:color w:val="000000"/>
        </w:rPr>
        <w:t xml:space="preserve"> </w:t>
      </w:r>
      <w:r w:rsidRPr="009F2077">
        <w:rPr>
          <w:rFonts w:ascii="Arial" w:hAnsi="Arial" w:cs="Arial"/>
          <w:color w:val="auto"/>
        </w:rPr>
        <w:t xml:space="preserve">nº </w:t>
      </w:r>
      <w:r>
        <w:rPr>
          <w:rFonts w:ascii="Arial" w:hAnsi="Arial" w:cs="Arial"/>
          <w:color w:val="auto"/>
        </w:rPr>
        <w:t>4</w:t>
      </w:r>
      <w:r w:rsidRPr="00091568">
        <w:rPr>
          <w:rFonts w:ascii="Arial" w:hAnsi="Arial" w:cs="Arial"/>
          <w:color w:val="auto"/>
        </w:rPr>
        <w:t>.7</w:t>
      </w:r>
      <w:r>
        <w:rPr>
          <w:rFonts w:ascii="Arial" w:hAnsi="Arial" w:cs="Arial"/>
          <w:color w:val="auto"/>
        </w:rPr>
        <w:t>69</w:t>
      </w:r>
      <w:r w:rsidRPr="00091568">
        <w:rPr>
          <w:rFonts w:ascii="Arial" w:hAnsi="Arial" w:cs="Arial"/>
          <w:color w:val="auto"/>
        </w:rPr>
        <w:t xml:space="preserve">, de </w:t>
      </w:r>
      <w:r>
        <w:rPr>
          <w:rFonts w:ascii="Arial" w:hAnsi="Arial" w:cs="Arial"/>
          <w:color w:val="auto"/>
        </w:rPr>
        <w:t>09</w:t>
      </w:r>
      <w:r w:rsidRPr="00091568">
        <w:rPr>
          <w:rFonts w:ascii="Arial" w:hAnsi="Arial" w:cs="Arial"/>
          <w:color w:val="auto"/>
        </w:rPr>
        <w:t xml:space="preserve"> de </w:t>
      </w:r>
      <w:r>
        <w:rPr>
          <w:rFonts w:ascii="Arial" w:hAnsi="Arial" w:cs="Arial"/>
          <w:color w:val="auto"/>
        </w:rPr>
        <w:t>setembro</w:t>
      </w:r>
      <w:r w:rsidRPr="00091568">
        <w:rPr>
          <w:rFonts w:ascii="Arial" w:hAnsi="Arial" w:cs="Arial"/>
          <w:color w:val="auto"/>
        </w:rPr>
        <w:t xml:space="preserve"> de 19</w:t>
      </w:r>
      <w:r>
        <w:rPr>
          <w:rFonts w:ascii="Arial" w:hAnsi="Arial" w:cs="Arial"/>
          <w:color w:val="auto"/>
        </w:rPr>
        <w:t>65</w:t>
      </w:r>
      <w:r w:rsidRPr="00091568">
        <w:rPr>
          <w:rStyle w:val="Hyperlink"/>
          <w:rFonts w:cs="Arial"/>
          <w:color w:val="auto"/>
          <w:sz w:val="24"/>
          <w:u w:val="none"/>
        </w:rPr>
        <w:t>,</w:t>
      </w:r>
      <w:r w:rsidRPr="009F2077">
        <w:rPr>
          <w:rFonts w:ascii="Arial" w:hAnsi="Arial" w:cs="Arial"/>
          <w:color w:val="auto"/>
        </w:rPr>
        <w:t xml:space="preserve"> e na legislação que regulamenta a profissão, no que seja aplicável ao profissional que exerce sua atividade na Administração Pública</w:t>
      </w:r>
      <w:r>
        <w:rPr>
          <w:rFonts w:ascii="Arial" w:hAnsi="Arial" w:cs="Arial"/>
          <w:color w:val="auto"/>
        </w:rPr>
        <w:t>, são as seguintes:</w:t>
      </w:r>
    </w:p>
    <w:p w14:paraId="6F5916A4" w14:textId="77777777" w:rsidR="007B0AC8" w:rsidRPr="004445A4" w:rsidRDefault="007B0AC8" w:rsidP="007B0AC8">
      <w:pPr>
        <w:autoSpaceDN w:val="0"/>
        <w:spacing w:before="120"/>
        <w:ind w:firstLine="1134"/>
        <w:jc w:val="both"/>
        <w:rPr>
          <w:rFonts w:ascii="Arial" w:hAnsi="Arial" w:cs="Arial"/>
        </w:rPr>
      </w:pPr>
      <w:r>
        <w:rPr>
          <w:rFonts w:ascii="Arial" w:hAnsi="Arial" w:cs="Arial"/>
        </w:rPr>
        <w:t>I – d</w:t>
      </w:r>
      <w:r w:rsidRPr="004445A4">
        <w:rPr>
          <w:rFonts w:ascii="Arial" w:hAnsi="Arial" w:cs="Arial"/>
        </w:rPr>
        <w:t>esempenhar atividades relativas à Administração de Gestão de Pessoas, de Material e Patrimônio, Financeira e Orçamentária, Organização e Métodos, Sistemas de Informações Gerenciais, Análise Econômico-financeira, Desenvolvimento Organizacional e Suporte Técnico e Administrativo às unidades organizacionais;</w:t>
      </w:r>
    </w:p>
    <w:p w14:paraId="47C67C80" w14:textId="77777777" w:rsidR="007B0AC8" w:rsidRPr="004445A4" w:rsidRDefault="007B0AC8" w:rsidP="007B0AC8">
      <w:pPr>
        <w:autoSpaceDN w:val="0"/>
        <w:spacing w:before="120"/>
        <w:ind w:firstLine="1134"/>
        <w:jc w:val="both"/>
        <w:rPr>
          <w:rFonts w:ascii="Arial" w:hAnsi="Arial" w:cs="Arial"/>
        </w:rPr>
      </w:pPr>
      <w:r>
        <w:rPr>
          <w:rFonts w:ascii="Arial" w:hAnsi="Arial" w:cs="Arial"/>
        </w:rPr>
        <w:t>II – p</w:t>
      </w:r>
      <w:r w:rsidRPr="004445A4">
        <w:rPr>
          <w:rFonts w:ascii="Arial" w:hAnsi="Arial" w:cs="Arial"/>
        </w:rPr>
        <w:t xml:space="preserve">esquisar, analisar, planejar, elaborar e executar planos, programas e projetos de natureza administrativa no âmbito do Tribunal de Contas (orçamentária, financeira, custos, projetos, gestão de pessoas e </w:t>
      </w:r>
      <w:r w:rsidR="002A7563">
        <w:rPr>
          <w:rFonts w:ascii="Arial" w:hAnsi="Arial" w:cs="Arial"/>
        </w:rPr>
        <w:t xml:space="preserve">de </w:t>
      </w:r>
      <w:r w:rsidRPr="004445A4">
        <w:rPr>
          <w:rFonts w:ascii="Arial" w:hAnsi="Arial" w:cs="Arial"/>
        </w:rPr>
        <w:t xml:space="preserve">materiais e outros), providenciando meios para a eficiente execução, bem como a avaliação, visando orientar os superiores e demais técnicos de outros campos de conhecimento quanto à aplicação das ferramentas administrativas mais adequadas, visando atender </w:t>
      </w:r>
      <w:r w:rsidR="00946C73">
        <w:rPr>
          <w:rFonts w:ascii="Arial" w:hAnsi="Arial" w:cs="Arial"/>
        </w:rPr>
        <w:t>a</w:t>
      </w:r>
      <w:r w:rsidRPr="004445A4">
        <w:rPr>
          <w:rFonts w:ascii="Arial" w:hAnsi="Arial" w:cs="Arial"/>
        </w:rPr>
        <w:t>os princípios da administração pública;</w:t>
      </w:r>
    </w:p>
    <w:p w14:paraId="24A31C22" w14:textId="77777777" w:rsidR="007B0AC8" w:rsidRPr="004445A4" w:rsidRDefault="007B0AC8" w:rsidP="007B0AC8">
      <w:pPr>
        <w:autoSpaceDN w:val="0"/>
        <w:spacing w:before="120"/>
        <w:ind w:firstLine="1134"/>
        <w:jc w:val="both"/>
        <w:rPr>
          <w:rFonts w:ascii="Arial" w:hAnsi="Arial" w:cs="Arial"/>
        </w:rPr>
      </w:pPr>
      <w:r>
        <w:rPr>
          <w:rFonts w:ascii="Arial" w:hAnsi="Arial" w:cs="Arial"/>
        </w:rPr>
        <w:t>III – d</w:t>
      </w:r>
      <w:r w:rsidRPr="004445A4">
        <w:rPr>
          <w:rFonts w:ascii="Arial" w:hAnsi="Arial" w:cs="Arial"/>
        </w:rPr>
        <w:t>esenvolver e aprimorar estudos específicos nas áreas de Administração de Gestão de Pessoas, de Material e Patrimônio, Financeira e Orçamentária e de Administração Geral, formulando estratégias de ação adequada para cada área;</w:t>
      </w:r>
    </w:p>
    <w:p w14:paraId="207B11D4" w14:textId="77777777" w:rsidR="007B0AC8" w:rsidRPr="004445A4" w:rsidRDefault="007B0AC8" w:rsidP="007B0AC8">
      <w:pPr>
        <w:autoSpaceDN w:val="0"/>
        <w:spacing w:before="120"/>
        <w:ind w:firstLine="1134"/>
        <w:jc w:val="both"/>
        <w:rPr>
          <w:rFonts w:ascii="Arial" w:hAnsi="Arial" w:cs="Arial"/>
        </w:rPr>
      </w:pPr>
      <w:r>
        <w:rPr>
          <w:rFonts w:ascii="Arial" w:hAnsi="Arial" w:cs="Arial"/>
        </w:rPr>
        <w:lastRenderedPageBreak/>
        <w:t>IV – o</w:t>
      </w:r>
      <w:r w:rsidRPr="004445A4">
        <w:rPr>
          <w:rFonts w:ascii="Arial" w:hAnsi="Arial" w:cs="Arial"/>
        </w:rPr>
        <w:t>rientar para a tomada de decisão com propostas e soluções mais vantajosas;</w:t>
      </w:r>
    </w:p>
    <w:p w14:paraId="2C67C4D0" w14:textId="77777777" w:rsidR="007B0AC8" w:rsidRPr="004445A4" w:rsidRDefault="007B0AC8" w:rsidP="007B0AC8">
      <w:pPr>
        <w:autoSpaceDN w:val="0"/>
        <w:spacing w:before="120"/>
        <w:ind w:firstLine="1134"/>
        <w:jc w:val="both"/>
        <w:rPr>
          <w:rFonts w:ascii="Arial" w:hAnsi="Arial" w:cs="Arial"/>
        </w:rPr>
      </w:pPr>
      <w:r>
        <w:rPr>
          <w:rFonts w:ascii="Arial" w:hAnsi="Arial" w:cs="Arial"/>
        </w:rPr>
        <w:t>V – a</w:t>
      </w:r>
      <w:r w:rsidRPr="004445A4">
        <w:rPr>
          <w:rFonts w:ascii="Arial" w:hAnsi="Arial" w:cs="Arial"/>
        </w:rPr>
        <w:t>uxiliar na análise e elaboração das políticas públicas</w:t>
      </w:r>
      <w:r w:rsidR="00946C73">
        <w:rPr>
          <w:rFonts w:ascii="Arial" w:hAnsi="Arial" w:cs="Arial"/>
        </w:rPr>
        <w:t xml:space="preserve"> de Gestão de Pessoas implantada</w:t>
      </w:r>
      <w:r w:rsidRPr="004445A4">
        <w:rPr>
          <w:rFonts w:ascii="Arial" w:hAnsi="Arial" w:cs="Arial"/>
        </w:rPr>
        <w:t>s e a implementar;</w:t>
      </w:r>
    </w:p>
    <w:p w14:paraId="23F62E64" w14:textId="77777777" w:rsidR="007B0AC8" w:rsidRPr="004445A4" w:rsidRDefault="007B0AC8" w:rsidP="007B0AC8">
      <w:pPr>
        <w:autoSpaceDN w:val="0"/>
        <w:spacing w:before="120"/>
        <w:ind w:firstLine="1134"/>
        <w:jc w:val="both"/>
        <w:rPr>
          <w:rFonts w:ascii="Arial" w:hAnsi="Arial" w:cs="Arial"/>
        </w:rPr>
      </w:pPr>
      <w:r>
        <w:rPr>
          <w:rFonts w:ascii="Arial" w:hAnsi="Arial" w:cs="Arial"/>
        </w:rPr>
        <w:t>VI – o</w:t>
      </w:r>
      <w:r w:rsidRPr="004445A4">
        <w:rPr>
          <w:rFonts w:ascii="Arial" w:hAnsi="Arial" w:cs="Arial"/>
        </w:rPr>
        <w:t xml:space="preserve">rientar no desenvolvimento de atividades inerentes </w:t>
      </w:r>
      <w:r>
        <w:rPr>
          <w:rFonts w:ascii="Arial" w:hAnsi="Arial" w:cs="Arial"/>
        </w:rPr>
        <w:t>à</w:t>
      </w:r>
      <w:r w:rsidRPr="004445A4">
        <w:rPr>
          <w:rFonts w:ascii="Arial" w:hAnsi="Arial" w:cs="Arial"/>
        </w:rPr>
        <w:t xml:space="preserve"> operacionalização de políticas, estratégias e normas com observação da aplicação da legislação vigente;</w:t>
      </w:r>
    </w:p>
    <w:p w14:paraId="365E691A" w14:textId="77777777" w:rsidR="007B0AC8" w:rsidRPr="004445A4" w:rsidRDefault="007B0AC8" w:rsidP="007B0AC8">
      <w:pPr>
        <w:autoSpaceDN w:val="0"/>
        <w:spacing w:before="120"/>
        <w:ind w:firstLine="1134"/>
        <w:jc w:val="both"/>
        <w:rPr>
          <w:rFonts w:ascii="Arial" w:hAnsi="Arial" w:cs="Arial"/>
        </w:rPr>
      </w:pPr>
      <w:r>
        <w:rPr>
          <w:rFonts w:ascii="Arial" w:hAnsi="Arial" w:cs="Arial"/>
        </w:rPr>
        <w:t>VII – pr</w:t>
      </w:r>
      <w:r w:rsidRPr="004445A4">
        <w:rPr>
          <w:rFonts w:ascii="Arial" w:hAnsi="Arial" w:cs="Arial"/>
        </w:rPr>
        <w:t>oduzir relatórios técnicos relativos às atividades, processos e rotinas de trabalho do Tribunal de Contas, com indicação dos seus pontos fortes e áreas de melhoria;</w:t>
      </w:r>
    </w:p>
    <w:p w14:paraId="5EF2DBD1" w14:textId="77777777" w:rsidR="007B0AC8" w:rsidRPr="004445A4" w:rsidRDefault="007B0AC8" w:rsidP="007B0AC8">
      <w:pPr>
        <w:autoSpaceDN w:val="0"/>
        <w:spacing w:before="120"/>
        <w:ind w:firstLine="1134"/>
        <w:jc w:val="both"/>
        <w:rPr>
          <w:rFonts w:ascii="Arial" w:hAnsi="Arial" w:cs="Arial"/>
        </w:rPr>
      </w:pPr>
      <w:r>
        <w:rPr>
          <w:rFonts w:ascii="Arial" w:hAnsi="Arial" w:cs="Arial"/>
        </w:rPr>
        <w:t>VIII – a</w:t>
      </w:r>
      <w:r w:rsidRPr="004445A4">
        <w:rPr>
          <w:rFonts w:ascii="Arial" w:hAnsi="Arial" w:cs="Arial"/>
        </w:rPr>
        <w:t>uxiliar e propor o aperfeiçoamento e adequação da legislação e normas específicas, bem como métodos e técnicas de trabalho;</w:t>
      </w:r>
    </w:p>
    <w:p w14:paraId="25E7C4CF" w14:textId="77777777" w:rsidR="007B0AC8" w:rsidRPr="004445A4" w:rsidRDefault="007B0AC8" w:rsidP="007B0AC8">
      <w:pPr>
        <w:autoSpaceDN w:val="0"/>
        <w:spacing w:before="120"/>
        <w:ind w:firstLine="1134"/>
        <w:jc w:val="both"/>
        <w:rPr>
          <w:rFonts w:ascii="Arial" w:hAnsi="Arial" w:cs="Arial"/>
        </w:rPr>
      </w:pPr>
      <w:r>
        <w:rPr>
          <w:rFonts w:ascii="Arial" w:hAnsi="Arial" w:cs="Arial"/>
        </w:rPr>
        <w:t>IX – p</w:t>
      </w:r>
      <w:r w:rsidRPr="004445A4">
        <w:rPr>
          <w:rFonts w:ascii="Arial" w:hAnsi="Arial" w:cs="Arial"/>
        </w:rPr>
        <w:t>ropor a edição de normas, a sistematização e a padronização dos procedimentos de auditoria, fiscalização e avaliação de gestão;</w:t>
      </w:r>
    </w:p>
    <w:p w14:paraId="4775F18C" w14:textId="77777777" w:rsidR="007B0AC8" w:rsidRPr="004445A4" w:rsidRDefault="007B0AC8" w:rsidP="007B0AC8">
      <w:pPr>
        <w:autoSpaceDN w:val="0"/>
        <w:spacing w:before="120"/>
        <w:ind w:firstLine="1134"/>
        <w:jc w:val="both"/>
        <w:rPr>
          <w:rFonts w:ascii="Arial" w:hAnsi="Arial" w:cs="Arial"/>
        </w:rPr>
      </w:pPr>
      <w:r>
        <w:rPr>
          <w:rFonts w:ascii="Arial" w:hAnsi="Arial" w:cs="Arial"/>
        </w:rPr>
        <w:t>X – r</w:t>
      </w:r>
      <w:r w:rsidRPr="004445A4">
        <w:rPr>
          <w:rFonts w:ascii="Arial" w:hAnsi="Arial" w:cs="Arial"/>
        </w:rPr>
        <w:t>ealizar auditoria, fiscalizar e emitir relatórios sobre a gestão dos administrado</w:t>
      </w:r>
      <w:r>
        <w:rPr>
          <w:rFonts w:ascii="Arial" w:hAnsi="Arial" w:cs="Arial"/>
        </w:rPr>
        <w:t>res</w:t>
      </w:r>
      <w:r w:rsidRPr="004445A4">
        <w:rPr>
          <w:rFonts w:ascii="Arial" w:hAnsi="Arial" w:cs="Arial"/>
        </w:rPr>
        <w:t xml:space="preserve"> públicos;</w:t>
      </w:r>
    </w:p>
    <w:p w14:paraId="12C0521E" w14:textId="77777777" w:rsidR="007B0AC8" w:rsidRPr="004445A4" w:rsidRDefault="007B0AC8" w:rsidP="007B0AC8">
      <w:pPr>
        <w:autoSpaceDN w:val="0"/>
        <w:spacing w:before="120"/>
        <w:ind w:firstLine="1134"/>
        <w:jc w:val="both"/>
        <w:rPr>
          <w:rFonts w:ascii="Arial" w:hAnsi="Arial" w:cs="Arial"/>
        </w:rPr>
      </w:pPr>
      <w:r>
        <w:rPr>
          <w:rFonts w:ascii="Arial" w:hAnsi="Arial" w:cs="Arial"/>
        </w:rPr>
        <w:t>X</w:t>
      </w:r>
      <w:r w:rsidRPr="00DD505A">
        <w:rPr>
          <w:rFonts w:ascii="Arial" w:hAnsi="Arial" w:cs="Arial"/>
        </w:rPr>
        <w:t>I</w:t>
      </w:r>
      <w:r>
        <w:rPr>
          <w:rFonts w:ascii="Arial" w:hAnsi="Arial" w:cs="Arial"/>
        </w:rPr>
        <w:t xml:space="preserve"> – a</w:t>
      </w:r>
      <w:r w:rsidRPr="004445A4">
        <w:rPr>
          <w:rFonts w:ascii="Arial" w:hAnsi="Arial" w:cs="Arial"/>
        </w:rPr>
        <w:t>purar atos ou fatos inquinados de ilegais ou irregulares, inclusive os decorrentes de denúncias, praticados por agentes públicos ou privados, na utilização de recursos públicos estaduais ou municipais e, quando for o caso, recomendar às autoridades competentes as providências cabíveis;</w:t>
      </w:r>
    </w:p>
    <w:p w14:paraId="771AFC99" w14:textId="77777777" w:rsidR="007B0AC8" w:rsidRPr="004445A4" w:rsidRDefault="007B0AC8" w:rsidP="007B0AC8">
      <w:pPr>
        <w:autoSpaceDN w:val="0"/>
        <w:spacing w:before="120"/>
        <w:ind w:firstLine="1134"/>
        <w:jc w:val="both"/>
        <w:rPr>
          <w:rFonts w:ascii="Arial" w:hAnsi="Arial" w:cs="Arial"/>
        </w:rPr>
      </w:pPr>
      <w:r>
        <w:rPr>
          <w:rFonts w:ascii="Arial" w:hAnsi="Arial" w:cs="Arial"/>
        </w:rPr>
        <w:t>XII – a</w:t>
      </w:r>
      <w:r w:rsidRPr="004445A4">
        <w:rPr>
          <w:rFonts w:ascii="Arial" w:hAnsi="Arial" w:cs="Arial"/>
        </w:rPr>
        <w:t>valiar e fiscalizar a aplicação dos recursos repassados pelo Estado a municípios e pessoas físicas ou a entidades ou organizações em geral, dotadas de personalidade jurídica, de direito público ou privado, que recebam transferências à conta do orçamento público;</w:t>
      </w:r>
    </w:p>
    <w:p w14:paraId="61596028" w14:textId="77777777" w:rsidR="007B0AC8" w:rsidRPr="004445A4" w:rsidRDefault="007B0AC8" w:rsidP="007B0AC8">
      <w:pPr>
        <w:autoSpaceDN w:val="0"/>
        <w:spacing w:before="120"/>
        <w:ind w:firstLine="1134"/>
        <w:jc w:val="both"/>
        <w:rPr>
          <w:rFonts w:ascii="Arial" w:hAnsi="Arial" w:cs="Arial"/>
        </w:rPr>
      </w:pPr>
      <w:r>
        <w:rPr>
          <w:rFonts w:ascii="Arial" w:hAnsi="Arial" w:cs="Arial"/>
        </w:rPr>
        <w:t>XIII – a</w:t>
      </w:r>
      <w:r w:rsidRPr="004445A4">
        <w:rPr>
          <w:rFonts w:ascii="Arial" w:hAnsi="Arial" w:cs="Arial"/>
        </w:rPr>
        <w:t>valiar o controle interno dos órgãos e das entidades fiscalizadas;</w:t>
      </w:r>
    </w:p>
    <w:p w14:paraId="3CCAD1FF" w14:textId="77777777" w:rsidR="007B0AC8" w:rsidRPr="004445A4" w:rsidRDefault="007B0AC8" w:rsidP="007B0AC8">
      <w:pPr>
        <w:autoSpaceDN w:val="0"/>
        <w:spacing w:before="120"/>
        <w:ind w:firstLine="1134"/>
        <w:jc w:val="both"/>
        <w:rPr>
          <w:rFonts w:ascii="Arial" w:hAnsi="Arial" w:cs="Arial"/>
        </w:rPr>
      </w:pPr>
      <w:r>
        <w:rPr>
          <w:rFonts w:ascii="Arial" w:hAnsi="Arial" w:cs="Arial"/>
        </w:rPr>
        <w:t>XIV – r</w:t>
      </w:r>
      <w:r w:rsidRPr="004445A4">
        <w:rPr>
          <w:rFonts w:ascii="Arial" w:hAnsi="Arial" w:cs="Arial"/>
        </w:rPr>
        <w:t>ealizar os trabalhos de fiscalização decorrentes de acordos ou contratos com organismos nacionais ou internacionais;</w:t>
      </w:r>
    </w:p>
    <w:p w14:paraId="4BE6F9F4" w14:textId="77777777" w:rsidR="007B0AC8" w:rsidRPr="004445A4" w:rsidRDefault="007B0AC8" w:rsidP="007B0AC8">
      <w:pPr>
        <w:autoSpaceDN w:val="0"/>
        <w:spacing w:before="120"/>
        <w:ind w:firstLine="1134"/>
        <w:jc w:val="both"/>
        <w:rPr>
          <w:rFonts w:ascii="Arial" w:hAnsi="Arial" w:cs="Arial"/>
        </w:rPr>
      </w:pPr>
      <w:r>
        <w:rPr>
          <w:rFonts w:ascii="Arial" w:hAnsi="Arial" w:cs="Arial"/>
        </w:rPr>
        <w:t>XV – v</w:t>
      </w:r>
      <w:r w:rsidRPr="004445A4">
        <w:rPr>
          <w:rFonts w:ascii="Arial" w:hAnsi="Arial" w:cs="Arial"/>
        </w:rPr>
        <w:t>erificar o controle e utilização dos bens e valores sob guarda de qualquer pessoa física ou entidade que utilize, arrecade, guarde, gerencie ou administre qualquer conta do patrimônio público estadual e municipal ou pelas quais responda, ou ainda, que em seu nome assuma obrigações de natureza pecuniária;</w:t>
      </w:r>
    </w:p>
    <w:p w14:paraId="770FE911" w14:textId="77777777" w:rsidR="007B0AC8" w:rsidRPr="004445A4" w:rsidRDefault="007B0AC8" w:rsidP="007B0AC8">
      <w:pPr>
        <w:autoSpaceDN w:val="0"/>
        <w:spacing w:before="120"/>
        <w:ind w:firstLine="1134"/>
        <w:jc w:val="both"/>
        <w:rPr>
          <w:rFonts w:ascii="Arial" w:hAnsi="Arial" w:cs="Arial"/>
        </w:rPr>
      </w:pPr>
      <w:r>
        <w:rPr>
          <w:rFonts w:ascii="Arial" w:hAnsi="Arial" w:cs="Arial"/>
        </w:rPr>
        <w:t>XVI – a</w:t>
      </w:r>
      <w:r w:rsidRPr="004445A4">
        <w:rPr>
          <w:rFonts w:ascii="Arial" w:hAnsi="Arial" w:cs="Arial"/>
        </w:rPr>
        <w:t>valiar os resultados alcançados pelos administradores, em face da finalidade e dos objetivos dos órgãos ou entidades que dirigem, sem prejuízo de outros controles a que porventura estejam submetidos;</w:t>
      </w:r>
    </w:p>
    <w:p w14:paraId="386D32CD" w14:textId="77777777" w:rsidR="007B0AC8" w:rsidRPr="004445A4" w:rsidRDefault="007B0AC8" w:rsidP="007B0AC8">
      <w:pPr>
        <w:autoSpaceDN w:val="0"/>
        <w:spacing w:before="120"/>
        <w:ind w:firstLine="1134"/>
        <w:jc w:val="both"/>
        <w:rPr>
          <w:rFonts w:ascii="Arial" w:hAnsi="Arial" w:cs="Arial"/>
        </w:rPr>
      </w:pPr>
      <w:r>
        <w:rPr>
          <w:rFonts w:ascii="Arial" w:hAnsi="Arial" w:cs="Arial"/>
        </w:rPr>
        <w:t>XVII – f</w:t>
      </w:r>
      <w:r w:rsidRPr="004445A4">
        <w:rPr>
          <w:rFonts w:ascii="Arial" w:hAnsi="Arial" w:cs="Arial"/>
        </w:rPr>
        <w:t>iscalizar o processo de arrecadação de receitas bem como a regularidade na realização da despesa pública;</w:t>
      </w:r>
    </w:p>
    <w:p w14:paraId="5042C59A" w14:textId="77777777" w:rsidR="007B0AC8" w:rsidRPr="004445A4" w:rsidRDefault="007B0AC8" w:rsidP="007B0AC8">
      <w:pPr>
        <w:autoSpaceDN w:val="0"/>
        <w:spacing w:before="120"/>
        <w:ind w:firstLine="1134"/>
        <w:jc w:val="both"/>
        <w:rPr>
          <w:rFonts w:ascii="Arial" w:hAnsi="Arial" w:cs="Arial"/>
        </w:rPr>
      </w:pPr>
      <w:r>
        <w:rPr>
          <w:rFonts w:ascii="Arial" w:hAnsi="Arial" w:cs="Arial"/>
        </w:rPr>
        <w:t>XVIII – r</w:t>
      </w:r>
      <w:r w:rsidRPr="004445A4">
        <w:rPr>
          <w:rFonts w:ascii="Arial" w:hAnsi="Arial" w:cs="Arial"/>
        </w:rPr>
        <w:t>ecomendar a inscrição em responsabilidade nos casos em que constatado que determinado ato tenha dado causa a prejuízo ou lesão ao erário;</w:t>
      </w:r>
    </w:p>
    <w:p w14:paraId="2CA38AB3" w14:textId="77777777" w:rsidR="007B0AC8" w:rsidRPr="004445A4" w:rsidRDefault="007B0AC8" w:rsidP="007B0AC8">
      <w:pPr>
        <w:autoSpaceDN w:val="0"/>
        <w:spacing w:before="120"/>
        <w:ind w:firstLine="1134"/>
        <w:jc w:val="both"/>
        <w:rPr>
          <w:rFonts w:ascii="Arial" w:hAnsi="Arial" w:cs="Arial"/>
        </w:rPr>
      </w:pPr>
      <w:r>
        <w:rPr>
          <w:rFonts w:ascii="Arial" w:hAnsi="Arial" w:cs="Arial"/>
        </w:rPr>
        <w:lastRenderedPageBreak/>
        <w:t>XIX – r</w:t>
      </w:r>
      <w:r w:rsidRPr="004445A4">
        <w:rPr>
          <w:rFonts w:ascii="Arial" w:hAnsi="Arial" w:cs="Arial"/>
        </w:rPr>
        <w:t>ealizar auditorias nos contratos de financiamentos em que os órgãos ou entidades fiscalizados sem parte, concedentes ou beneficiários, inclusive as exigidas pelas instituições financeiras;</w:t>
      </w:r>
    </w:p>
    <w:p w14:paraId="190CC222" w14:textId="77777777" w:rsidR="007B0AC8" w:rsidRPr="004445A4" w:rsidRDefault="007B0AC8" w:rsidP="007B0AC8">
      <w:pPr>
        <w:autoSpaceDN w:val="0"/>
        <w:spacing w:before="120"/>
        <w:ind w:firstLine="1134"/>
        <w:jc w:val="both"/>
        <w:rPr>
          <w:rFonts w:ascii="Arial" w:hAnsi="Arial" w:cs="Arial"/>
        </w:rPr>
      </w:pPr>
      <w:r>
        <w:rPr>
          <w:rFonts w:ascii="Arial" w:hAnsi="Arial" w:cs="Arial"/>
        </w:rPr>
        <w:t>XX – e</w:t>
      </w:r>
      <w:r w:rsidRPr="004445A4">
        <w:rPr>
          <w:rFonts w:ascii="Arial" w:hAnsi="Arial" w:cs="Arial"/>
        </w:rPr>
        <w:t>xecutar a programação de auditoria, contábil, financeira, orçamentária, operacional, patrimonial, de atos de pessoal, de gestão e de sistemas informatizados;</w:t>
      </w:r>
    </w:p>
    <w:p w14:paraId="1980424F" w14:textId="77777777" w:rsidR="007B0AC8" w:rsidRPr="004445A4" w:rsidRDefault="007B0AC8" w:rsidP="007B0AC8">
      <w:pPr>
        <w:autoSpaceDN w:val="0"/>
        <w:spacing w:before="120"/>
        <w:ind w:firstLine="1134"/>
        <w:jc w:val="both"/>
        <w:rPr>
          <w:rFonts w:ascii="Arial" w:hAnsi="Arial" w:cs="Arial"/>
        </w:rPr>
      </w:pPr>
      <w:r>
        <w:rPr>
          <w:rFonts w:ascii="Arial" w:hAnsi="Arial" w:cs="Arial"/>
        </w:rPr>
        <w:t>XXI – p</w:t>
      </w:r>
      <w:r w:rsidRPr="004445A4">
        <w:rPr>
          <w:rFonts w:ascii="Arial" w:hAnsi="Arial" w:cs="Arial"/>
        </w:rPr>
        <w:t>articipar de equipes multidisciplinares na fiscalização de obras executadas pelo Estado e Município</w:t>
      </w:r>
      <w:r w:rsidR="00B42127">
        <w:rPr>
          <w:rFonts w:ascii="Arial" w:hAnsi="Arial" w:cs="Arial"/>
        </w:rPr>
        <w:t>s</w:t>
      </w:r>
      <w:r w:rsidRPr="004445A4">
        <w:rPr>
          <w:rFonts w:ascii="Arial" w:hAnsi="Arial" w:cs="Arial"/>
        </w:rPr>
        <w:t>;</w:t>
      </w:r>
    </w:p>
    <w:p w14:paraId="687C8DC3" w14:textId="77777777" w:rsidR="007B0AC8" w:rsidRPr="004445A4" w:rsidRDefault="007B0AC8" w:rsidP="007B0AC8">
      <w:pPr>
        <w:autoSpaceDN w:val="0"/>
        <w:spacing w:before="120"/>
        <w:ind w:firstLine="1134"/>
        <w:jc w:val="both"/>
        <w:rPr>
          <w:rFonts w:ascii="Arial" w:hAnsi="Arial" w:cs="Arial"/>
        </w:rPr>
      </w:pPr>
      <w:r>
        <w:rPr>
          <w:rFonts w:ascii="Arial" w:hAnsi="Arial" w:cs="Arial"/>
        </w:rPr>
        <w:t>XXII – a</w:t>
      </w:r>
      <w:r w:rsidRPr="004445A4">
        <w:rPr>
          <w:rFonts w:ascii="Arial" w:hAnsi="Arial" w:cs="Arial"/>
        </w:rPr>
        <w:t>valiar a eficiência, a eficácia e a economicidade nas contratações firmadas pelos entes auditados;</w:t>
      </w:r>
    </w:p>
    <w:p w14:paraId="0D577378" w14:textId="77777777" w:rsidR="007B0AC8" w:rsidRPr="004445A4" w:rsidRDefault="007B0AC8" w:rsidP="007B0AC8">
      <w:pPr>
        <w:autoSpaceDN w:val="0"/>
        <w:spacing w:before="120"/>
        <w:ind w:firstLine="1134"/>
        <w:jc w:val="both"/>
        <w:rPr>
          <w:rFonts w:ascii="Arial" w:hAnsi="Arial" w:cs="Arial"/>
        </w:rPr>
      </w:pPr>
      <w:r>
        <w:rPr>
          <w:rFonts w:ascii="Arial" w:hAnsi="Arial" w:cs="Arial"/>
        </w:rPr>
        <w:t>XXIII – p</w:t>
      </w:r>
      <w:r w:rsidRPr="004445A4">
        <w:rPr>
          <w:rFonts w:ascii="Arial" w:hAnsi="Arial" w:cs="Arial"/>
        </w:rPr>
        <w:t>ropor a edição de normas ou a alteração de procedimentos que visem à melhoria dos serviços e controles;</w:t>
      </w:r>
    </w:p>
    <w:p w14:paraId="6EF57F35" w14:textId="77777777" w:rsidR="007B0AC8" w:rsidRPr="004445A4" w:rsidRDefault="007B0AC8" w:rsidP="007B0AC8">
      <w:pPr>
        <w:autoSpaceDN w:val="0"/>
        <w:spacing w:before="120"/>
        <w:ind w:firstLine="1134"/>
        <w:jc w:val="both"/>
        <w:rPr>
          <w:rFonts w:ascii="Arial" w:hAnsi="Arial" w:cs="Arial"/>
        </w:rPr>
      </w:pPr>
      <w:r>
        <w:rPr>
          <w:rFonts w:ascii="Arial" w:hAnsi="Arial" w:cs="Arial"/>
        </w:rPr>
        <w:t>XXIV – p</w:t>
      </w:r>
      <w:r w:rsidRPr="004445A4">
        <w:rPr>
          <w:rFonts w:ascii="Arial" w:hAnsi="Arial" w:cs="Arial"/>
        </w:rPr>
        <w:t>restar assessoria e/ou consultoria relativas a assuntos de sua área de atuação;</w:t>
      </w:r>
    </w:p>
    <w:p w14:paraId="5B1E126F" w14:textId="77777777" w:rsidR="007B0AC8" w:rsidRPr="004445A4" w:rsidRDefault="007B0AC8" w:rsidP="007B0AC8">
      <w:pPr>
        <w:autoSpaceDN w:val="0"/>
        <w:spacing w:before="120"/>
        <w:ind w:firstLine="1134"/>
        <w:jc w:val="both"/>
        <w:rPr>
          <w:rFonts w:ascii="Arial" w:hAnsi="Arial" w:cs="Arial"/>
        </w:rPr>
      </w:pPr>
      <w:r>
        <w:rPr>
          <w:rFonts w:ascii="Arial" w:hAnsi="Arial" w:cs="Arial"/>
        </w:rPr>
        <w:t>XXV – e</w:t>
      </w:r>
      <w:r w:rsidRPr="004445A4">
        <w:rPr>
          <w:rFonts w:ascii="Arial" w:hAnsi="Arial" w:cs="Arial"/>
        </w:rPr>
        <w:t>laborar normas e manuais, visando à uniformização das atividades;</w:t>
      </w:r>
    </w:p>
    <w:p w14:paraId="2BB601AB" w14:textId="77777777" w:rsidR="007B0AC8" w:rsidRPr="004445A4" w:rsidRDefault="007B0AC8" w:rsidP="007B0AC8">
      <w:pPr>
        <w:autoSpaceDN w:val="0"/>
        <w:spacing w:before="120"/>
        <w:ind w:firstLine="1134"/>
        <w:jc w:val="both"/>
        <w:rPr>
          <w:rFonts w:ascii="Arial" w:hAnsi="Arial" w:cs="Arial"/>
        </w:rPr>
      </w:pPr>
      <w:r>
        <w:rPr>
          <w:rFonts w:ascii="Arial" w:hAnsi="Arial" w:cs="Arial"/>
        </w:rPr>
        <w:t>XXVI – e</w:t>
      </w:r>
      <w:r w:rsidRPr="004445A4">
        <w:rPr>
          <w:rFonts w:ascii="Arial" w:hAnsi="Arial" w:cs="Arial"/>
        </w:rPr>
        <w:t>laborar fluxogramas, organogramas e demais esquemas gráficos das informações do sistema;</w:t>
      </w:r>
    </w:p>
    <w:p w14:paraId="006AD2B2" w14:textId="77777777" w:rsidR="007B0AC8" w:rsidRPr="004445A4" w:rsidRDefault="007B0AC8" w:rsidP="007B0AC8">
      <w:pPr>
        <w:autoSpaceDN w:val="0"/>
        <w:spacing w:before="120"/>
        <w:ind w:firstLine="1134"/>
        <w:jc w:val="both"/>
        <w:rPr>
          <w:rFonts w:ascii="Arial" w:hAnsi="Arial" w:cs="Arial"/>
        </w:rPr>
      </w:pPr>
      <w:r>
        <w:rPr>
          <w:rFonts w:ascii="Arial" w:hAnsi="Arial" w:cs="Arial"/>
        </w:rPr>
        <w:t>XXVII – e</w:t>
      </w:r>
      <w:r w:rsidRPr="004445A4">
        <w:rPr>
          <w:rFonts w:ascii="Arial" w:hAnsi="Arial" w:cs="Arial"/>
        </w:rPr>
        <w:t>laborar diretrizes para a organização e modernização das estruturas e procedimentos administrativos;</w:t>
      </w:r>
    </w:p>
    <w:p w14:paraId="1D21946A" w14:textId="77777777" w:rsidR="007B0AC8" w:rsidRPr="004445A4" w:rsidRDefault="007B0AC8" w:rsidP="007B0AC8">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XXVIII – e</w:t>
      </w:r>
      <w:r w:rsidRPr="004445A4">
        <w:rPr>
          <w:rFonts w:ascii="Arial" w:hAnsi="Arial" w:cs="Arial"/>
          <w:sz w:val="24"/>
          <w:szCs w:val="24"/>
        </w:rPr>
        <w:t>laborar estudos destinados ao planejamento estratégico do Tribunal;</w:t>
      </w:r>
    </w:p>
    <w:p w14:paraId="2C475E42" w14:textId="77777777" w:rsidR="007B0AC8" w:rsidRPr="004445A4" w:rsidRDefault="007B0AC8" w:rsidP="007B0AC8">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XXIX – p</w:t>
      </w:r>
      <w:r w:rsidRPr="004445A4">
        <w:rPr>
          <w:rFonts w:ascii="Arial" w:hAnsi="Arial" w:cs="Arial"/>
          <w:sz w:val="24"/>
          <w:szCs w:val="24"/>
        </w:rPr>
        <w:t>ropor, organizar, elaborar e aplicar pesquisas de opinião, bem como analisar os respectivos resultados;</w:t>
      </w:r>
    </w:p>
    <w:p w14:paraId="48F7CE59" w14:textId="77777777" w:rsidR="003B1458" w:rsidRDefault="007B0AC8" w:rsidP="003B1458">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XXX – e</w:t>
      </w:r>
      <w:r w:rsidRPr="004445A4">
        <w:rPr>
          <w:rFonts w:ascii="Arial" w:hAnsi="Arial" w:cs="Arial"/>
          <w:sz w:val="24"/>
          <w:szCs w:val="24"/>
        </w:rPr>
        <w:t xml:space="preserve">laborar a modelagem dos processos de negócio do Tribunal, assim como das entidades auditadas, visando ao registro e </w:t>
      </w:r>
      <w:r w:rsidR="003B1458">
        <w:rPr>
          <w:rFonts w:ascii="Arial" w:hAnsi="Arial" w:cs="Arial"/>
          <w:sz w:val="24"/>
          <w:szCs w:val="24"/>
        </w:rPr>
        <w:t>ao aprimoramento das atividades;</w:t>
      </w:r>
    </w:p>
    <w:p w14:paraId="65B40FA6" w14:textId="77777777" w:rsidR="007B0AC8" w:rsidRDefault="007B0AC8" w:rsidP="003B1458">
      <w:pPr>
        <w:pStyle w:val="PargrafodaLista"/>
        <w:autoSpaceDE w:val="0"/>
        <w:autoSpaceDN w:val="0"/>
        <w:adjustRightInd w:val="0"/>
        <w:spacing w:before="120" w:after="0" w:line="240" w:lineRule="auto"/>
        <w:ind w:left="0" w:firstLine="1134"/>
        <w:jc w:val="both"/>
        <w:rPr>
          <w:rFonts w:ascii="Arial" w:hAnsi="Arial" w:cs="Arial"/>
        </w:rPr>
      </w:pPr>
      <w:r w:rsidRPr="003B1458">
        <w:rPr>
          <w:rFonts w:ascii="Arial" w:hAnsi="Arial" w:cs="Arial"/>
        </w:rPr>
        <w:t>XXXI – executar outras atividades de interesse do Tribunal de Contas que, por sua natureza, estejam inseridas no âmbito das atribuições do cargo e da área de atuação.</w:t>
      </w:r>
    </w:p>
    <w:p w14:paraId="47C93742" w14:textId="77777777" w:rsidR="00A04DDE" w:rsidRPr="007B0AC8" w:rsidRDefault="00A04DDE" w:rsidP="003B1458">
      <w:pPr>
        <w:pStyle w:val="PargrafodaLista"/>
        <w:autoSpaceDE w:val="0"/>
        <w:autoSpaceDN w:val="0"/>
        <w:adjustRightInd w:val="0"/>
        <w:spacing w:before="120" w:after="0" w:line="240" w:lineRule="auto"/>
        <w:ind w:left="0" w:firstLine="1134"/>
        <w:jc w:val="both"/>
        <w:rPr>
          <w:b/>
        </w:rPr>
      </w:pPr>
    </w:p>
    <w:p w14:paraId="0D59C4A8" w14:textId="77777777" w:rsidR="00A733D7" w:rsidRDefault="00A733D7" w:rsidP="00A04DDE">
      <w:pPr>
        <w:pStyle w:val="SumrioSeo"/>
        <w:spacing w:before="0"/>
      </w:pPr>
      <w:bookmarkStart w:id="5" w:name="_Toc378665697"/>
      <w:r w:rsidRPr="003B1458">
        <w:t>Seção I</w:t>
      </w:r>
      <w:r w:rsidR="00344A71" w:rsidRPr="003B1458">
        <w:t>I</w:t>
      </w:r>
      <w:r w:rsidR="0086704E">
        <w:br/>
      </w:r>
      <w:r w:rsidRPr="003B1458">
        <w:t>Do Cargo de Analista de Controle – Área de Arquitetura</w:t>
      </w:r>
      <w:bookmarkEnd w:id="5"/>
    </w:p>
    <w:p w14:paraId="171D50B3" w14:textId="77777777" w:rsidR="00A733D7" w:rsidRDefault="00A733D7" w:rsidP="00A733D7">
      <w:pPr>
        <w:pStyle w:val="Recuodecorpodetexto3"/>
        <w:spacing w:before="120"/>
        <w:ind w:firstLine="1134"/>
        <w:rPr>
          <w:rFonts w:ascii="Arial" w:hAnsi="Arial" w:cs="Arial"/>
          <w:color w:val="auto"/>
        </w:rPr>
      </w:pPr>
      <w:r>
        <w:rPr>
          <w:rFonts w:ascii="Arial" w:hAnsi="Arial" w:cs="Arial"/>
          <w:b/>
          <w:color w:val="000000"/>
        </w:rPr>
        <w:t xml:space="preserve">Art. </w:t>
      </w:r>
      <w:r w:rsidR="00B30024">
        <w:rPr>
          <w:rFonts w:ascii="Arial" w:hAnsi="Arial" w:cs="Arial"/>
          <w:b/>
          <w:color w:val="000000"/>
        </w:rPr>
        <w:t>6</w:t>
      </w:r>
      <w:r>
        <w:rPr>
          <w:rFonts w:ascii="Arial" w:hAnsi="Arial" w:cs="Arial"/>
          <w:b/>
          <w:color w:val="000000"/>
        </w:rPr>
        <w:t>º</w:t>
      </w:r>
      <w:r>
        <w:rPr>
          <w:rFonts w:ascii="Arial" w:hAnsi="Arial" w:cs="Arial"/>
          <w:color w:val="000000"/>
        </w:rPr>
        <w:t xml:space="preserve"> As atribuições específicas do servidor para o cargo de Analista de Controle (AC) – Área de Arquitetura, com habilitação em Arquitetura, definida </w:t>
      </w:r>
      <w:r w:rsidRPr="006E6EB9">
        <w:rPr>
          <w:rFonts w:ascii="Arial" w:hAnsi="Arial" w:cs="Arial"/>
          <w:color w:val="auto"/>
        </w:rPr>
        <w:t>n</w:t>
      </w:r>
      <w:r>
        <w:rPr>
          <w:rFonts w:ascii="Arial" w:hAnsi="Arial" w:cs="Arial"/>
          <w:color w:val="auto"/>
        </w:rPr>
        <w:t>a</w:t>
      </w:r>
      <w:r w:rsidRPr="006E6EB9">
        <w:rPr>
          <w:rFonts w:ascii="Arial" w:hAnsi="Arial" w:cs="Arial"/>
          <w:color w:val="auto"/>
        </w:rPr>
        <w:t xml:space="preserve"> </w:t>
      </w:r>
      <w:r w:rsidRPr="00FD50B7">
        <w:rPr>
          <w:rFonts w:ascii="Arial" w:hAnsi="Arial" w:cs="Arial"/>
          <w:color w:val="auto"/>
        </w:rPr>
        <w:t>Lei nº 12.378</w:t>
      </w:r>
      <w:r>
        <w:rPr>
          <w:rFonts w:ascii="Arial" w:hAnsi="Arial" w:cs="Arial"/>
          <w:color w:val="auto"/>
        </w:rPr>
        <w:t>,</w:t>
      </w:r>
      <w:r w:rsidRPr="00FD50B7">
        <w:rPr>
          <w:rFonts w:ascii="Arial" w:hAnsi="Arial" w:cs="Arial"/>
          <w:color w:val="auto"/>
        </w:rPr>
        <w:t xml:space="preserve"> de 31 de dezembro de 2010</w:t>
      </w:r>
      <w:r w:rsidRPr="00FD50B7">
        <w:rPr>
          <w:rStyle w:val="Hyperlink"/>
          <w:rFonts w:cs="Arial"/>
          <w:color w:val="auto"/>
          <w:sz w:val="24"/>
          <w:u w:val="none"/>
        </w:rPr>
        <w:t>,</w:t>
      </w:r>
      <w:r w:rsidRPr="009F2077">
        <w:rPr>
          <w:rFonts w:ascii="Arial" w:hAnsi="Arial" w:cs="Arial"/>
          <w:color w:val="auto"/>
        </w:rPr>
        <w:t xml:space="preserve"> e na legislação que regulamenta a profissão, no que seja aplicável ao profissional que exerce sua atividade na Administração Pública</w:t>
      </w:r>
      <w:r>
        <w:rPr>
          <w:rFonts w:ascii="Arial" w:hAnsi="Arial" w:cs="Arial"/>
          <w:color w:val="auto"/>
        </w:rPr>
        <w:t>, são as seguintes:</w:t>
      </w:r>
    </w:p>
    <w:p w14:paraId="5AAD9FB8" w14:textId="77777777" w:rsidR="00A733D7" w:rsidRPr="00FD50B7" w:rsidRDefault="00A733D7" w:rsidP="00A733D7">
      <w:pPr>
        <w:pStyle w:val="PargrafodaLista"/>
        <w:spacing w:before="120" w:after="0" w:line="240" w:lineRule="auto"/>
        <w:ind w:left="0" w:firstLine="1134"/>
        <w:jc w:val="both"/>
        <w:rPr>
          <w:rFonts w:ascii="Arial" w:hAnsi="Arial" w:cs="Arial"/>
          <w:sz w:val="24"/>
          <w:szCs w:val="24"/>
        </w:rPr>
      </w:pPr>
      <w:r>
        <w:rPr>
          <w:rFonts w:ascii="Arial" w:hAnsi="Arial" w:cs="Arial"/>
          <w:sz w:val="24"/>
          <w:szCs w:val="24"/>
        </w:rPr>
        <w:t>I – f</w:t>
      </w:r>
      <w:r w:rsidRPr="00FD50B7">
        <w:rPr>
          <w:rFonts w:ascii="Arial" w:hAnsi="Arial" w:cs="Arial"/>
          <w:sz w:val="24"/>
          <w:szCs w:val="24"/>
        </w:rPr>
        <w:t>ornecer subsídios técnicos para elaboração e/ou aperfeiçoamento da legislação relacionada a assuntos de sua área de competência;</w:t>
      </w:r>
    </w:p>
    <w:p w14:paraId="51D534A1"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lastRenderedPageBreak/>
        <w:t>II – p</w:t>
      </w:r>
      <w:r w:rsidRPr="00FD50B7">
        <w:rPr>
          <w:rFonts w:ascii="Arial" w:hAnsi="Arial" w:cs="Arial"/>
          <w:sz w:val="24"/>
          <w:szCs w:val="24"/>
        </w:rPr>
        <w:t>ropor a edição de normas e atos de natureza técnica ou administrativa pertinentes à sua formação e compatíveis com a sua área de atuação;</w:t>
      </w:r>
    </w:p>
    <w:p w14:paraId="7B50D5B5"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III – p</w:t>
      </w:r>
      <w:r w:rsidRPr="00FD50B7">
        <w:rPr>
          <w:rFonts w:ascii="Arial" w:hAnsi="Arial" w:cs="Arial"/>
          <w:sz w:val="24"/>
          <w:szCs w:val="24"/>
        </w:rPr>
        <w:t xml:space="preserve">ropor a sistematização e a padronização dos procedimentos de fiscalização dos investimentos públicos em obras realizadas pelo Estado e Municípios, bem como das avaliações das gestões correspondentes; </w:t>
      </w:r>
    </w:p>
    <w:p w14:paraId="67237D0F"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IV – p</w:t>
      </w:r>
      <w:r w:rsidRPr="00FD50B7">
        <w:rPr>
          <w:rFonts w:ascii="Arial" w:hAnsi="Arial" w:cs="Arial"/>
          <w:sz w:val="24"/>
          <w:szCs w:val="24"/>
        </w:rPr>
        <w:t>lanejar e realizar a fiscalização dos investimentos públicos relativos a Obras Públicas executadas pelo Estado e Municípios;</w:t>
      </w:r>
    </w:p>
    <w:p w14:paraId="57818F79"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V – r</w:t>
      </w:r>
      <w:r w:rsidRPr="00FD50B7">
        <w:rPr>
          <w:rFonts w:ascii="Arial" w:hAnsi="Arial" w:cs="Arial"/>
          <w:sz w:val="24"/>
          <w:szCs w:val="24"/>
        </w:rPr>
        <w:t>ealizar exame técnico de processos relativos à execução de obras, compreendendo a verificação de projetos e das especificações quanto às normas e padronizações;</w:t>
      </w:r>
    </w:p>
    <w:p w14:paraId="206A0BCC"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VI – a</w:t>
      </w:r>
      <w:r w:rsidRPr="00FD50B7">
        <w:rPr>
          <w:rFonts w:ascii="Arial" w:hAnsi="Arial" w:cs="Arial"/>
          <w:sz w:val="24"/>
          <w:szCs w:val="24"/>
        </w:rPr>
        <w:t>valiar a eficiência, a eficácia e a economicidade nas contratações firmadas pelos entes fiscalizados;</w:t>
      </w:r>
    </w:p>
    <w:p w14:paraId="1F5347BC"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VII – r</w:t>
      </w:r>
      <w:r w:rsidRPr="00FD50B7">
        <w:rPr>
          <w:rFonts w:ascii="Arial" w:hAnsi="Arial" w:cs="Arial"/>
          <w:sz w:val="24"/>
          <w:szCs w:val="24"/>
        </w:rPr>
        <w:t>ealizar fiscalização nos órgãos e entidades fiscalizadas e nas contas dos responsáveis pelos mesmos, emitindo relatórios, pareceres, informações, etc.;</w:t>
      </w:r>
    </w:p>
    <w:p w14:paraId="58F3BABB"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VIII – r</w:t>
      </w:r>
      <w:r w:rsidRPr="00FD50B7">
        <w:rPr>
          <w:rFonts w:ascii="Arial" w:hAnsi="Arial" w:cs="Arial"/>
          <w:sz w:val="24"/>
          <w:szCs w:val="24"/>
        </w:rPr>
        <w:t>ealizar auditorias nos contratos de financiamentos com instituições financeiras nacionais ou internacionais, que incluam a execução de obras públicas, inclusive as auditorias exigidas pelas instituições financeiras;</w:t>
      </w:r>
    </w:p>
    <w:p w14:paraId="194F840F"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IX – a</w:t>
      </w:r>
      <w:r w:rsidRPr="00FD50B7">
        <w:rPr>
          <w:rFonts w:ascii="Arial" w:hAnsi="Arial" w:cs="Arial"/>
          <w:sz w:val="24"/>
          <w:szCs w:val="24"/>
        </w:rPr>
        <w:t>valiar os resultados alcançados pelos administradores, no que se refere a obras e serviços de engenharias, considerando a finalidade e os objetivos dos órgãos ou entidades que dirigem, sem prejuízo de outros controles a que porventura estejam submetidos;</w:t>
      </w:r>
    </w:p>
    <w:p w14:paraId="1A89EB0C"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 – a</w:t>
      </w:r>
      <w:r w:rsidRPr="00FD50B7">
        <w:rPr>
          <w:rFonts w:ascii="Arial" w:hAnsi="Arial" w:cs="Arial"/>
          <w:sz w:val="24"/>
          <w:szCs w:val="24"/>
        </w:rPr>
        <w:t>purar atos ou fatos inquinados de ilegais ou irregulares, inclusive os decorrentes de denúncias, praticados por agentes públicos ou privados, na utilização de recursos públicos estaduais ou municipais em obras e serviços de engenharia e, quando for o caso, recomendar às autoridades competentes as providências cabíveis;</w:t>
      </w:r>
    </w:p>
    <w:p w14:paraId="380AFCA8"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XI – a</w:t>
      </w:r>
      <w:r w:rsidRPr="00FD50B7">
        <w:rPr>
          <w:rFonts w:ascii="Arial" w:hAnsi="Arial" w:cs="Arial"/>
          <w:sz w:val="24"/>
          <w:szCs w:val="24"/>
        </w:rPr>
        <w:t>valiar e fiscalizar a aplicação dos recursos repassados pelo Estado a municípios e pessoas físicas ou a entidades e organizações em geral, dotadas de personalidade jurídica, de direito público ou privado, que recebam transferências à conta do orçamento público;</w:t>
      </w:r>
    </w:p>
    <w:p w14:paraId="188B95F2"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XII – v</w:t>
      </w:r>
      <w:r w:rsidRPr="00FD50B7">
        <w:rPr>
          <w:rFonts w:ascii="Arial" w:hAnsi="Arial" w:cs="Arial"/>
          <w:sz w:val="24"/>
          <w:szCs w:val="24"/>
        </w:rPr>
        <w:t>erificar o controle e utilização dos bens e valores sob a guarda de qualquer pessoa física ou entidade que utilize, arrecade, guarde, gerencie ou administre qualquer conta do patrimônio público estadual e municipal ou pelas quais responda, ou ainda, que em seu nome assuma obrigações de natureza pecuniária;</w:t>
      </w:r>
    </w:p>
    <w:p w14:paraId="3E042162"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XIII – a</w:t>
      </w:r>
      <w:r w:rsidRPr="00FD50B7">
        <w:rPr>
          <w:rFonts w:ascii="Arial" w:hAnsi="Arial" w:cs="Arial"/>
          <w:sz w:val="24"/>
          <w:szCs w:val="24"/>
        </w:rPr>
        <w:t>valiar o controle interno dos órgãos e das entidades fiscalizadas;</w:t>
      </w:r>
    </w:p>
    <w:p w14:paraId="3F81767B"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XIV – a</w:t>
      </w:r>
      <w:r w:rsidRPr="00FD50B7">
        <w:rPr>
          <w:rFonts w:ascii="Arial" w:hAnsi="Arial" w:cs="Arial"/>
          <w:sz w:val="24"/>
          <w:szCs w:val="24"/>
        </w:rPr>
        <w:t>nalisar atos e fatos técnicos, apresentando soluções e alternativas técnicas inerentes à sua área de atuação;</w:t>
      </w:r>
    </w:p>
    <w:p w14:paraId="64AB2A44"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XV – a</w:t>
      </w:r>
      <w:r w:rsidRPr="00FD50B7">
        <w:rPr>
          <w:rFonts w:ascii="Arial" w:hAnsi="Arial" w:cs="Arial"/>
          <w:sz w:val="24"/>
          <w:szCs w:val="24"/>
        </w:rPr>
        <w:t>nalisar, diagnosticar e avaliar program</w:t>
      </w:r>
      <w:r w:rsidR="00B42127">
        <w:rPr>
          <w:rFonts w:ascii="Arial" w:hAnsi="Arial" w:cs="Arial"/>
          <w:sz w:val="24"/>
          <w:szCs w:val="24"/>
        </w:rPr>
        <w:t>as, projetos e ações inerentes à</w:t>
      </w:r>
      <w:r w:rsidRPr="00FD50B7">
        <w:rPr>
          <w:rFonts w:ascii="Arial" w:hAnsi="Arial" w:cs="Arial"/>
          <w:sz w:val="24"/>
          <w:szCs w:val="24"/>
        </w:rPr>
        <w:t xml:space="preserve"> sua área de atuação;</w:t>
      </w:r>
    </w:p>
    <w:p w14:paraId="15816DE3"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XVI – m</w:t>
      </w:r>
      <w:r w:rsidRPr="00FD50B7">
        <w:rPr>
          <w:rFonts w:ascii="Arial" w:hAnsi="Arial" w:cs="Arial"/>
          <w:sz w:val="24"/>
          <w:szCs w:val="24"/>
        </w:rPr>
        <w:t>anter atualizado material informativo de natureza técnica compatível com sua área de atuação;</w:t>
      </w:r>
    </w:p>
    <w:p w14:paraId="2161689F"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XVII – a</w:t>
      </w:r>
      <w:r w:rsidRPr="00FD50B7">
        <w:rPr>
          <w:rFonts w:ascii="Arial" w:hAnsi="Arial" w:cs="Arial"/>
          <w:sz w:val="24"/>
          <w:szCs w:val="24"/>
        </w:rPr>
        <w:t>companhar e avaliar o desempenho e a execução das políticas e diretrizes de seu setor;</w:t>
      </w:r>
    </w:p>
    <w:p w14:paraId="30F7565B"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lastRenderedPageBreak/>
        <w:t>XVIII – e</w:t>
      </w:r>
      <w:r w:rsidRPr="00FD50B7">
        <w:rPr>
          <w:rFonts w:ascii="Arial" w:hAnsi="Arial" w:cs="Arial"/>
          <w:sz w:val="24"/>
          <w:szCs w:val="24"/>
        </w:rPr>
        <w:t>studar e analisar programas e projetos, em harmonia com as diretrizes e políticas estabelecidas;</w:t>
      </w:r>
    </w:p>
    <w:p w14:paraId="1BB8BC8C"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XIX – p</w:t>
      </w:r>
      <w:r w:rsidRPr="00FD50B7">
        <w:rPr>
          <w:rFonts w:ascii="Arial" w:hAnsi="Arial" w:cs="Arial"/>
          <w:sz w:val="24"/>
          <w:szCs w:val="24"/>
        </w:rPr>
        <w:t>restar assessoria e/ou consultoria relativas a assuntos de sua área de atuação;</w:t>
      </w:r>
    </w:p>
    <w:p w14:paraId="19261862"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XX – d</w:t>
      </w:r>
      <w:r w:rsidRPr="00FD50B7">
        <w:rPr>
          <w:rFonts w:ascii="Arial" w:hAnsi="Arial" w:cs="Arial"/>
          <w:sz w:val="24"/>
          <w:szCs w:val="24"/>
        </w:rPr>
        <w:t>esenvolver projetos, objetivando racionalizar e informatizar as rotinas e procedimentos;</w:t>
      </w:r>
    </w:p>
    <w:p w14:paraId="6582330D" w14:textId="77777777" w:rsidR="00A733D7" w:rsidRPr="00FD50B7" w:rsidRDefault="00A733D7" w:rsidP="00A733D7">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XXI – d</w:t>
      </w:r>
      <w:r w:rsidRPr="00FD50B7">
        <w:rPr>
          <w:rFonts w:ascii="Arial" w:hAnsi="Arial" w:cs="Arial"/>
          <w:sz w:val="24"/>
          <w:szCs w:val="24"/>
        </w:rPr>
        <w:t xml:space="preserve">esenvolver estudos visando </w:t>
      </w:r>
      <w:r w:rsidR="00DC108F">
        <w:rPr>
          <w:rFonts w:ascii="Arial" w:hAnsi="Arial" w:cs="Arial"/>
          <w:sz w:val="24"/>
          <w:szCs w:val="24"/>
        </w:rPr>
        <w:t>à</w:t>
      </w:r>
      <w:r w:rsidRPr="00FD50B7">
        <w:rPr>
          <w:rFonts w:ascii="Arial" w:hAnsi="Arial" w:cs="Arial"/>
          <w:sz w:val="24"/>
          <w:szCs w:val="24"/>
        </w:rPr>
        <w:t xml:space="preserve"> implantação e/ou aprimoramento dos sistemas de controle de obras públicas;</w:t>
      </w:r>
    </w:p>
    <w:p w14:paraId="4EED768D" w14:textId="77777777" w:rsidR="003B1458" w:rsidRPr="00DC108F" w:rsidRDefault="00A733D7" w:rsidP="003B1458">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XXII – e</w:t>
      </w:r>
      <w:r w:rsidRPr="00FD50B7">
        <w:rPr>
          <w:rFonts w:ascii="Arial" w:hAnsi="Arial" w:cs="Arial"/>
          <w:sz w:val="24"/>
          <w:szCs w:val="24"/>
        </w:rPr>
        <w:t xml:space="preserve">mitir laudos, pareceres e relatórios sobre assuntos de sua área de </w:t>
      </w:r>
      <w:r w:rsidRPr="00DC108F">
        <w:rPr>
          <w:rFonts w:ascii="Arial" w:hAnsi="Arial" w:cs="Arial"/>
          <w:sz w:val="24"/>
          <w:szCs w:val="24"/>
        </w:rPr>
        <w:t>competência;</w:t>
      </w:r>
    </w:p>
    <w:p w14:paraId="06E9F098" w14:textId="77777777" w:rsidR="00A733D7" w:rsidRPr="00DC108F" w:rsidRDefault="00A733D7" w:rsidP="003B1458">
      <w:pPr>
        <w:pStyle w:val="PargrafodaLista"/>
        <w:autoSpaceDN w:val="0"/>
        <w:spacing w:before="120" w:after="0" w:line="240" w:lineRule="auto"/>
        <w:ind w:left="0" w:firstLine="1134"/>
        <w:jc w:val="both"/>
        <w:rPr>
          <w:rFonts w:ascii="Arial" w:hAnsi="Arial" w:cs="Arial"/>
          <w:sz w:val="24"/>
          <w:szCs w:val="24"/>
        </w:rPr>
      </w:pPr>
      <w:r w:rsidRPr="00DC108F">
        <w:rPr>
          <w:rFonts w:ascii="Arial" w:hAnsi="Arial" w:cs="Arial"/>
          <w:sz w:val="24"/>
          <w:szCs w:val="24"/>
        </w:rPr>
        <w:t>XXIII – executar demais atribuições compatíveis com o cargo.</w:t>
      </w:r>
    </w:p>
    <w:p w14:paraId="57BFA3E0" w14:textId="77777777" w:rsidR="00A04DDE" w:rsidRPr="00A733D7" w:rsidRDefault="00A04DDE" w:rsidP="003B1458">
      <w:pPr>
        <w:pStyle w:val="PargrafodaLista"/>
        <w:autoSpaceDN w:val="0"/>
        <w:spacing w:before="120" w:after="0" w:line="240" w:lineRule="auto"/>
        <w:ind w:left="0" w:firstLine="1134"/>
        <w:jc w:val="both"/>
        <w:rPr>
          <w:b/>
        </w:rPr>
      </w:pPr>
    </w:p>
    <w:p w14:paraId="6DFEAC1A" w14:textId="77777777" w:rsidR="00344A71" w:rsidRDefault="00344A71" w:rsidP="00A04DDE">
      <w:pPr>
        <w:pStyle w:val="SumrioSeo"/>
        <w:spacing w:before="0"/>
      </w:pPr>
      <w:bookmarkStart w:id="6" w:name="_Toc378665698"/>
      <w:r w:rsidRPr="003B1458">
        <w:t>Seção I</w:t>
      </w:r>
      <w:r w:rsidR="00B30024">
        <w:t>II</w:t>
      </w:r>
      <w:r w:rsidR="0086704E">
        <w:br/>
      </w:r>
      <w:r w:rsidRPr="003B1458">
        <w:t>Do Cargo de Analista de Controle – Área de Arquivista</w:t>
      </w:r>
      <w:bookmarkEnd w:id="6"/>
    </w:p>
    <w:p w14:paraId="26DC1EC7" w14:textId="77777777" w:rsidR="00344A71" w:rsidRDefault="00344A71" w:rsidP="00344A71">
      <w:pPr>
        <w:pStyle w:val="Recuodecorpodetexto3"/>
        <w:spacing w:before="120"/>
        <w:ind w:firstLine="1134"/>
        <w:rPr>
          <w:rFonts w:ascii="Arial" w:hAnsi="Arial" w:cs="Arial"/>
          <w:b/>
          <w:color w:val="000000"/>
        </w:rPr>
      </w:pPr>
      <w:r>
        <w:rPr>
          <w:rFonts w:ascii="Arial" w:hAnsi="Arial" w:cs="Arial"/>
          <w:b/>
          <w:color w:val="000000"/>
        </w:rPr>
        <w:t xml:space="preserve">Art. </w:t>
      </w:r>
      <w:r w:rsidR="00B30024">
        <w:rPr>
          <w:rFonts w:ascii="Arial" w:hAnsi="Arial" w:cs="Arial"/>
          <w:b/>
          <w:color w:val="000000"/>
        </w:rPr>
        <w:t>7</w:t>
      </w:r>
      <w:r>
        <w:rPr>
          <w:rFonts w:ascii="Arial" w:hAnsi="Arial" w:cs="Arial"/>
          <w:b/>
          <w:color w:val="000000"/>
        </w:rPr>
        <w:t>º</w:t>
      </w:r>
      <w:r>
        <w:rPr>
          <w:rFonts w:ascii="Arial" w:hAnsi="Arial" w:cs="Arial"/>
          <w:color w:val="000000"/>
        </w:rPr>
        <w:t xml:space="preserve"> As atribuições específicas do servidor para o cargo de Analista de Controle (AC) – Área de Arquivista, com habilitação em Arquivista</w:t>
      </w:r>
      <w:r w:rsidRPr="0043125F">
        <w:rPr>
          <w:rFonts w:ascii="Arial" w:hAnsi="Arial" w:cs="Arial"/>
          <w:color w:val="auto"/>
        </w:rPr>
        <w:t xml:space="preserve">, definida na Lei </w:t>
      </w:r>
      <w:r>
        <w:rPr>
          <w:rFonts w:ascii="Arial" w:hAnsi="Arial" w:cs="Arial"/>
          <w:color w:val="auto"/>
        </w:rPr>
        <w:t xml:space="preserve">nº </w:t>
      </w:r>
      <w:r w:rsidRPr="0043125F">
        <w:rPr>
          <w:rFonts w:ascii="Arial" w:hAnsi="Arial" w:cs="Arial"/>
          <w:color w:val="auto"/>
        </w:rPr>
        <w:t>6</w:t>
      </w:r>
      <w:r>
        <w:rPr>
          <w:rFonts w:ascii="Arial" w:hAnsi="Arial" w:cs="Arial"/>
          <w:color w:val="auto"/>
        </w:rPr>
        <w:t>.546, de 4</w:t>
      </w:r>
      <w:r w:rsidRPr="0043125F">
        <w:rPr>
          <w:rFonts w:ascii="Arial" w:hAnsi="Arial" w:cs="Arial"/>
          <w:color w:val="auto"/>
        </w:rPr>
        <w:t xml:space="preserve"> de julho de 1978, 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6595792E" w14:textId="77777777" w:rsidR="00344A71" w:rsidRPr="0043125F" w:rsidRDefault="00344A71" w:rsidP="00344A71">
      <w:pPr>
        <w:suppressAutoHyphens/>
        <w:spacing w:before="120"/>
        <w:ind w:firstLine="1134"/>
        <w:jc w:val="both"/>
        <w:rPr>
          <w:rFonts w:ascii="Arial" w:hAnsi="Arial" w:cs="Arial"/>
        </w:rPr>
      </w:pPr>
      <w:r>
        <w:rPr>
          <w:rFonts w:ascii="Arial" w:hAnsi="Arial" w:cs="Arial"/>
        </w:rPr>
        <w:t>I – r</w:t>
      </w:r>
      <w:r w:rsidRPr="0043125F">
        <w:rPr>
          <w:rFonts w:ascii="Arial" w:hAnsi="Arial" w:cs="Arial"/>
        </w:rPr>
        <w:t>ealizar o planejamento, organização e direção de serviços de Arquivo;</w:t>
      </w:r>
    </w:p>
    <w:p w14:paraId="3256BF17" w14:textId="77777777" w:rsidR="00344A71" w:rsidRPr="0043125F" w:rsidRDefault="00344A71" w:rsidP="00344A71">
      <w:pPr>
        <w:suppressAutoHyphens/>
        <w:spacing w:before="120"/>
        <w:ind w:firstLine="1134"/>
        <w:jc w:val="both"/>
        <w:rPr>
          <w:rFonts w:ascii="Arial" w:hAnsi="Arial" w:cs="Arial"/>
        </w:rPr>
      </w:pPr>
      <w:r>
        <w:rPr>
          <w:rFonts w:ascii="Arial" w:hAnsi="Arial" w:cs="Arial"/>
        </w:rPr>
        <w:t>II – r</w:t>
      </w:r>
      <w:r w:rsidRPr="0043125F">
        <w:rPr>
          <w:rFonts w:ascii="Arial" w:hAnsi="Arial" w:cs="Arial"/>
        </w:rPr>
        <w:t>ealizar o planejamento, orientação e acompanhamento do processo documental e informativo;</w:t>
      </w:r>
    </w:p>
    <w:p w14:paraId="44EDA5FA" w14:textId="77777777" w:rsidR="00344A71" w:rsidRPr="0043125F" w:rsidRDefault="00344A71" w:rsidP="00344A71">
      <w:pPr>
        <w:suppressAutoHyphens/>
        <w:spacing w:before="120"/>
        <w:ind w:firstLine="1134"/>
        <w:jc w:val="both"/>
        <w:rPr>
          <w:rFonts w:ascii="Arial" w:hAnsi="Arial" w:cs="Arial"/>
        </w:rPr>
      </w:pPr>
      <w:r>
        <w:rPr>
          <w:rFonts w:ascii="Arial" w:hAnsi="Arial" w:cs="Arial"/>
        </w:rPr>
        <w:t>III – r</w:t>
      </w:r>
      <w:r w:rsidRPr="0043125F">
        <w:rPr>
          <w:rFonts w:ascii="Arial" w:hAnsi="Arial" w:cs="Arial"/>
        </w:rPr>
        <w:t xml:space="preserve">ealizar o planejamento, orientação e direção das atividades de identificação das espécies documentais e participação no planejamento de novos documentos e controle de </w:t>
      </w:r>
      <w:proofErr w:type="spellStart"/>
      <w:r w:rsidRPr="0043125F">
        <w:rPr>
          <w:rFonts w:ascii="Arial" w:hAnsi="Arial" w:cs="Arial"/>
        </w:rPr>
        <w:t>multicópias</w:t>
      </w:r>
      <w:proofErr w:type="spellEnd"/>
      <w:r w:rsidRPr="0043125F">
        <w:rPr>
          <w:rFonts w:ascii="Arial" w:hAnsi="Arial" w:cs="Arial"/>
        </w:rPr>
        <w:t>;</w:t>
      </w:r>
    </w:p>
    <w:p w14:paraId="6C0552BE" w14:textId="77777777" w:rsidR="00344A71" w:rsidRPr="0043125F" w:rsidRDefault="00344A71" w:rsidP="00344A71">
      <w:pPr>
        <w:suppressAutoHyphens/>
        <w:spacing w:before="120"/>
        <w:ind w:firstLine="1134"/>
        <w:jc w:val="both"/>
        <w:rPr>
          <w:rFonts w:ascii="Arial" w:hAnsi="Arial" w:cs="Arial"/>
        </w:rPr>
      </w:pPr>
      <w:r>
        <w:rPr>
          <w:rFonts w:ascii="Arial" w:hAnsi="Arial" w:cs="Arial"/>
        </w:rPr>
        <w:t>IV – r</w:t>
      </w:r>
      <w:r w:rsidRPr="0043125F">
        <w:rPr>
          <w:rFonts w:ascii="Arial" w:hAnsi="Arial" w:cs="Arial"/>
        </w:rPr>
        <w:t>ealizar o planejamento, organização e direção de serviços de microfilmagem aplicada aos arquivos;</w:t>
      </w:r>
    </w:p>
    <w:p w14:paraId="23442495" w14:textId="77777777" w:rsidR="00344A71" w:rsidRPr="0043125F" w:rsidRDefault="00344A71" w:rsidP="00344A71">
      <w:pPr>
        <w:suppressAutoHyphens/>
        <w:spacing w:before="120"/>
        <w:ind w:firstLine="1134"/>
        <w:jc w:val="both"/>
        <w:rPr>
          <w:rFonts w:ascii="Arial" w:hAnsi="Arial" w:cs="Arial"/>
        </w:rPr>
      </w:pPr>
      <w:r>
        <w:rPr>
          <w:rFonts w:ascii="Arial" w:hAnsi="Arial" w:cs="Arial"/>
        </w:rPr>
        <w:t>V – o</w:t>
      </w:r>
      <w:r w:rsidRPr="0043125F">
        <w:rPr>
          <w:rFonts w:ascii="Arial" w:hAnsi="Arial" w:cs="Arial"/>
        </w:rPr>
        <w:t>rientar quanto à classificação, arranjo e descrição de documentos de acordo com as Normas Brasileiras de Descrição Arquivística;</w:t>
      </w:r>
    </w:p>
    <w:p w14:paraId="083C2ECA" w14:textId="77777777" w:rsidR="00344A71" w:rsidRPr="0043125F" w:rsidRDefault="00344A71" w:rsidP="00344A71">
      <w:pPr>
        <w:suppressAutoHyphens/>
        <w:spacing w:before="120"/>
        <w:ind w:firstLine="1134"/>
        <w:jc w:val="both"/>
        <w:rPr>
          <w:rFonts w:ascii="Arial" w:hAnsi="Arial" w:cs="Arial"/>
        </w:rPr>
      </w:pPr>
      <w:r>
        <w:rPr>
          <w:rFonts w:ascii="Arial" w:hAnsi="Arial" w:cs="Arial"/>
        </w:rPr>
        <w:t>VI – p</w:t>
      </w:r>
      <w:r w:rsidRPr="0043125F">
        <w:rPr>
          <w:rFonts w:ascii="Arial" w:hAnsi="Arial" w:cs="Arial"/>
        </w:rPr>
        <w:t xml:space="preserve">roceder, conforme o caso, destinação e/ou descarte de documentos atendendo a critérios do </w:t>
      </w:r>
      <w:r w:rsidR="00796A65" w:rsidRPr="00796A65">
        <w:rPr>
          <w:rFonts w:ascii="Arial" w:hAnsi="Arial" w:cs="Arial"/>
        </w:rPr>
        <w:t>Ciclo</w:t>
      </w:r>
      <w:r w:rsidRPr="005C44B1">
        <w:rPr>
          <w:rFonts w:ascii="Arial" w:hAnsi="Arial" w:cs="Arial"/>
          <w:color w:val="FF0000"/>
        </w:rPr>
        <w:t xml:space="preserve"> </w:t>
      </w:r>
      <w:r w:rsidRPr="0043125F">
        <w:rPr>
          <w:rFonts w:ascii="Arial" w:hAnsi="Arial" w:cs="Arial"/>
        </w:rPr>
        <w:t>Vital dos Documentos, atualização, pertinência e uso;</w:t>
      </w:r>
    </w:p>
    <w:p w14:paraId="07DBB9E0" w14:textId="77777777" w:rsidR="00344A71" w:rsidRPr="0043125F" w:rsidRDefault="00344A71" w:rsidP="00344A71">
      <w:pPr>
        <w:suppressAutoHyphens/>
        <w:spacing w:before="120"/>
        <w:ind w:firstLine="1134"/>
        <w:jc w:val="both"/>
        <w:rPr>
          <w:rFonts w:ascii="Arial" w:hAnsi="Arial" w:cs="Arial"/>
        </w:rPr>
      </w:pPr>
      <w:r>
        <w:rPr>
          <w:rFonts w:ascii="Arial" w:hAnsi="Arial" w:cs="Arial"/>
        </w:rPr>
        <w:t>VII – p</w:t>
      </w:r>
      <w:r w:rsidRPr="0043125F">
        <w:rPr>
          <w:rFonts w:ascii="Arial" w:hAnsi="Arial" w:cs="Arial"/>
        </w:rPr>
        <w:t>rovidenciar conservação preventiva de documentos;</w:t>
      </w:r>
    </w:p>
    <w:p w14:paraId="13768C96" w14:textId="77777777" w:rsidR="00344A71" w:rsidRPr="0043125F" w:rsidRDefault="00344A71" w:rsidP="00344A71">
      <w:pPr>
        <w:suppressAutoHyphens/>
        <w:spacing w:before="120"/>
        <w:ind w:firstLine="1134"/>
        <w:jc w:val="both"/>
        <w:rPr>
          <w:rFonts w:ascii="Arial" w:hAnsi="Arial" w:cs="Arial"/>
        </w:rPr>
      </w:pPr>
      <w:r>
        <w:rPr>
          <w:rFonts w:ascii="Arial" w:hAnsi="Arial" w:cs="Arial"/>
        </w:rPr>
        <w:t>VIII – e</w:t>
      </w:r>
      <w:r w:rsidRPr="0043125F">
        <w:rPr>
          <w:rFonts w:ascii="Arial" w:hAnsi="Arial" w:cs="Arial"/>
        </w:rPr>
        <w:t>laborar pareceres e trabalhos de complexidade sobre assuntos arquivísticos;</w:t>
      </w:r>
    </w:p>
    <w:p w14:paraId="45FC1189" w14:textId="77777777" w:rsidR="00344A71" w:rsidRPr="0043125F" w:rsidRDefault="00344A71" w:rsidP="00344A71">
      <w:pPr>
        <w:suppressAutoHyphens/>
        <w:spacing w:before="120"/>
        <w:ind w:firstLine="1134"/>
        <w:jc w:val="both"/>
        <w:rPr>
          <w:rFonts w:ascii="Arial" w:hAnsi="Arial" w:cs="Arial"/>
        </w:rPr>
      </w:pPr>
      <w:r>
        <w:rPr>
          <w:rFonts w:ascii="Arial" w:hAnsi="Arial" w:cs="Arial"/>
        </w:rPr>
        <w:t>IX – d</w:t>
      </w:r>
      <w:r w:rsidRPr="0043125F">
        <w:rPr>
          <w:rFonts w:ascii="Arial" w:hAnsi="Arial" w:cs="Arial"/>
        </w:rPr>
        <w:t>esenvolver estudos sobre documentos culturalmente importantes, respeitando o princ</w:t>
      </w:r>
      <w:r>
        <w:rPr>
          <w:rFonts w:ascii="Arial" w:hAnsi="Arial" w:cs="Arial"/>
        </w:rPr>
        <w:t>í</w:t>
      </w:r>
      <w:r w:rsidRPr="0043125F">
        <w:rPr>
          <w:rFonts w:ascii="Arial" w:hAnsi="Arial" w:cs="Arial"/>
        </w:rPr>
        <w:t>pio da proveniência;</w:t>
      </w:r>
    </w:p>
    <w:p w14:paraId="723993B3" w14:textId="77777777" w:rsidR="00344A71" w:rsidRPr="0043125F" w:rsidRDefault="00344A71" w:rsidP="00344A71">
      <w:pPr>
        <w:suppressAutoHyphens/>
        <w:spacing w:before="120"/>
        <w:ind w:firstLine="1134"/>
        <w:jc w:val="both"/>
        <w:rPr>
          <w:rFonts w:ascii="Arial" w:hAnsi="Arial" w:cs="Arial"/>
        </w:rPr>
      </w:pPr>
      <w:r>
        <w:rPr>
          <w:rFonts w:ascii="Arial" w:hAnsi="Arial" w:cs="Arial"/>
        </w:rPr>
        <w:t>X – p</w:t>
      </w:r>
      <w:r w:rsidRPr="0043125F">
        <w:rPr>
          <w:rFonts w:ascii="Arial" w:hAnsi="Arial" w:cs="Arial"/>
        </w:rPr>
        <w:t xml:space="preserve">ropor a edição de normas, a sistematização e a padronização dos procedimentos de acesso à informação orgânica e registrada, por meio da aplicação </w:t>
      </w:r>
      <w:r w:rsidR="00E32567">
        <w:rPr>
          <w:rFonts w:ascii="Arial" w:hAnsi="Arial" w:cs="Arial"/>
        </w:rPr>
        <w:t xml:space="preserve">da Resolução nº 18/2009, que dispõe sobre os procedimentos e ações de gestão documental no Tribunal de Contas do Estado do Paraná, e do </w:t>
      </w:r>
      <w:r w:rsidRPr="0043125F">
        <w:rPr>
          <w:rFonts w:ascii="Arial" w:hAnsi="Arial" w:cs="Arial"/>
        </w:rPr>
        <w:t xml:space="preserve">Manual de Gestão de Documentos do Estado do Paraná </w:t>
      </w:r>
      <w:r w:rsidR="00E32567">
        <w:rPr>
          <w:rFonts w:ascii="Arial" w:hAnsi="Arial" w:cs="Arial"/>
        </w:rPr>
        <w:t xml:space="preserve">do Departamento </w:t>
      </w:r>
      <w:r w:rsidR="00E32567">
        <w:rPr>
          <w:rFonts w:ascii="Arial" w:hAnsi="Arial" w:cs="Arial"/>
        </w:rPr>
        <w:lastRenderedPageBreak/>
        <w:t xml:space="preserve">Estadual de Arquivo Público </w:t>
      </w:r>
      <w:r w:rsidRPr="0043125F">
        <w:rPr>
          <w:rFonts w:ascii="Arial" w:hAnsi="Arial" w:cs="Arial"/>
        </w:rPr>
        <w:t xml:space="preserve">– </w:t>
      </w:r>
      <w:r w:rsidRPr="00E32567">
        <w:rPr>
          <w:rFonts w:ascii="Arial" w:hAnsi="Arial" w:cs="Arial"/>
        </w:rPr>
        <w:t>DEAP</w:t>
      </w:r>
      <w:r w:rsidR="00E32567" w:rsidRPr="00636088">
        <w:rPr>
          <w:rFonts w:ascii="Arial" w:hAnsi="Arial" w:cs="Arial"/>
        </w:rPr>
        <w:t>,</w:t>
      </w:r>
      <w:r w:rsidRPr="0043125F">
        <w:rPr>
          <w:rFonts w:ascii="Arial" w:hAnsi="Arial" w:cs="Arial"/>
        </w:rPr>
        <w:t xml:space="preserve"> em concordância com o </w:t>
      </w:r>
      <w:r w:rsidR="00E32567">
        <w:rPr>
          <w:rFonts w:ascii="Arial" w:hAnsi="Arial" w:cs="Arial"/>
        </w:rPr>
        <w:t xml:space="preserve">Conselho Nacional de Arquivos – </w:t>
      </w:r>
      <w:r w:rsidR="00E32567" w:rsidRPr="00E32567">
        <w:rPr>
          <w:rFonts w:ascii="Arial" w:hAnsi="Arial" w:cs="Arial"/>
        </w:rPr>
        <w:t>C</w:t>
      </w:r>
      <w:r w:rsidRPr="00E32567">
        <w:rPr>
          <w:rFonts w:ascii="Arial" w:hAnsi="Arial" w:cs="Arial"/>
        </w:rPr>
        <w:t>ONARQ</w:t>
      </w:r>
      <w:r w:rsidRPr="0043125F">
        <w:rPr>
          <w:rFonts w:ascii="Arial" w:hAnsi="Arial" w:cs="Arial"/>
        </w:rPr>
        <w:t>;</w:t>
      </w:r>
    </w:p>
    <w:p w14:paraId="25E43F8D" w14:textId="77777777" w:rsidR="00344A71" w:rsidRPr="0043125F" w:rsidRDefault="00344A71" w:rsidP="00344A71">
      <w:pPr>
        <w:suppressAutoHyphens/>
        <w:spacing w:before="120"/>
        <w:ind w:firstLine="1134"/>
        <w:jc w:val="both"/>
        <w:rPr>
          <w:rFonts w:ascii="Arial" w:hAnsi="Arial" w:cs="Arial"/>
        </w:rPr>
      </w:pPr>
      <w:r>
        <w:rPr>
          <w:rFonts w:ascii="Arial" w:hAnsi="Arial" w:cs="Arial"/>
        </w:rPr>
        <w:t>XI – o</w:t>
      </w:r>
      <w:r w:rsidRPr="0043125F">
        <w:rPr>
          <w:rFonts w:ascii="Arial" w:hAnsi="Arial" w:cs="Arial"/>
        </w:rPr>
        <w:t>rganizar, reunir, preservar, controlar e fornecer acesso à informação orgânica e registrada independentemente do Suporte e formato, buscando orientações arquiv</w:t>
      </w:r>
      <w:r>
        <w:rPr>
          <w:rFonts w:ascii="Arial" w:hAnsi="Arial" w:cs="Arial"/>
        </w:rPr>
        <w:t>í</w:t>
      </w:r>
      <w:r w:rsidRPr="0043125F">
        <w:rPr>
          <w:rFonts w:ascii="Arial" w:hAnsi="Arial" w:cs="Arial"/>
        </w:rPr>
        <w:t>sticas no DEAP sempre que necessário;</w:t>
      </w:r>
    </w:p>
    <w:p w14:paraId="4066D213" w14:textId="77777777" w:rsidR="00344A71" w:rsidRPr="0043125F" w:rsidRDefault="00344A71" w:rsidP="00344A71">
      <w:pPr>
        <w:suppressAutoHyphens/>
        <w:spacing w:before="120"/>
        <w:ind w:firstLine="1134"/>
        <w:jc w:val="both"/>
        <w:rPr>
          <w:rFonts w:ascii="Arial" w:hAnsi="Arial" w:cs="Arial"/>
        </w:rPr>
      </w:pPr>
      <w:r>
        <w:rPr>
          <w:rFonts w:ascii="Arial" w:hAnsi="Arial" w:cs="Arial"/>
        </w:rPr>
        <w:t>XII – p</w:t>
      </w:r>
      <w:r w:rsidRPr="0043125F">
        <w:rPr>
          <w:rFonts w:ascii="Arial" w:hAnsi="Arial" w:cs="Arial"/>
        </w:rPr>
        <w:t>reservar memória do Tribunal de Contas, gerindo acervo documental decorrente da produção intelectual da Casa por meio de Plano de Preservação do Acervo Textual e Digital;</w:t>
      </w:r>
    </w:p>
    <w:p w14:paraId="4395F22D" w14:textId="77777777" w:rsidR="00344A71" w:rsidRPr="0043125F" w:rsidRDefault="00344A71" w:rsidP="00344A71">
      <w:pPr>
        <w:suppressAutoHyphens/>
        <w:spacing w:before="120"/>
        <w:ind w:firstLine="1134"/>
        <w:jc w:val="both"/>
        <w:rPr>
          <w:rFonts w:ascii="Arial" w:hAnsi="Arial" w:cs="Arial"/>
        </w:rPr>
      </w:pPr>
      <w:r>
        <w:rPr>
          <w:rFonts w:ascii="Arial" w:hAnsi="Arial" w:cs="Arial"/>
        </w:rPr>
        <w:t>XIII – ma</w:t>
      </w:r>
      <w:r w:rsidRPr="0043125F">
        <w:rPr>
          <w:rFonts w:ascii="Arial" w:hAnsi="Arial" w:cs="Arial"/>
        </w:rPr>
        <w:t>nter atualizado material informativo de natureza técnica compatíveis com sua área de atuação;</w:t>
      </w:r>
    </w:p>
    <w:p w14:paraId="6A7888EE" w14:textId="77777777" w:rsidR="003B1458" w:rsidRDefault="00344A71" w:rsidP="003B1458">
      <w:pPr>
        <w:suppressAutoHyphens/>
        <w:spacing w:before="120"/>
        <w:ind w:firstLine="1134"/>
        <w:jc w:val="both"/>
        <w:rPr>
          <w:rFonts w:ascii="Arial" w:hAnsi="Arial" w:cs="Arial"/>
        </w:rPr>
      </w:pPr>
      <w:r>
        <w:rPr>
          <w:rFonts w:ascii="Arial" w:hAnsi="Arial" w:cs="Arial"/>
        </w:rPr>
        <w:t>XIV – p</w:t>
      </w:r>
      <w:r w:rsidRPr="0043125F">
        <w:rPr>
          <w:rFonts w:ascii="Arial" w:hAnsi="Arial" w:cs="Arial"/>
        </w:rPr>
        <w:t>articipar, dentro de sua especialidade, de equipes multiprofissionais na elaboração, análise e implantação de programas e projetos;</w:t>
      </w:r>
    </w:p>
    <w:p w14:paraId="2D29F179" w14:textId="77777777" w:rsidR="00344A71" w:rsidRDefault="00344A71" w:rsidP="003B1458">
      <w:pPr>
        <w:suppressAutoHyphens/>
        <w:spacing w:before="120"/>
        <w:ind w:firstLine="1134"/>
        <w:jc w:val="both"/>
        <w:rPr>
          <w:rFonts w:ascii="Arial" w:hAnsi="Arial" w:cs="Arial"/>
        </w:rPr>
      </w:pPr>
      <w:r w:rsidRPr="003B1458">
        <w:rPr>
          <w:rFonts w:ascii="Arial" w:hAnsi="Arial" w:cs="Arial"/>
        </w:rPr>
        <w:t>XV – executar demais atribuições compatíveis com o cargo.</w:t>
      </w:r>
    </w:p>
    <w:p w14:paraId="3D216EB9" w14:textId="77777777" w:rsidR="00A04DDE" w:rsidRDefault="00A04DDE" w:rsidP="003B1458">
      <w:pPr>
        <w:suppressAutoHyphens/>
        <w:spacing w:before="120"/>
        <w:ind w:firstLine="1134"/>
        <w:jc w:val="both"/>
        <w:rPr>
          <w:rFonts w:ascii="Arial" w:hAnsi="Arial" w:cs="Arial"/>
        </w:rPr>
      </w:pPr>
    </w:p>
    <w:p w14:paraId="46A178C9" w14:textId="77777777" w:rsidR="00B30024" w:rsidRDefault="00B30024" w:rsidP="00A04DDE">
      <w:pPr>
        <w:pStyle w:val="SumrioSeo"/>
        <w:spacing w:before="0"/>
      </w:pPr>
      <w:bookmarkStart w:id="7" w:name="_Toc378665699"/>
      <w:r w:rsidRPr="003B1458">
        <w:t>Seção I</w:t>
      </w:r>
      <w:r>
        <w:t>V</w:t>
      </w:r>
      <w:r w:rsidR="0086704E">
        <w:br/>
      </w:r>
      <w:r w:rsidRPr="003B1458">
        <w:t>Do Cargo de Analista de Controle – Área de Assistência Social</w:t>
      </w:r>
      <w:bookmarkEnd w:id="7"/>
    </w:p>
    <w:p w14:paraId="0F1B4106" w14:textId="77777777" w:rsidR="00B30024" w:rsidRDefault="00B30024" w:rsidP="00B30024">
      <w:pPr>
        <w:pStyle w:val="Recuodecorpodetexto3"/>
        <w:spacing w:before="120"/>
        <w:ind w:firstLine="1134"/>
        <w:rPr>
          <w:rFonts w:ascii="Arial" w:hAnsi="Arial" w:cs="Arial"/>
          <w:b/>
          <w:color w:val="000000"/>
        </w:rPr>
      </w:pPr>
      <w:r>
        <w:rPr>
          <w:rFonts w:ascii="Arial" w:hAnsi="Arial" w:cs="Arial"/>
          <w:b/>
          <w:color w:val="000000"/>
        </w:rPr>
        <w:t>Art. 8º</w:t>
      </w:r>
      <w:r>
        <w:rPr>
          <w:rFonts w:ascii="Arial" w:hAnsi="Arial" w:cs="Arial"/>
          <w:color w:val="000000"/>
        </w:rPr>
        <w:t xml:space="preserve"> As atribuições específicas do servidor para o cargo de Analista de Controle (AC) – Área de Assistência Social, com habilitação em Assistência Social</w:t>
      </w:r>
      <w:r w:rsidRPr="0043125F">
        <w:rPr>
          <w:rFonts w:ascii="Arial" w:hAnsi="Arial" w:cs="Arial"/>
          <w:color w:val="auto"/>
        </w:rPr>
        <w:t xml:space="preserve">, definida </w:t>
      </w:r>
      <w:r w:rsidRPr="003D572D">
        <w:rPr>
          <w:rFonts w:ascii="Arial" w:hAnsi="Arial" w:cs="Arial"/>
          <w:color w:val="auto"/>
        </w:rPr>
        <w:t xml:space="preserve">na Lei </w:t>
      </w:r>
      <w:r>
        <w:rPr>
          <w:rFonts w:ascii="Arial" w:hAnsi="Arial" w:cs="Arial"/>
          <w:color w:val="auto"/>
        </w:rPr>
        <w:t xml:space="preserve">nº </w:t>
      </w:r>
      <w:r w:rsidRPr="000204F0">
        <w:rPr>
          <w:rFonts w:ascii="Arial" w:hAnsi="Arial" w:cs="Arial"/>
          <w:color w:val="auto"/>
        </w:rPr>
        <w:t>8.662</w:t>
      </w:r>
      <w:r>
        <w:rPr>
          <w:rFonts w:ascii="Arial" w:hAnsi="Arial" w:cs="Arial"/>
          <w:color w:val="auto"/>
        </w:rPr>
        <w:t>,</w:t>
      </w:r>
      <w:r w:rsidRPr="000204F0">
        <w:rPr>
          <w:rFonts w:ascii="Arial" w:hAnsi="Arial" w:cs="Arial"/>
          <w:color w:val="auto"/>
        </w:rPr>
        <w:t xml:space="preserve"> de 7 de junho de 1993,</w:t>
      </w:r>
      <w:r w:rsidRPr="0043125F">
        <w:rPr>
          <w:rFonts w:ascii="Arial" w:hAnsi="Arial" w:cs="Arial"/>
          <w:color w:val="auto"/>
        </w:rPr>
        <w:t xml:space="preserve"> 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239A4CD6"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 – r</w:t>
      </w:r>
      <w:r w:rsidRPr="000204F0">
        <w:rPr>
          <w:rFonts w:ascii="Arial" w:eastAsia="Times New Roman" w:hAnsi="Arial" w:cs="Arial"/>
          <w:sz w:val="24"/>
          <w:szCs w:val="24"/>
          <w:lang w:eastAsia="pt-BR"/>
        </w:rPr>
        <w:t>edigir atos administrativos pertinentes à sua habilitação, compatíveis com sua área de atuação;</w:t>
      </w:r>
    </w:p>
    <w:p w14:paraId="7182766C"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II – p</w:t>
      </w:r>
      <w:r w:rsidRPr="000204F0">
        <w:rPr>
          <w:rFonts w:ascii="Arial" w:eastAsia="Times New Roman" w:hAnsi="Arial" w:cs="Arial"/>
          <w:sz w:val="24"/>
          <w:szCs w:val="24"/>
          <w:lang w:eastAsia="pt-BR"/>
        </w:rPr>
        <w:t>ropor a edição de normas ou a alteração de procedimentos que visem à melhoria dos serviços e controles;</w:t>
      </w:r>
    </w:p>
    <w:p w14:paraId="3505EE6B" w14:textId="77777777" w:rsidR="00B30024" w:rsidRPr="000204F0" w:rsidRDefault="00B30024" w:rsidP="00B30024">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III – a</w:t>
      </w:r>
      <w:r w:rsidRPr="000204F0">
        <w:rPr>
          <w:rFonts w:ascii="Arial" w:eastAsia="Times New Roman" w:hAnsi="Arial" w:cs="Arial"/>
          <w:sz w:val="24"/>
          <w:szCs w:val="24"/>
          <w:lang w:eastAsia="pt-BR"/>
        </w:rPr>
        <w:t>nalisar, diagnosticar e avaliar programas, proj</w:t>
      </w:r>
      <w:r w:rsidR="00DC108F">
        <w:rPr>
          <w:rFonts w:ascii="Arial" w:eastAsia="Times New Roman" w:hAnsi="Arial" w:cs="Arial"/>
          <w:sz w:val="24"/>
          <w:szCs w:val="24"/>
          <w:lang w:eastAsia="pt-BR"/>
        </w:rPr>
        <w:t>etos e ações sociais inerentes à</w:t>
      </w:r>
      <w:r w:rsidRPr="000204F0">
        <w:rPr>
          <w:rFonts w:ascii="Arial" w:eastAsia="Times New Roman" w:hAnsi="Arial" w:cs="Arial"/>
          <w:sz w:val="24"/>
          <w:szCs w:val="24"/>
          <w:lang w:eastAsia="pt-BR"/>
        </w:rPr>
        <w:t xml:space="preserve"> sua área de atuação;</w:t>
      </w:r>
    </w:p>
    <w:p w14:paraId="3F9848FA"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IV – p</w:t>
      </w:r>
      <w:r w:rsidRPr="000204F0">
        <w:rPr>
          <w:rFonts w:ascii="Arial" w:eastAsia="Times New Roman" w:hAnsi="Arial" w:cs="Arial"/>
          <w:sz w:val="24"/>
          <w:szCs w:val="24"/>
          <w:lang w:eastAsia="pt-BR"/>
        </w:rPr>
        <w:t>ropor a edição de normas e atos de natureza técnica ou administrativa pertinente</w:t>
      </w:r>
      <w:r w:rsidR="00FE254A">
        <w:rPr>
          <w:rFonts w:ascii="Arial" w:eastAsia="Times New Roman" w:hAnsi="Arial" w:cs="Arial"/>
          <w:sz w:val="24"/>
          <w:szCs w:val="24"/>
          <w:lang w:eastAsia="pt-BR"/>
        </w:rPr>
        <w:t>s</w:t>
      </w:r>
      <w:r w:rsidRPr="000204F0">
        <w:rPr>
          <w:rFonts w:ascii="Arial" w:eastAsia="Times New Roman" w:hAnsi="Arial" w:cs="Arial"/>
          <w:sz w:val="24"/>
          <w:szCs w:val="24"/>
          <w:lang w:eastAsia="pt-BR"/>
        </w:rPr>
        <w:t xml:space="preserve"> a sua formação e compatíveis com a sua área de atuação;</w:t>
      </w:r>
    </w:p>
    <w:p w14:paraId="50346AF2"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 – m</w:t>
      </w:r>
      <w:r w:rsidRPr="000204F0">
        <w:rPr>
          <w:rFonts w:ascii="Arial" w:eastAsia="Times New Roman" w:hAnsi="Arial" w:cs="Arial"/>
          <w:sz w:val="24"/>
          <w:szCs w:val="24"/>
          <w:lang w:eastAsia="pt-BR"/>
        </w:rPr>
        <w:t>anter atualizado material informativo</w:t>
      </w:r>
      <w:r w:rsidR="00FE254A">
        <w:rPr>
          <w:rFonts w:ascii="Arial" w:eastAsia="Times New Roman" w:hAnsi="Arial" w:cs="Arial"/>
          <w:sz w:val="24"/>
          <w:szCs w:val="24"/>
          <w:lang w:eastAsia="pt-BR"/>
        </w:rPr>
        <w:t xml:space="preserve"> de natureza técnica compatível</w:t>
      </w:r>
      <w:r w:rsidRPr="000204F0">
        <w:rPr>
          <w:rFonts w:ascii="Arial" w:eastAsia="Times New Roman" w:hAnsi="Arial" w:cs="Arial"/>
          <w:sz w:val="24"/>
          <w:szCs w:val="24"/>
          <w:lang w:eastAsia="pt-BR"/>
        </w:rPr>
        <w:t xml:space="preserve"> com sua área de atuação;</w:t>
      </w:r>
    </w:p>
    <w:p w14:paraId="05F7B4BD"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 – a</w:t>
      </w:r>
      <w:r w:rsidRPr="000204F0">
        <w:rPr>
          <w:rFonts w:ascii="Arial" w:eastAsia="Times New Roman" w:hAnsi="Arial" w:cs="Arial"/>
          <w:sz w:val="24"/>
          <w:szCs w:val="24"/>
          <w:lang w:eastAsia="pt-BR"/>
        </w:rPr>
        <w:t>companhar e avaliar o desempenho e a execução das políticas e diretrizes de seu setor;</w:t>
      </w:r>
    </w:p>
    <w:p w14:paraId="0ADD5C94"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VII – p</w:t>
      </w:r>
      <w:r w:rsidRPr="000204F0">
        <w:rPr>
          <w:rFonts w:ascii="Arial" w:eastAsia="Times New Roman" w:hAnsi="Arial" w:cs="Arial"/>
          <w:sz w:val="24"/>
          <w:szCs w:val="24"/>
          <w:lang w:eastAsia="pt-BR"/>
        </w:rPr>
        <w:t>restar assessoria e/ou consultoria relativas a assuntos de sua área de atuação;</w:t>
      </w:r>
    </w:p>
    <w:p w14:paraId="693549CB" w14:textId="77777777" w:rsidR="00B30024" w:rsidRPr="000204F0" w:rsidRDefault="00B30024" w:rsidP="00B30024">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VIII – e</w:t>
      </w:r>
      <w:r w:rsidRPr="000204F0">
        <w:rPr>
          <w:rFonts w:ascii="Arial" w:eastAsia="Times New Roman" w:hAnsi="Arial" w:cs="Arial"/>
          <w:sz w:val="24"/>
          <w:szCs w:val="24"/>
          <w:lang w:eastAsia="pt-BR"/>
        </w:rPr>
        <w:t>laborar normas e manuais, visando à uniformização das atividades;</w:t>
      </w:r>
    </w:p>
    <w:p w14:paraId="3C5CDB25" w14:textId="77777777" w:rsidR="00B30024" w:rsidRPr="000204F0" w:rsidRDefault="00B30024" w:rsidP="00B30024">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IX – d</w:t>
      </w:r>
      <w:r w:rsidRPr="000204F0">
        <w:rPr>
          <w:rFonts w:ascii="Arial" w:eastAsia="Times New Roman" w:hAnsi="Arial" w:cs="Arial"/>
          <w:sz w:val="24"/>
          <w:szCs w:val="24"/>
          <w:lang w:eastAsia="pt-BR"/>
        </w:rPr>
        <w:t>esenvolver projetos, objetivando racionalizar e informatizar as rotinas e procedimentos;</w:t>
      </w:r>
    </w:p>
    <w:p w14:paraId="514FF195"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X – d</w:t>
      </w:r>
      <w:r w:rsidRPr="000204F0">
        <w:rPr>
          <w:rFonts w:ascii="Arial" w:eastAsia="Times New Roman" w:hAnsi="Arial" w:cs="Arial"/>
          <w:sz w:val="24"/>
          <w:szCs w:val="24"/>
          <w:lang w:eastAsia="pt-BR"/>
        </w:rPr>
        <w:t>esenvolver estudos visando à implantação e/ou aprimoramento dos sistemas administrativos;</w:t>
      </w:r>
    </w:p>
    <w:p w14:paraId="02F3C47D"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 – e</w:t>
      </w:r>
      <w:r w:rsidRPr="000204F0">
        <w:rPr>
          <w:rFonts w:ascii="Arial" w:eastAsia="Times New Roman" w:hAnsi="Arial" w:cs="Arial"/>
          <w:sz w:val="24"/>
          <w:szCs w:val="24"/>
          <w:lang w:eastAsia="pt-BR"/>
        </w:rPr>
        <w:t>laborar diretrizes para a organização e modernização das estruturas e procedimentos administrativos;</w:t>
      </w:r>
    </w:p>
    <w:p w14:paraId="5CC59D57"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XII – es</w:t>
      </w:r>
      <w:r w:rsidRPr="000204F0">
        <w:rPr>
          <w:rFonts w:ascii="Arial" w:eastAsia="Times New Roman" w:hAnsi="Arial" w:cs="Arial"/>
          <w:sz w:val="24"/>
          <w:szCs w:val="24"/>
          <w:lang w:eastAsia="pt-BR"/>
        </w:rPr>
        <w:t>tudar e analisar programas e projetos, em harmonia com as diretrizes e políticas estabelecidas;</w:t>
      </w:r>
    </w:p>
    <w:p w14:paraId="2431F9B6"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XIII – fo</w:t>
      </w:r>
      <w:r w:rsidRPr="000204F0">
        <w:rPr>
          <w:rFonts w:ascii="Arial" w:eastAsia="Times New Roman" w:hAnsi="Arial" w:cs="Arial"/>
          <w:sz w:val="24"/>
          <w:szCs w:val="24"/>
          <w:lang w:eastAsia="pt-BR"/>
        </w:rPr>
        <w:t>rnecer subsídios técnicos para elaboração de anteprojeto de leis e decretos relacionados a assuntos de sua área de competência;</w:t>
      </w:r>
    </w:p>
    <w:p w14:paraId="2C458333"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XIV – f</w:t>
      </w:r>
      <w:r w:rsidRPr="000204F0">
        <w:rPr>
          <w:rFonts w:ascii="Arial" w:eastAsia="Times New Roman" w:hAnsi="Arial" w:cs="Arial"/>
          <w:sz w:val="24"/>
          <w:szCs w:val="24"/>
          <w:lang w:eastAsia="pt-BR"/>
        </w:rPr>
        <w:t>ornecer dados estatísticos e apresentar relatórios de suas atividades;</w:t>
      </w:r>
    </w:p>
    <w:p w14:paraId="01C70B55"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 – p</w:t>
      </w:r>
      <w:r w:rsidRPr="000204F0">
        <w:rPr>
          <w:rFonts w:ascii="Arial" w:eastAsia="Times New Roman" w:hAnsi="Arial" w:cs="Arial"/>
          <w:sz w:val="24"/>
          <w:szCs w:val="24"/>
          <w:lang w:eastAsia="pt-BR"/>
        </w:rPr>
        <w:t>articipar, dentro de sua especialidade, de equipes multiprofissionais na elaboração, análise e implantação de programas e projetos;</w:t>
      </w:r>
    </w:p>
    <w:p w14:paraId="4C0A5A26" w14:textId="77777777" w:rsidR="00B30024" w:rsidRPr="000204F0" w:rsidRDefault="00B30024" w:rsidP="00B30024">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 – r</w:t>
      </w:r>
      <w:r w:rsidR="002B607D">
        <w:rPr>
          <w:rFonts w:ascii="Arial" w:eastAsia="Times New Roman" w:hAnsi="Arial" w:cs="Arial"/>
          <w:sz w:val="24"/>
          <w:szCs w:val="24"/>
          <w:lang w:eastAsia="pt-BR"/>
        </w:rPr>
        <w:t>ealizar periodicamente c</w:t>
      </w:r>
      <w:r w:rsidRPr="000204F0">
        <w:rPr>
          <w:rFonts w:ascii="Arial" w:eastAsia="Times New Roman" w:hAnsi="Arial" w:cs="Arial"/>
          <w:sz w:val="24"/>
          <w:szCs w:val="24"/>
          <w:lang w:eastAsia="pt-BR"/>
        </w:rPr>
        <w:t>ampanhas de vacinação;</w:t>
      </w:r>
    </w:p>
    <w:p w14:paraId="44314C55" w14:textId="77777777" w:rsidR="00B30024" w:rsidRDefault="00B30024" w:rsidP="00B30024">
      <w:pPr>
        <w:pStyle w:val="Recuodecorpodetexto3"/>
        <w:spacing w:before="120"/>
        <w:ind w:firstLine="1134"/>
        <w:rPr>
          <w:rFonts w:ascii="Arial" w:hAnsi="Arial" w:cs="Arial"/>
          <w:color w:val="auto"/>
        </w:rPr>
      </w:pPr>
      <w:r>
        <w:rPr>
          <w:rFonts w:ascii="Arial" w:hAnsi="Arial" w:cs="Arial"/>
          <w:color w:val="auto"/>
        </w:rPr>
        <w:t>XVII – c</w:t>
      </w:r>
      <w:r w:rsidRPr="000204F0">
        <w:rPr>
          <w:rFonts w:ascii="Arial" w:hAnsi="Arial" w:cs="Arial"/>
          <w:color w:val="auto"/>
        </w:rPr>
        <w:t>ontatar o servidor, no caso de ausências prolongadas ao trabalho sem prévio esclarecimento;</w:t>
      </w:r>
    </w:p>
    <w:p w14:paraId="324A3245" w14:textId="77777777" w:rsidR="00B30024" w:rsidRDefault="00B30024" w:rsidP="00B30024">
      <w:pPr>
        <w:suppressAutoHyphens/>
        <w:spacing w:before="120"/>
        <w:ind w:firstLine="1134"/>
        <w:jc w:val="both"/>
        <w:rPr>
          <w:rFonts w:ascii="Arial" w:hAnsi="Arial" w:cs="Arial"/>
        </w:rPr>
      </w:pPr>
      <w:r w:rsidRPr="003B1458">
        <w:rPr>
          <w:rFonts w:ascii="Arial" w:hAnsi="Arial" w:cs="Arial"/>
        </w:rPr>
        <w:t>XVIII – executar demais atribuições compatíveis com o cargo.</w:t>
      </w:r>
    </w:p>
    <w:p w14:paraId="63774F4A" w14:textId="77777777" w:rsidR="00A04DDE" w:rsidRDefault="00A04DDE" w:rsidP="00B30024">
      <w:pPr>
        <w:suppressAutoHyphens/>
        <w:spacing w:before="120"/>
        <w:ind w:firstLine="1134"/>
        <w:jc w:val="both"/>
      </w:pPr>
    </w:p>
    <w:p w14:paraId="7329BBFF" w14:textId="77777777" w:rsidR="00A733D7" w:rsidRDefault="00A733D7" w:rsidP="00A04DDE">
      <w:pPr>
        <w:pStyle w:val="SumrioSeo"/>
        <w:spacing w:before="0"/>
      </w:pPr>
      <w:bookmarkStart w:id="8" w:name="_Toc378665700"/>
      <w:r w:rsidRPr="003B1458">
        <w:t>Seção V</w:t>
      </w:r>
      <w:r w:rsidR="0086704E">
        <w:br/>
      </w:r>
      <w:r w:rsidRPr="003B1458">
        <w:t>Do Cargo de Analista de Controle – Área Atuarial</w:t>
      </w:r>
      <w:bookmarkEnd w:id="8"/>
    </w:p>
    <w:p w14:paraId="548AB2DA" w14:textId="77777777" w:rsidR="00A733D7" w:rsidRPr="00292AEE" w:rsidRDefault="00A733D7" w:rsidP="00A733D7">
      <w:pPr>
        <w:pStyle w:val="Recuodecorpodetexto3"/>
        <w:spacing w:before="120"/>
        <w:ind w:firstLine="1134"/>
        <w:rPr>
          <w:rFonts w:ascii="Arial" w:hAnsi="Arial" w:cs="Arial"/>
          <w:color w:val="auto"/>
        </w:rPr>
      </w:pPr>
      <w:r w:rsidRPr="00292AEE">
        <w:rPr>
          <w:rFonts w:ascii="Arial" w:hAnsi="Arial" w:cs="Arial"/>
          <w:b/>
          <w:color w:val="auto"/>
        </w:rPr>
        <w:t xml:space="preserve">Art. </w:t>
      </w:r>
      <w:r>
        <w:rPr>
          <w:rFonts w:ascii="Arial" w:hAnsi="Arial" w:cs="Arial"/>
          <w:b/>
          <w:color w:val="auto"/>
        </w:rPr>
        <w:t>9</w:t>
      </w:r>
      <w:r w:rsidRPr="00292AEE">
        <w:rPr>
          <w:rFonts w:ascii="Arial" w:hAnsi="Arial" w:cs="Arial"/>
          <w:b/>
          <w:color w:val="auto"/>
        </w:rPr>
        <w:t>º</w:t>
      </w:r>
      <w:r w:rsidRPr="00292AEE">
        <w:rPr>
          <w:rFonts w:ascii="Arial" w:hAnsi="Arial" w:cs="Arial"/>
          <w:color w:val="auto"/>
        </w:rPr>
        <w:t xml:space="preserve"> As atribuições específicas do servidor para os cargos de Analista de Controle (AC) – Área Atuarial, com habilitação em Ciências Atuariais, definida no Decreto-Lei nº 806, de 4 de setembro de 1969, regulamentado pelo Decreto nº 66.408, de 3 de abril de 1970</w:t>
      </w:r>
      <w:r w:rsidRPr="00292AEE">
        <w:rPr>
          <w:rStyle w:val="Hyperlink"/>
          <w:rFonts w:cs="Arial"/>
          <w:color w:val="auto"/>
          <w:sz w:val="24"/>
          <w:u w:val="none"/>
        </w:rPr>
        <w:t>,</w:t>
      </w:r>
      <w:r w:rsidRPr="00292AEE">
        <w:rPr>
          <w:rFonts w:ascii="Arial" w:hAnsi="Arial" w:cs="Arial"/>
          <w:color w:val="auto"/>
        </w:rPr>
        <w:t xml:space="preserve"> e na legislação que regulamenta a profissão, no que seja aplicável ao profissional que exerce sua atividade na Administração Pública, são as seguintes:</w:t>
      </w:r>
    </w:p>
    <w:p w14:paraId="67FC37A6" w14:textId="77777777" w:rsidR="00A733D7" w:rsidRPr="00C95010" w:rsidRDefault="00A733D7" w:rsidP="00A733D7">
      <w:pPr>
        <w:autoSpaceDN w:val="0"/>
        <w:spacing w:before="120"/>
        <w:ind w:firstLine="1134"/>
        <w:jc w:val="both"/>
        <w:rPr>
          <w:rFonts w:ascii="Arial" w:hAnsi="Arial" w:cs="Arial"/>
        </w:rPr>
      </w:pPr>
      <w:r>
        <w:rPr>
          <w:rFonts w:ascii="Arial" w:hAnsi="Arial" w:cs="Arial"/>
        </w:rPr>
        <w:t>I – r</w:t>
      </w:r>
      <w:r w:rsidRPr="00C95010">
        <w:rPr>
          <w:rFonts w:ascii="Arial" w:hAnsi="Arial" w:cs="Arial"/>
        </w:rPr>
        <w:t>ealizar fiscalizações nos RPPS – Regimes Próprios de Previdência Social</w:t>
      </w:r>
      <w:r>
        <w:rPr>
          <w:rFonts w:ascii="Arial" w:hAnsi="Arial" w:cs="Arial"/>
        </w:rPr>
        <w:t>,</w:t>
      </w:r>
      <w:r w:rsidRPr="00C95010">
        <w:rPr>
          <w:rFonts w:ascii="Arial" w:hAnsi="Arial" w:cs="Arial"/>
        </w:rPr>
        <w:t xml:space="preserve"> jurisdicionados do Tribunal de Contas e apreciar as contas dos respectivos responsáveis, emitindo relatórios, pareceres, informações, etc., segundo as normas técnicas específicas das ciências atuariais;</w:t>
      </w:r>
    </w:p>
    <w:p w14:paraId="51EFCF11" w14:textId="77777777" w:rsidR="00A733D7" w:rsidRPr="00C95010" w:rsidRDefault="00A733D7" w:rsidP="00A733D7">
      <w:pPr>
        <w:autoSpaceDN w:val="0"/>
        <w:spacing w:before="120"/>
        <w:ind w:firstLine="1134"/>
        <w:jc w:val="both"/>
        <w:rPr>
          <w:rFonts w:ascii="Arial" w:hAnsi="Arial" w:cs="Arial"/>
        </w:rPr>
      </w:pPr>
      <w:r>
        <w:rPr>
          <w:rFonts w:ascii="Arial" w:hAnsi="Arial" w:cs="Arial"/>
        </w:rPr>
        <w:t>II – p</w:t>
      </w:r>
      <w:r w:rsidRPr="00C95010">
        <w:rPr>
          <w:rFonts w:ascii="Arial" w:hAnsi="Arial" w:cs="Arial"/>
        </w:rPr>
        <w:t>ropor a edição de normas, a sistematização e a padronização dos procedimentos de fiscalização e avaliação de gestão dos RPPS;</w:t>
      </w:r>
    </w:p>
    <w:p w14:paraId="77E7B15D" w14:textId="77777777" w:rsidR="00A733D7" w:rsidRPr="00C95010" w:rsidRDefault="00A733D7" w:rsidP="00A733D7">
      <w:pPr>
        <w:autoSpaceDN w:val="0"/>
        <w:spacing w:before="120"/>
        <w:ind w:firstLine="1134"/>
        <w:jc w:val="both"/>
        <w:rPr>
          <w:rFonts w:ascii="Arial" w:hAnsi="Arial" w:cs="Arial"/>
        </w:rPr>
      </w:pPr>
      <w:r>
        <w:rPr>
          <w:rFonts w:ascii="Arial" w:hAnsi="Arial" w:cs="Arial"/>
        </w:rPr>
        <w:t>III – a</w:t>
      </w:r>
      <w:r w:rsidRPr="00C95010">
        <w:rPr>
          <w:rFonts w:ascii="Arial" w:hAnsi="Arial" w:cs="Arial"/>
        </w:rPr>
        <w:t>uxiliar e propor o aperfeiçoamento e adequação da legislação e normas específicas, bem como métodos e técnicas de trabalho, na sua área de competência;</w:t>
      </w:r>
    </w:p>
    <w:p w14:paraId="0E8C3619" w14:textId="77777777" w:rsidR="00A733D7" w:rsidRPr="00C95010" w:rsidRDefault="00A733D7" w:rsidP="00A733D7">
      <w:pPr>
        <w:autoSpaceDN w:val="0"/>
        <w:spacing w:before="120"/>
        <w:ind w:firstLine="1134"/>
        <w:jc w:val="both"/>
        <w:rPr>
          <w:rFonts w:ascii="Arial" w:hAnsi="Arial" w:cs="Arial"/>
        </w:rPr>
      </w:pPr>
      <w:r>
        <w:rPr>
          <w:rFonts w:ascii="Arial" w:hAnsi="Arial" w:cs="Arial"/>
        </w:rPr>
        <w:t>IV – p</w:t>
      </w:r>
      <w:r w:rsidRPr="00C95010">
        <w:rPr>
          <w:rFonts w:ascii="Arial" w:hAnsi="Arial" w:cs="Arial"/>
        </w:rPr>
        <w:t>romover a avaliação e a análise de riscos e expectativas em decorrência de sua área de atuação;</w:t>
      </w:r>
    </w:p>
    <w:p w14:paraId="3404138E" w14:textId="77777777" w:rsidR="00A733D7" w:rsidRPr="00C95010" w:rsidRDefault="00A733D7" w:rsidP="00A733D7">
      <w:pPr>
        <w:autoSpaceDN w:val="0"/>
        <w:spacing w:before="120"/>
        <w:ind w:firstLine="1134"/>
        <w:jc w:val="both"/>
        <w:rPr>
          <w:rFonts w:ascii="Arial" w:hAnsi="Arial" w:cs="Arial"/>
        </w:rPr>
      </w:pPr>
      <w:r>
        <w:rPr>
          <w:rFonts w:ascii="Arial" w:hAnsi="Arial" w:cs="Arial"/>
        </w:rPr>
        <w:t>V – a</w:t>
      </w:r>
      <w:r w:rsidRPr="00C95010">
        <w:rPr>
          <w:rFonts w:ascii="Arial" w:hAnsi="Arial" w:cs="Arial"/>
        </w:rPr>
        <w:t xml:space="preserve">purar atos ou fatos inquinados de ilegais ou irregulares, inclusive os decorrentes de denúncias, praticados por agentes públicos ou privados, na utilização de recursos públicos previdenciários estaduais ou </w:t>
      </w:r>
      <w:r w:rsidRPr="00C95010">
        <w:rPr>
          <w:rFonts w:ascii="Arial" w:hAnsi="Arial" w:cs="Arial"/>
        </w:rPr>
        <w:lastRenderedPageBreak/>
        <w:t>municipais e, quando for o caso, recomendar às autoridades competentes as providências cabíveis;</w:t>
      </w:r>
    </w:p>
    <w:p w14:paraId="1B6F0A73" w14:textId="77777777" w:rsidR="00A733D7" w:rsidRPr="00C95010" w:rsidRDefault="00A733D7" w:rsidP="00A733D7">
      <w:pPr>
        <w:autoSpaceDN w:val="0"/>
        <w:spacing w:before="120"/>
        <w:ind w:firstLine="1134"/>
        <w:jc w:val="both"/>
        <w:rPr>
          <w:rFonts w:ascii="Arial" w:hAnsi="Arial" w:cs="Arial"/>
        </w:rPr>
      </w:pPr>
      <w:r>
        <w:rPr>
          <w:rFonts w:ascii="Arial" w:hAnsi="Arial" w:cs="Arial"/>
        </w:rPr>
        <w:t>VI – a</w:t>
      </w:r>
      <w:r w:rsidRPr="00C95010">
        <w:rPr>
          <w:rFonts w:ascii="Arial" w:hAnsi="Arial" w:cs="Arial"/>
        </w:rPr>
        <w:t>valiar o controle interno dos órgãos e entidades fiscalizadas;</w:t>
      </w:r>
    </w:p>
    <w:p w14:paraId="0DF0ABC8" w14:textId="77777777" w:rsidR="00A733D7" w:rsidRPr="00C95010" w:rsidRDefault="00A733D7" w:rsidP="00A733D7">
      <w:pPr>
        <w:autoSpaceDN w:val="0"/>
        <w:spacing w:before="120"/>
        <w:ind w:firstLine="1134"/>
        <w:jc w:val="both"/>
        <w:rPr>
          <w:rFonts w:ascii="Arial" w:hAnsi="Arial" w:cs="Arial"/>
        </w:rPr>
      </w:pPr>
      <w:r>
        <w:rPr>
          <w:rFonts w:ascii="Arial" w:hAnsi="Arial" w:cs="Arial"/>
        </w:rPr>
        <w:t>VII – a</w:t>
      </w:r>
      <w:r w:rsidRPr="00C95010">
        <w:rPr>
          <w:rFonts w:ascii="Arial" w:hAnsi="Arial" w:cs="Arial"/>
        </w:rPr>
        <w:t>valiar os resultados alcançados pelos jurisdicionados na gestão dos RPPS, através dos índices captados, em função dos trabalhos de fiscalização e prestação de contas desenvolvidos na área previdenciária;</w:t>
      </w:r>
    </w:p>
    <w:p w14:paraId="64FACE80" w14:textId="77777777" w:rsidR="00A733D7" w:rsidRPr="00C95010" w:rsidRDefault="00A733D7" w:rsidP="00A733D7">
      <w:pPr>
        <w:autoSpaceDN w:val="0"/>
        <w:spacing w:before="120"/>
        <w:ind w:firstLine="1134"/>
        <w:jc w:val="both"/>
        <w:rPr>
          <w:rFonts w:ascii="Arial" w:hAnsi="Arial" w:cs="Arial"/>
        </w:rPr>
      </w:pPr>
      <w:r>
        <w:rPr>
          <w:rFonts w:ascii="Arial" w:hAnsi="Arial" w:cs="Arial"/>
        </w:rPr>
        <w:t xml:space="preserve">VIII </w:t>
      </w:r>
      <w:r w:rsidR="00633162">
        <w:rPr>
          <w:rFonts w:ascii="Arial" w:hAnsi="Arial" w:cs="Arial"/>
        </w:rPr>
        <w:t>– f</w:t>
      </w:r>
      <w:r w:rsidRPr="00C95010">
        <w:rPr>
          <w:rFonts w:ascii="Arial" w:hAnsi="Arial" w:cs="Arial"/>
        </w:rPr>
        <w:t>iscalizar o processo de arrecadação de receitas</w:t>
      </w:r>
      <w:r>
        <w:rPr>
          <w:rFonts w:ascii="Arial" w:hAnsi="Arial" w:cs="Arial"/>
        </w:rPr>
        <w:t>,</w:t>
      </w:r>
      <w:r w:rsidRPr="00C95010">
        <w:rPr>
          <w:rFonts w:ascii="Arial" w:hAnsi="Arial" w:cs="Arial"/>
        </w:rPr>
        <w:t xml:space="preserve"> bem como a regularidade na realização da despesa, pertinente à área previdenciária, tanto do ente público como da unidade gestora do RPPS;</w:t>
      </w:r>
    </w:p>
    <w:p w14:paraId="04D10335" w14:textId="77777777" w:rsidR="00A733D7" w:rsidRPr="00C95010" w:rsidRDefault="00A733D7" w:rsidP="00A733D7">
      <w:pPr>
        <w:autoSpaceDN w:val="0"/>
        <w:spacing w:before="120"/>
        <w:ind w:firstLine="1134"/>
        <w:jc w:val="both"/>
        <w:rPr>
          <w:rFonts w:ascii="Arial" w:hAnsi="Arial" w:cs="Arial"/>
        </w:rPr>
      </w:pPr>
      <w:r>
        <w:rPr>
          <w:rFonts w:ascii="Arial" w:hAnsi="Arial" w:cs="Arial"/>
        </w:rPr>
        <w:t>IX – r</w:t>
      </w:r>
      <w:r w:rsidRPr="00C95010">
        <w:rPr>
          <w:rFonts w:ascii="Arial" w:hAnsi="Arial" w:cs="Arial"/>
        </w:rPr>
        <w:t>ecomendar a inscrição em responsabilidade nos casos em que constatado que determinado ato tenha dado causa a prejuízo ou lesão ao erário;</w:t>
      </w:r>
    </w:p>
    <w:p w14:paraId="6174C1A6" w14:textId="77777777" w:rsidR="00A733D7" w:rsidRPr="00C95010" w:rsidRDefault="00A733D7" w:rsidP="00A733D7">
      <w:pPr>
        <w:autoSpaceDN w:val="0"/>
        <w:spacing w:before="120"/>
        <w:ind w:firstLine="1134"/>
        <w:jc w:val="both"/>
        <w:rPr>
          <w:rFonts w:ascii="Arial" w:hAnsi="Arial" w:cs="Arial"/>
        </w:rPr>
      </w:pPr>
      <w:r>
        <w:rPr>
          <w:rFonts w:ascii="Arial" w:hAnsi="Arial" w:cs="Arial"/>
        </w:rPr>
        <w:t>X – p</w:t>
      </w:r>
      <w:r w:rsidRPr="00C95010">
        <w:rPr>
          <w:rFonts w:ascii="Arial" w:hAnsi="Arial" w:cs="Arial"/>
        </w:rPr>
        <w:t xml:space="preserve">lanejar a execução das fiscalizações nos RPPS, com foco nas áreas atuarial, contábil, investimentos em mercado financeiro, jurídica, de gestão previdenciária e de sistemas informatizados; </w:t>
      </w:r>
    </w:p>
    <w:p w14:paraId="5735DC63" w14:textId="77777777" w:rsidR="00A733D7" w:rsidRPr="00C95010" w:rsidRDefault="00A733D7" w:rsidP="00A733D7">
      <w:pPr>
        <w:autoSpaceDN w:val="0"/>
        <w:spacing w:before="120"/>
        <w:ind w:firstLine="1134"/>
        <w:jc w:val="both"/>
        <w:rPr>
          <w:rFonts w:ascii="Arial" w:hAnsi="Arial" w:cs="Arial"/>
        </w:rPr>
      </w:pPr>
      <w:r>
        <w:rPr>
          <w:rFonts w:ascii="Arial" w:hAnsi="Arial" w:cs="Arial"/>
        </w:rPr>
        <w:t>XI – a</w:t>
      </w:r>
      <w:r w:rsidRPr="00C95010">
        <w:rPr>
          <w:rFonts w:ascii="Arial" w:hAnsi="Arial" w:cs="Arial"/>
        </w:rPr>
        <w:t>valiar a eficiência, a eficácia e a economicidade nas contratações firmadas pelos jurisdicionados;</w:t>
      </w:r>
    </w:p>
    <w:p w14:paraId="4854AF0F" w14:textId="77777777" w:rsidR="00A733D7" w:rsidRPr="00C95010" w:rsidRDefault="00A733D7" w:rsidP="00A733D7">
      <w:pPr>
        <w:autoSpaceDN w:val="0"/>
        <w:spacing w:before="120"/>
        <w:ind w:firstLine="1134"/>
        <w:jc w:val="both"/>
        <w:rPr>
          <w:rFonts w:ascii="Arial" w:hAnsi="Arial" w:cs="Arial"/>
        </w:rPr>
      </w:pPr>
      <w:r>
        <w:rPr>
          <w:rFonts w:ascii="Arial" w:hAnsi="Arial" w:cs="Arial"/>
        </w:rPr>
        <w:t>XII – p</w:t>
      </w:r>
      <w:r w:rsidRPr="00C95010">
        <w:rPr>
          <w:rFonts w:ascii="Arial" w:hAnsi="Arial" w:cs="Arial"/>
        </w:rPr>
        <w:t>ropor a edição de normas ou a alteração de procedimentos que visem à melhoria dos serviços e controles;</w:t>
      </w:r>
    </w:p>
    <w:p w14:paraId="73CCBE45" w14:textId="77777777" w:rsidR="00A733D7" w:rsidRPr="00C95010" w:rsidRDefault="00A733D7" w:rsidP="00A733D7">
      <w:pPr>
        <w:autoSpaceDN w:val="0"/>
        <w:spacing w:before="120"/>
        <w:ind w:firstLine="1134"/>
        <w:jc w:val="both"/>
        <w:rPr>
          <w:rFonts w:ascii="Arial" w:hAnsi="Arial" w:cs="Arial"/>
        </w:rPr>
      </w:pPr>
      <w:r>
        <w:rPr>
          <w:rFonts w:ascii="Arial" w:hAnsi="Arial" w:cs="Arial"/>
        </w:rPr>
        <w:t>XIII – a</w:t>
      </w:r>
      <w:r w:rsidRPr="00C95010">
        <w:rPr>
          <w:rFonts w:ascii="Arial" w:hAnsi="Arial" w:cs="Arial"/>
        </w:rPr>
        <w:t>nalisar atos e fatos técnicos apresentando soluções e a</w:t>
      </w:r>
      <w:r w:rsidR="007F2AA6">
        <w:rPr>
          <w:rFonts w:ascii="Arial" w:hAnsi="Arial" w:cs="Arial"/>
        </w:rPr>
        <w:t>lternativas técnicas inerentes à</w:t>
      </w:r>
      <w:r w:rsidRPr="00C95010">
        <w:rPr>
          <w:rFonts w:ascii="Arial" w:hAnsi="Arial" w:cs="Arial"/>
        </w:rPr>
        <w:t xml:space="preserve"> sua área de atuação;</w:t>
      </w:r>
    </w:p>
    <w:p w14:paraId="10AC4585" w14:textId="77777777" w:rsidR="00A733D7" w:rsidRPr="00C95010" w:rsidRDefault="00A733D7" w:rsidP="00A733D7">
      <w:pPr>
        <w:autoSpaceDN w:val="0"/>
        <w:spacing w:before="120"/>
        <w:ind w:firstLine="1134"/>
        <w:jc w:val="both"/>
        <w:rPr>
          <w:rFonts w:ascii="Arial" w:hAnsi="Arial" w:cs="Arial"/>
        </w:rPr>
      </w:pPr>
      <w:r>
        <w:rPr>
          <w:rFonts w:ascii="Arial" w:hAnsi="Arial" w:cs="Arial"/>
        </w:rPr>
        <w:t>XIV – a</w:t>
      </w:r>
      <w:r w:rsidRPr="00C95010">
        <w:rPr>
          <w:rFonts w:ascii="Arial" w:hAnsi="Arial" w:cs="Arial"/>
        </w:rPr>
        <w:t>nalisar, diagnosticar e avaliar program</w:t>
      </w:r>
      <w:r w:rsidR="007F2AA6">
        <w:rPr>
          <w:rFonts w:ascii="Arial" w:hAnsi="Arial" w:cs="Arial"/>
        </w:rPr>
        <w:t>as, projetos e ações inerentes à</w:t>
      </w:r>
      <w:r w:rsidRPr="00C95010">
        <w:rPr>
          <w:rFonts w:ascii="Arial" w:hAnsi="Arial" w:cs="Arial"/>
        </w:rPr>
        <w:t xml:space="preserve"> sua área de atuação;</w:t>
      </w:r>
    </w:p>
    <w:p w14:paraId="3BF3BAE3" w14:textId="77777777" w:rsidR="00A733D7" w:rsidRPr="00C95010" w:rsidRDefault="00A733D7" w:rsidP="00A733D7">
      <w:pPr>
        <w:autoSpaceDN w:val="0"/>
        <w:spacing w:before="120"/>
        <w:ind w:firstLine="1134"/>
        <w:jc w:val="both"/>
        <w:rPr>
          <w:rFonts w:ascii="Arial" w:hAnsi="Arial" w:cs="Arial"/>
        </w:rPr>
      </w:pPr>
      <w:r>
        <w:rPr>
          <w:rFonts w:ascii="Arial" w:hAnsi="Arial" w:cs="Arial"/>
        </w:rPr>
        <w:t>XV – p</w:t>
      </w:r>
      <w:r w:rsidRPr="00C95010">
        <w:rPr>
          <w:rFonts w:ascii="Arial" w:hAnsi="Arial" w:cs="Arial"/>
        </w:rPr>
        <w:t>ropor a edição de normas e atos de natureza técnica ou administrativa pertinente a sua formação e compatíveis com a sua área de atuação;</w:t>
      </w:r>
    </w:p>
    <w:p w14:paraId="10555974" w14:textId="77777777" w:rsidR="00A733D7" w:rsidRPr="00C95010" w:rsidRDefault="00A733D7" w:rsidP="00A733D7">
      <w:pPr>
        <w:autoSpaceDN w:val="0"/>
        <w:spacing w:before="120"/>
        <w:ind w:firstLine="1134"/>
        <w:jc w:val="both"/>
        <w:rPr>
          <w:rFonts w:ascii="Arial" w:hAnsi="Arial" w:cs="Arial"/>
        </w:rPr>
      </w:pPr>
      <w:r>
        <w:rPr>
          <w:rFonts w:ascii="Arial" w:hAnsi="Arial" w:cs="Arial"/>
        </w:rPr>
        <w:t>XVI – m</w:t>
      </w:r>
      <w:r w:rsidRPr="00C95010">
        <w:rPr>
          <w:rFonts w:ascii="Arial" w:hAnsi="Arial" w:cs="Arial"/>
        </w:rPr>
        <w:t>anter atualizado material informativo de natureza técnica compatíveis com sua área de atuação;</w:t>
      </w:r>
    </w:p>
    <w:p w14:paraId="35557974" w14:textId="77777777" w:rsidR="00A733D7" w:rsidRPr="00C95010" w:rsidRDefault="00A733D7" w:rsidP="00A733D7">
      <w:pPr>
        <w:autoSpaceDN w:val="0"/>
        <w:spacing w:before="120"/>
        <w:ind w:firstLine="1134"/>
        <w:jc w:val="both"/>
        <w:rPr>
          <w:rFonts w:ascii="Arial" w:hAnsi="Arial" w:cs="Arial"/>
        </w:rPr>
      </w:pPr>
      <w:r>
        <w:rPr>
          <w:rFonts w:ascii="Arial" w:hAnsi="Arial" w:cs="Arial"/>
        </w:rPr>
        <w:t>XVII – p</w:t>
      </w:r>
      <w:r w:rsidRPr="00C95010">
        <w:rPr>
          <w:rFonts w:ascii="Arial" w:hAnsi="Arial" w:cs="Arial"/>
        </w:rPr>
        <w:t>restar assessoria e consultoria relativas a assuntos de sua área de atuação;</w:t>
      </w:r>
    </w:p>
    <w:p w14:paraId="2B212777" w14:textId="77777777" w:rsidR="00A733D7" w:rsidRPr="00C95010" w:rsidRDefault="00A733D7" w:rsidP="00A733D7">
      <w:pPr>
        <w:autoSpaceDN w:val="0"/>
        <w:spacing w:before="120"/>
        <w:ind w:firstLine="1134"/>
        <w:jc w:val="both"/>
        <w:rPr>
          <w:rFonts w:ascii="Arial" w:hAnsi="Arial" w:cs="Arial"/>
        </w:rPr>
      </w:pPr>
      <w:r>
        <w:rPr>
          <w:rFonts w:ascii="Arial" w:hAnsi="Arial" w:cs="Arial"/>
        </w:rPr>
        <w:t>XVIII – el</w:t>
      </w:r>
      <w:r w:rsidRPr="00C95010">
        <w:rPr>
          <w:rFonts w:ascii="Arial" w:hAnsi="Arial" w:cs="Arial"/>
        </w:rPr>
        <w:t>aborar normas e manuais, visando à uniformização das atividades, relativos a assuntos de sua área de atuação;</w:t>
      </w:r>
    </w:p>
    <w:p w14:paraId="31F3CF48" w14:textId="77777777" w:rsidR="00A733D7" w:rsidRPr="00C95010" w:rsidRDefault="00A733D7" w:rsidP="00A733D7">
      <w:pPr>
        <w:autoSpaceDN w:val="0"/>
        <w:spacing w:before="120"/>
        <w:ind w:firstLine="1134"/>
        <w:jc w:val="both"/>
        <w:rPr>
          <w:rFonts w:ascii="Arial" w:hAnsi="Arial" w:cs="Arial"/>
        </w:rPr>
      </w:pPr>
      <w:r>
        <w:rPr>
          <w:rFonts w:ascii="Arial" w:hAnsi="Arial" w:cs="Arial"/>
        </w:rPr>
        <w:t>XIX – d</w:t>
      </w:r>
      <w:r w:rsidRPr="00C95010">
        <w:rPr>
          <w:rFonts w:ascii="Arial" w:hAnsi="Arial" w:cs="Arial"/>
        </w:rPr>
        <w:t>esenvolver projetos, objetivando racionalizar e informatizar as rotinas e procedimentos;</w:t>
      </w:r>
    </w:p>
    <w:p w14:paraId="7163C8D5" w14:textId="77777777" w:rsidR="00A733D7" w:rsidRPr="00C95010" w:rsidRDefault="00A733D7" w:rsidP="00A733D7">
      <w:pPr>
        <w:autoSpaceDN w:val="0"/>
        <w:spacing w:before="120"/>
        <w:ind w:firstLine="1134"/>
        <w:jc w:val="both"/>
        <w:rPr>
          <w:rFonts w:ascii="Arial" w:hAnsi="Arial" w:cs="Arial"/>
        </w:rPr>
      </w:pPr>
      <w:r>
        <w:rPr>
          <w:rFonts w:ascii="Arial" w:hAnsi="Arial" w:cs="Arial"/>
        </w:rPr>
        <w:t>XX – d</w:t>
      </w:r>
      <w:r w:rsidRPr="00C95010">
        <w:rPr>
          <w:rFonts w:ascii="Arial" w:hAnsi="Arial" w:cs="Arial"/>
        </w:rPr>
        <w:t>esenvolver estudos visando à implantação e aprimoramento dos sistemas administrativos;</w:t>
      </w:r>
    </w:p>
    <w:p w14:paraId="1C1C7EC1" w14:textId="77777777" w:rsidR="00A733D7" w:rsidRPr="00C95010" w:rsidRDefault="00A733D7" w:rsidP="00A733D7">
      <w:pPr>
        <w:autoSpaceDN w:val="0"/>
        <w:spacing w:before="120"/>
        <w:ind w:firstLine="1134"/>
        <w:jc w:val="both"/>
        <w:rPr>
          <w:rFonts w:ascii="Arial" w:hAnsi="Arial" w:cs="Arial"/>
        </w:rPr>
      </w:pPr>
      <w:r>
        <w:rPr>
          <w:rFonts w:ascii="Arial" w:hAnsi="Arial" w:cs="Arial"/>
        </w:rPr>
        <w:t>XXI – e</w:t>
      </w:r>
      <w:r w:rsidRPr="00C95010">
        <w:rPr>
          <w:rFonts w:ascii="Arial" w:hAnsi="Arial" w:cs="Arial"/>
        </w:rPr>
        <w:t>laborar diretrizes para a organização e modernização das estruturas e procedimentos administrativos;</w:t>
      </w:r>
    </w:p>
    <w:p w14:paraId="0C3770D5" w14:textId="77777777" w:rsidR="00A733D7" w:rsidRPr="00C95010" w:rsidRDefault="00A733D7" w:rsidP="00A733D7">
      <w:pPr>
        <w:autoSpaceDN w:val="0"/>
        <w:spacing w:before="120"/>
        <w:ind w:firstLine="1134"/>
        <w:jc w:val="both"/>
        <w:rPr>
          <w:rFonts w:ascii="Arial" w:hAnsi="Arial" w:cs="Arial"/>
        </w:rPr>
      </w:pPr>
      <w:r>
        <w:rPr>
          <w:rFonts w:ascii="Arial" w:hAnsi="Arial" w:cs="Arial"/>
        </w:rPr>
        <w:lastRenderedPageBreak/>
        <w:t>XXII – e</w:t>
      </w:r>
      <w:r w:rsidRPr="00C95010">
        <w:rPr>
          <w:rFonts w:ascii="Arial" w:hAnsi="Arial" w:cs="Arial"/>
        </w:rPr>
        <w:t>studar e analisar programas e projetos, em harmonia com as diretrizes e políticas estabelecidas, compatível com assuntos de sua área de competência;</w:t>
      </w:r>
    </w:p>
    <w:p w14:paraId="45F05021" w14:textId="77777777" w:rsidR="00A733D7" w:rsidRPr="00C95010" w:rsidRDefault="00A733D7" w:rsidP="00A733D7">
      <w:pPr>
        <w:autoSpaceDN w:val="0"/>
        <w:spacing w:before="120"/>
        <w:ind w:firstLine="1134"/>
        <w:jc w:val="both"/>
        <w:rPr>
          <w:rFonts w:ascii="Arial" w:hAnsi="Arial" w:cs="Arial"/>
        </w:rPr>
      </w:pPr>
      <w:r>
        <w:rPr>
          <w:rFonts w:ascii="Arial" w:hAnsi="Arial" w:cs="Arial"/>
        </w:rPr>
        <w:t>XXIII – fo</w:t>
      </w:r>
      <w:r w:rsidRPr="00C95010">
        <w:rPr>
          <w:rFonts w:ascii="Arial" w:hAnsi="Arial" w:cs="Arial"/>
        </w:rPr>
        <w:t>rnecer subsídios técnicos para elaboração de anteprojeto de leis e decretos relacionados a assuntos de sua área de competência;</w:t>
      </w:r>
    </w:p>
    <w:p w14:paraId="2F3ED709" w14:textId="77777777" w:rsidR="00A733D7" w:rsidRPr="00C95010" w:rsidRDefault="00A733D7" w:rsidP="00A733D7">
      <w:pPr>
        <w:autoSpaceDN w:val="0"/>
        <w:spacing w:before="120"/>
        <w:ind w:firstLine="1134"/>
        <w:jc w:val="both"/>
        <w:rPr>
          <w:rFonts w:ascii="Arial" w:hAnsi="Arial" w:cs="Arial"/>
        </w:rPr>
      </w:pPr>
      <w:r>
        <w:rPr>
          <w:rFonts w:ascii="Arial" w:hAnsi="Arial" w:cs="Arial"/>
        </w:rPr>
        <w:t>XXIV – f</w:t>
      </w:r>
      <w:r w:rsidRPr="00C95010">
        <w:rPr>
          <w:rFonts w:ascii="Arial" w:hAnsi="Arial" w:cs="Arial"/>
        </w:rPr>
        <w:t>ornecer dados estatísticos e apresentar relatórios de suas atividades;</w:t>
      </w:r>
    </w:p>
    <w:p w14:paraId="18CC2DF8" w14:textId="77777777" w:rsidR="00A733D7" w:rsidRPr="00C95010" w:rsidRDefault="00A733D7" w:rsidP="00A733D7">
      <w:pPr>
        <w:autoSpaceDN w:val="0"/>
        <w:spacing w:before="120"/>
        <w:ind w:firstLine="1134"/>
        <w:jc w:val="both"/>
        <w:rPr>
          <w:rFonts w:ascii="Arial" w:hAnsi="Arial" w:cs="Arial"/>
        </w:rPr>
      </w:pPr>
      <w:r>
        <w:rPr>
          <w:rFonts w:ascii="Arial" w:hAnsi="Arial" w:cs="Arial"/>
        </w:rPr>
        <w:t>XXV – e</w:t>
      </w:r>
      <w:r w:rsidRPr="00C95010">
        <w:rPr>
          <w:rFonts w:ascii="Arial" w:hAnsi="Arial" w:cs="Arial"/>
        </w:rPr>
        <w:t>mitir laudos e pareceres sobre assuntos de sua área de competência;</w:t>
      </w:r>
    </w:p>
    <w:p w14:paraId="6C0C3152" w14:textId="77777777" w:rsidR="00A733D7" w:rsidRPr="00C95010" w:rsidRDefault="00A733D7" w:rsidP="00A733D7">
      <w:pPr>
        <w:autoSpaceDN w:val="0"/>
        <w:spacing w:before="120"/>
        <w:ind w:firstLine="1134"/>
        <w:jc w:val="both"/>
        <w:rPr>
          <w:rFonts w:ascii="Arial" w:hAnsi="Arial" w:cs="Arial"/>
        </w:rPr>
      </w:pPr>
      <w:r>
        <w:rPr>
          <w:rFonts w:ascii="Arial" w:hAnsi="Arial" w:cs="Arial"/>
        </w:rPr>
        <w:t>XXVI – e</w:t>
      </w:r>
      <w:r w:rsidRPr="00C95010">
        <w:rPr>
          <w:rFonts w:ascii="Arial" w:hAnsi="Arial" w:cs="Arial"/>
        </w:rPr>
        <w:t>laborar estudos e pareceres técnicos, compatíveis com sua área de atuação, para orientar a tomada de decisão do superior hierárquico;</w:t>
      </w:r>
    </w:p>
    <w:p w14:paraId="2ACD19C4" w14:textId="77777777" w:rsidR="003B1458" w:rsidRDefault="00A733D7" w:rsidP="003B1458">
      <w:pPr>
        <w:autoSpaceDN w:val="0"/>
        <w:spacing w:before="120"/>
        <w:ind w:firstLine="1134"/>
        <w:jc w:val="both"/>
        <w:rPr>
          <w:rFonts w:ascii="Arial" w:hAnsi="Arial" w:cs="Arial"/>
        </w:rPr>
      </w:pPr>
      <w:r>
        <w:rPr>
          <w:rFonts w:ascii="Arial" w:hAnsi="Arial" w:cs="Arial"/>
        </w:rPr>
        <w:t>XXVII – p</w:t>
      </w:r>
      <w:r w:rsidRPr="00C95010">
        <w:rPr>
          <w:rFonts w:ascii="Arial" w:hAnsi="Arial" w:cs="Arial"/>
        </w:rPr>
        <w:t>articipar, dentro de sua especialidade, de equipes multiprofissionais na elaboração, análise e implantação de programas e projetos;</w:t>
      </w:r>
    </w:p>
    <w:p w14:paraId="19623B2A" w14:textId="77777777" w:rsidR="00A733D7" w:rsidRDefault="00A733D7" w:rsidP="003B1458">
      <w:pPr>
        <w:autoSpaceDN w:val="0"/>
        <w:spacing w:before="120"/>
        <w:ind w:firstLine="1134"/>
        <w:jc w:val="both"/>
        <w:rPr>
          <w:rFonts w:ascii="Arial" w:hAnsi="Arial" w:cs="Arial"/>
        </w:rPr>
      </w:pPr>
      <w:r w:rsidRPr="003B1458">
        <w:rPr>
          <w:rFonts w:ascii="Arial" w:hAnsi="Arial" w:cs="Arial"/>
        </w:rPr>
        <w:t>XXVIII – executar demais atribuições compatíveis com o cargo.</w:t>
      </w:r>
    </w:p>
    <w:p w14:paraId="68846E42" w14:textId="77777777" w:rsidR="00A04DDE" w:rsidRPr="00A733D7" w:rsidRDefault="00A04DDE" w:rsidP="003B1458">
      <w:pPr>
        <w:autoSpaceDN w:val="0"/>
        <w:spacing w:before="120"/>
        <w:ind w:firstLine="1134"/>
        <w:jc w:val="both"/>
        <w:rPr>
          <w:b/>
        </w:rPr>
      </w:pPr>
    </w:p>
    <w:p w14:paraId="3B86B610" w14:textId="77777777" w:rsidR="00A733D7" w:rsidRDefault="00A733D7" w:rsidP="00A04DDE">
      <w:pPr>
        <w:pStyle w:val="SumrioSeo"/>
        <w:spacing w:before="0"/>
      </w:pPr>
      <w:bookmarkStart w:id="9" w:name="_Toc378665701"/>
      <w:r>
        <w:t>Seção VI</w:t>
      </w:r>
      <w:r w:rsidR="0086704E">
        <w:br/>
      </w:r>
      <w:r>
        <w:t>Do Cargo de Analista de Controle – Área de Biblioteconomia</w:t>
      </w:r>
      <w:bookmarkEnd w:id="9"/>
    </w:p>
    <w:p w14:paraId="2F8871B1" w14:textId="77777777" w:rsidR="00A733D7" w:rsidRDefault="00A733D7" w:rsidP="00A733D7">
      <w:pPr>
        <w:pStyle w:val="Recuodecorpodetexto3"/>
        <w:spacing w:before="120"/>
        <w:ind w:firstLine="1134"/>
        <w:rPr>
          <w:rFonts w:ascii="Arial" w:hAnsi="Arial" w:cs="Arial"/>
          <w:b/>
          <w:color w:val="000000"/>
        </w:rPr>
      </w:pPr>
      <w:r>
        <w:rPr>
          <w:rFonts w:ascii="Arial" w:hAnsi="Arial" w:cs="Arial"/>
          <w:b/>
          <w:color w:val="000000"/>
        </w:rPr>
        <w:t>Art. 10.</w:t>
      </w:r>
      <w:r>
        <w:rPr>
          <w:rFonts w:ascii="Arial" w:hAnsi="Arial" w:cs="Arial"/>
          <w:color w:val="000000"/>
        </w:rPr>
        <w:t xml:space="preserve"> As atribuições específicas do servidor para o cargo de Analista de Controle (AC) – Área de Biblioteconomia, com habilitação em Biblioteconomia</w:t>
      </w:r>
      <w:r w:rsidRPr="0043125F">
        <w:rPr>
          <w:rFonts w:ascii="Arial" w:hAnsi="Arial" w:cs="Arial"/>
          <w:color w:val="auto"/>
        </w:rPr>
        <w:t xml:space="preserve">, definida </w:t>
      </w:r>
      <w:r w:rsidRPr="00894D27">
        <w:rPr>
          <w:rFonts w:ascii="Arial" w:hAnsi="Arial" w:cs="Arial"/>
          <w:color w:val="auto"/>
        </w:rPr>
        <w:t xml:space="preserve">na Lei </w:t>
      </w:r>
      <w:r>
        <w:rPr>
          <w:rFonts w:ascii="Arial" w:hAnsi="Arial" w:cs="Arial"/>
          <w:color w:val="auto"/>
        </w:rPr>
        <w:t xml:space="preserve">nº </w:t>
      </w:r>
      <w:r w:rsidRPr="00193E65">
        <w:rPr>
          <w:rFonts w:ascii="Arial" w:hAnsi="Arial" w:cs="Arial"/>
          <w:color w:val="auto"/>
        </w:rPr>
        <w:t>9.674, de 25 de junho de 1998,</w:t>
      </w:r>
      <w:r>
        <w:t xml:space="preserve"> </w:t>
      </w:r>
      <w:r w:rsidRPr="0043125F">
        <w:rPr>
          <w:rFonts w:ascii="Arial" w:hAnsi="Arial" w:cs="Arial"/>
          <w:color w:val="auto"/>
        </w:rPr>
        <w:t>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207E6CC4" w14:textId="77777777" w:rsidR="00A733D7" w:rsidRPr="00193E65" w:rsidRDefault="00A733D7" w:rsidP="00A733D7">
      <w:pPr>
        <w:autoSpaceDN w:val="0"/>
        <w:spacing w:before="120"/>
        <w:ind w:firstLine="1134"/>
        <w:jc w:val="both"/>
        <w:rPr>
          <w:rFonts w:ascii="Arial" w:hAnsi="Arial" w:cs="Arial"/>
        </w:rPr>
      </w:pPr>
      <w:r>
        <w:rPr>
          <w:rFonts w:ascii="Arial" w:hAnsi="Arial" w:cs="Arial"/>
        </w:rPr>
        <w:t>I – c</w:t>
      </w:r>
      <w:r w:rsidRPr="00193E65">
        <w:rPr>
          <w:rFonts w:ascii="Arial" w:hAnsi="Arial" w:cs="Arial"/>
        </w:rPr>
        <w:t>onstituir, manter, atualizar e gerir acervo documental;</w:t>
      </w:r>
    </w:p>
    <w:p w14:paraId="2D1F7066" w14:textId="77777777" w:rsidR="00A733D7" w:rsidRPr="00193E65" w:rsidRDefault="00A733D7" w:rsidP="00A733D7">
      <w:pPr>
        <w:autoSpaceDN w:val="0"/>
        <w:spacing w:before="120"/>
        <w:ind w:firstLine="1134"/>
        <w:jc w:val="both"/>
        <w:rPr>
          <w:rFonts w:ascii="Arial" w:hAnsi="Arial" w:cs="Arial"/>
        </w:rPr>
      </w:pPr>
      <w:r>
        <w:rPr>
          <w:rFonts w:ascii="Arial" w:hAnsi="Arial" w:cs="Arial"/>
        </w:rPr>
        <w:t>II – p</w:t>
      </w:r>
      <w:r w:rsidRPr="00193E65">
        <w:rPr>
          <w:rFonts w:ascii="Arial" w:hAnsi="Arial" w:cs="Arial"/>
        </w:rPr>
        <w:t>rovidenciar aquisição de livros, periódicos e outros itens que possam compor acervo, conforme interesse da Casa;</w:t>
      </w:r>
    </w:p>
    <w:p w14:paraId="2A27C0B0" w14:textId="77777777" w:rsidR="00A733D7" w:rsidRPr="00193E65" w:rsidRDefault="00A733D7" w:rsidP="00A733D7">
      <w:pPr>
        <w:autoSpaceDN w:val="0"/>
        <w:spacing w:before="120"/>
        <w:ind w:firstLine="1134"/>
        <w:jc w:val="both"/>
        <w:rPr>
          <w:rFonts w:ascii="Arial" w:hAnsi="Arial" w:cs="Arial"/>
        </w:rPr>
      </w:pPr>
      <w:r>
        <w:rPr>
          <w:rFonts w:ascii="Arial" w:hAnsi="Arial" w:cs="Arial"/>
        </w:rPr>
        <w:t>III – r</w:t>
      </w:r>
      <w:r w:rsidRPr="00193E65">
        <w:rPr>
          <w:rFonts w:ascii="Arial" w:hAnsi="Arial" w:cs="Arial"/>
        </w:rPr>
        <w:t>ealizar o preparo técnico dos itens que compõe</w:t>
      </w:r>
      <w:r>
        <w:rPr>
          <w:rFonts w:ascii="Arial" w:hAnsi="Arial" w:cs="Arial"/>
        </w:rPr>
        <w:t>m</w:t>
      </w:r>
      <w:r w:rsidRPr="00193E65">
        <w:rPr>
          <w:rFonts w:ascii="Arial" w:hAnsi="Arial" w:cs="Arial"/>
        </w:rPr>
        <w:t xml:space="preserve"> o acervo, incluindo as atividades de tombamento, registro, catalogação, classificação e indexação;</w:t>
      </w:r>
    </w:p>
    <w:p w14:paraId="5217EC4A" w14:textId="77777777" w:rsidR="00A733D7" w:rsidRPr="00193E65" w:rsidRDefault="00A733D7" w:rsidP="00A733D7">
      <w:pPr>
        <w:autoSpaceDN w:val="0"/>
        <w:spacing w:before="120"/>
        <w:ind w:firstLine="1134"/>
        <w:jc w:val="both"/>
        <w:rPr>
          <w:rFonts w:ascii="Arial" w:hAnsi="Arial" w:cs="Arial"/>
        </w:rPr>
      </w:pPr>
      <w:r>
        <w:rPr>
          <w:rFonts w:ascii="Arial" w:hAnsi="Arial" w:cs="Arial"/>
        </w:rPr>
        <w:t>IV – p</w:t>
      </w:r>
      <w:r w:rsidRPr="00193E65">
        <w:rPr>
          <w:rFonts w:ascii="Arial" w:hAnsi="Arial" w:cs="Arial"/>
        </w:rPr>
        <w:t>rovidenciar conservação preventiva de documentos;</w:t>
      </w:r>
    </w:p>
    <w:p w14:paraId="7AD0B03D" w14:textId="77777777" w:rsidR="00A733D7" w:rsidRPr="00193E65" w:rsidRDefault="00A733D7" w:rsidP="00A733D7">
      <w:pPr>
        <w:autoSpaceDN w:val="0"/>
        <w:spacing w:before="120"/>
        <w:ind w:firstLine="1134"/>
        <w:jc w:val="both"/>
        <w:rPr>
          <w:rFonts w:ascii="Arial" w:hAnsi="Arial" w:cs="Arial"/>
        </w:rPr>
      </w:pPr>
      <w:r>
        <w:rPr>
          <w:rFonts w:ascii="Arial" w:hAnsi="Arial" w:cs="Arial"/>
        </w:rPr>
        <w:t>V – p</w:t>
      </w:r>
      <w:r w:rsidRPr="00193E65">
        <w:rPr>
          <w:rFonts w:ascii="Arial" w:hAnsi="Arial" w:cs="Arial"/>
        </w:rPr>
        <w:t>roceder, conforme o caso, destinação e/ou descarte de documentos atendendo a critérios de atualização, pertinência e uso;</w:t>
      </w:r>
    </w:p>
    <w:p w14:paraId="330620CD" w14:textId="77777777" w:rsidR="00A733D7" w:rsidRPr="00193E65" w:rsidRDefault="00A733D7" w:rsidP="00A733D7">
      <w:pPr>
        <w:autoSpaceDN w:val="0"/>
        <w:spacing w:before="120"/>
        <w:ind w:firstLine="1134"/>
        <w:jc w:val="both"/>
        <w:rPr>
          <w:rFonts w:ascii="Arial" w:hAnsi="Arial" w:cs="Arial"/>
        </w:rPr>
      </w:pPr>
      <w:r>
        <w:rPr>
          <w:rFonts w:ascii="Arial" w:hAnsi="Arial" w:cs="Arial"/>
        </w:rPr>
        <w:t>VI – s</w:t>
      </w:r>
      <w:r w:rsidRPr="00193E65">
        <w:rPr>
          <w:rFonts w:ascii="Arial" w:hAnsi="Arial" w:cs="Arial"/>
        </w:rPr>
        <w:t>upervisionar atividades de preparo físico dos documentos, como registro, colocação de etiquetas de identificação, encadernações e restaurações;</w:t>
      </w:r>
    </w:p>
    <w:p w14:paraId="0D253011" w14:textId="77777777" w:rsidR="00A733D7" w:rsidRPr="00193E65" w:rsidRDefault="00A733D7" w:rsidP="00A733D7">
      <w:pPr>
        <w:autoSpaceDN w:val="0"/>
        <w:spacing w:before="120"/>
        <w:ind w:firstLine="1134"/>
        <w:jc w:val="both"/>
        <w:rPr>
          <w:rFonts w:ascii="Arial" w:hAnsi="Arial" w:cs="Arial"/>
        </w:rPr>
      </w:pPr>
      <w:r>
        <w:rPr>
          <w:rFonts w:ascii="Arial" w:hAnsi="Arial" w:cs="Arial"/>
        </w:rPr>
        <w:t>VII – e</w:t>
      </w:r>
      <w:r w:rsidRPr="00193E65">
        <w:rPr>
          <w:rFonts w:ascii="Arial" w:hAnsi="Arial" w:cs="Arial"/>
        </w:rPr>
        <w:t>fetuar e supervisionar processos de empréstimo, devolução, renovação e reserva de itens bibliográficos, bem como cobrança de material em atraso;</w:t>
      </w:r>
    </w:p>
    <w:p w14:paraId="66B1BC9D" w14:textId="77777777" w:rsidR="00A733D7" w:rsidRPr="00193E65" w:rsidRDefault="00A733D7" w:rsidP="00A733D7">
      <w:pPr>
        <w:autoSpaceDN w:val="0"/>
        <w:spacing w:before="120"/>
        <w:ind w:firstLine="1134"/>
        <w:jc w:val="both"/>
        <w:rPr>
          <w:rFonts w:ascii="Arial" w:hAnsi="Arial" w:cs="Arial"/>
        </w:rPr>
      </w:pPr>
      <w:r>
        <w:rPr>
          <w:rFonts w:ascii="Arial" w:hAnsi="Arial" w:cs="Arial"/>
        </w:rPr>
        <w:t>VIII – s</w:t>
      </w:r>
      <w:r w:rsidRPr="00193E65">
        <w:rPr>
          <w:rFonts w:ascii="Arial" w:hAnsi="Arial" w:cs="Arial"/>
        </w:rPr>
        <w:t>upervisionar guarda de material nas estantes;</w:t>
      </w:r>
    </w:p>
    <w:p w14:paraId="4B9DB4F7" w14:textId="77777777" w:rsidR="00A733D7" w:rsidRPr="00193E65" w:rsidRDefault="00A733D7" w:rsidP="00A733D7">
      <w:pPr>
        <w:autoSpaceDN w:val="0"/>
        <w:spacing w:before="120"/>
        <w:ind w:firstLine="1134"/>
        <w:jc w:val="both"/>
        <w:rPr>
          <w:rFonts w:ascii="Arial" w:hAnsi="Arial" w:cs="Arial"/>
        </w:rPr>
      </w:pPr>
      <w:r>
        <w:rPr>
          <w:rFonts w:ascii="Arial" w:hAnsi="Arial" w:cs="Arial"/>
        </w:rPr>
        <w:t>IX – g</w:t>
      </w:r>
      <w:r w:rsidRPr="00193E65">
        <w:rPr>
          <w:rFonts w:ascii="Arial" w:hAnsi="Arial" w:cs="Arial"/>
        </w:rPr>
        <w:t>erir banco de dados da Biblioteca;</w:t>
      </w:r>
    </w:p>
    <w:p w14:paraId="7C345114" w14:textId="77777777" w:rsidR="00A733D7" w:rsidRPr="00193E65" w:rsidRDefault="00A733D7" w:rsidP="00A733D7">
      <w:pPr>
        <w:autoSpaceDN w:val="0"/>
        <w:spacing w:before="120"/>
        <w:ind w:firstLine="1134"/>
        <w:jc w:val="both"/>
        <w:rPr>
          <w:rFonts w:ascii="Arial" w:hAnsi="Arial" w:cs="Arial"/>
        </w:rPr>
      </w:pPr>
      <w:r>
        <w:rPr>
          <w:rFonts w:ascii="Arial" w:hAnsi="Arial" w:cs="Arial"/>
        </w:rPr>
        <w:lastRenderedPageBreak/>
        <w:t>X – p</w:t>
      </w:r>
      <w:r w:rsidRPr="00193E65">
        <w:rPr>
          <w:rFonts w:ascii="Arial" w:hAnsi="Arial" w:cs="Arial"/>
        </w:rPr>
        <w:t>adronizar, normalizar, revisar e corrigir informações inseridas no banco de dados da Biblioteca, principalmente nos campos autor, assunto, classificação e título;</w:t>
      </w:r>
    </w:p>
    <w:p w14:paraId="7E1754F0" w14:textId="77777777" w:rsidR="00A733D7" w:rsidRPr="00193E65" w:rsidRDefault="00A733D7" w:rsidP="00A733D7">
      <w:pPr>
        <w:autoSpaceDN w:val="0"/>
        <w:spacing w:before="120"/>
        <w:ind w:firstLine="1134"/>
        <w:jc w:val="both"/>
        <w:rPr>
          <w:rFonts w:ascii="Arial" w:hAnsi="Arial" w:cs="Arial"/>
        </w:rPr>
      </w:pPr>
      <w:r>
        <w:rPr>
          <w:rFonts w:ascii="Arial" w:hAnsi="Arial" w:cs="Arial"/>
        </w:rPr>
        <w:t>XI – s</w:t>
      </w:r>
      <w:r w:rsidRPr="00193E65">
        <w:rPr>
          <w:rFonts w:ascii="Arial" w:hAnsi="Arial" w:cs="Arial"/>
        </w:rPr>
        <w:t>istematizar e disponibilizar Legislação Municipal e atos administrativos gerados pelos jurisdicionados;</w:t>
      </w:r>
    </w:p>
    <w:p w14:paraId="602271F2" w14:textId="77777777" w:rsidR="00A733D7" w:rsidRPr="00193E65" w:rsidRDefault="00A733D7" w:rsidP="00A733D7">
      <w:pPr>
        <w:autoSpaceDN w:val="0"/>
        <w:spacing w:before="120"/>
        <w:ind w:firstLine="1134"/>
        <w:jc w:val="both"/>
        <w:rPr>
          <w:rFonts w:ascii="Arial" w:hAnsi="Arial" w:cs="Arial"/>
        </w:rPr>
      </w:pPr>
      <w:r>
        <w:rPr>
          <w:rFonts w:ascii="Arial" w:hAnsi="Arial" w:cs="Arial"/>
        </w:rPr>
        <w:t>XII – s</w:t>
      </w:r>
      <w:r w:rsidRPr="00193E65">
        <w:rPr>
          <w:rFonts w:ascii="Arial" w:hAnsi="Arial" w:cs="Arial"/>
        </w:rPr>
        <w:t>istematizar e disponibilizar, através de meio eletrônico</w:t>
      </w:r>
      <w:r>
        <w:rPr>
          <w:rFonts w:ascii="Arial" w:hAnsi="Arial" w:cs="Arial"/>
        </w:rPr>
        <w:t>,</w:t>
      </w:r>
      <w:r w:rsidRPr="00193E65">
        <w:rPr>
          <w:rFonts w:ascii="Arial" w:hAnsi="Arial" w:cs="Arial"/>
        </w:rPr>
        <w:t xml:space="preserve"> os Atos Normativos gerados pela Casa;</w:t>
      </w:r>
    </w:p>
    <w:p w14:paraId="247A4D5F" w14:textId="77777777" w:rsidR="00A733D7" w:rsidRPr="00193E65" w:rsidRDefault="00A733D7" w:rsidP="00A733D7">
      <w:pPr>
        <w:autoSpaceDN w:val="0"/>
        <w:spacing w:before="120"/>
        <w:ind w:firstLine="1134"/>
        <w:jc w:val="both"/>
        <w:rPr>
          <w:rFonts w:ascii="Arial" w:hAnsi="Arial" w:cs="Arial"/>
        </w:rPr>
      </w:pPr>
      <w:r>
        <w:rPr>
          <w:rFonts w:ascii="Arial" w:hAnsi="Arial" w:cs="Arial"/>
        </w:rPr>
        <w:t>XIII – mon</w:t>
      </w:r>
      <w:r w:rsidRPr="00193E65">
        <w:rPr>
          <w:rFonts w:ascii="Arial" w:hAnsi="Arial" w:cs="Arial"/>
        </w:rPr>
        <w:t>itorar e disponibilizar, através de meio eletrônico, Legislação Federal e Estadual de interesse do Tribunal de Contas;</w:t>
      </w:r>
    </w:p>
    <w:p w14:paraId="02F7040A" w14:textId="77777777" w:rsidR="00A733D7" w:rsidRPr="00193E65" w:rsidRDefault="00A733D7" w:rsidP="00A733D7">
      <w:pPr>
        <w:autoSpaceDN w:val="0"/>
        <w:spacing w:before="120"/>
        <w:ind w:firstLine="1134"/>
        <w:jc w:val="both"/>
        <w:rPr>
          <w:rFonts w:ascii="Arial" w:hAnsi="Arial" w:cs="Arial"/>
        </w:rPr>
      </w:pPr>
      <w:r>
        <w:rPr>
          <w:rFonts w:ascii="Arial" w:hAnsi="Arial" w:cs="Arial"/>
        </w:rPr>
        <w:t>XIV – d</w:t>
      </w:r>
      <w:r w:rsidRPr="00193E65">
        <w:rPr>
          <w:rFonts w:ascii="Arial" w:hAnsi="Arial" w:cs="Arial"/>
        </w:rPr>
        <w:t>ar suporte informacional a usuários internos e externos,</w:t>
      </w:r>
      <w:r w:rsidR="007A20E0">
        <w:rPr>
          <w:rFonts w:ascii="Arial" w:hAnsi="Arial" w:cs="Arial"/>
        </w:rPr>
        <w:t xml:space="preserve"> tanto de jurisdicionados como</w:t>
      </w:r>
      <w:r w:rsidRPr="00193E65">
        <w:rPr>
          <w:rFonts w:ascii="Arial" w:hAnsi="Arial" w:cs="Arial"/>
        </w:rPr>
        <w:t xml:space="preserve"> de demais órgãos públicos;</w:t>
      </w:r>
    </w:p>
    <w:p w14:paraId="5962B4E5" w14:textId="77777777" w:rsidR="00A733D7" w:rsidRPr="00193E65" w:rsidRDefault="00A733D7" w:rsidP="00A733D7">
      <w:pPr>
        <w:autoSpaceDN w:val="0"/>
        <w:spacing w:before="120"/>
        <w:ind w:firstLine="1134"/>
        <w:jc w:val="both"/>
        <w:rPr>
          <w:rFonts w:ascii="Arial" w:hAnsi="Arial" w:cs="Arial"/>
        </w:rPr>
      </w:pPr>
      <w:r>
        <w:rPr>
          <w:rFonts w:ascii="Arial" w:hAnsi="Arial" w:cs="Arial"/>
        </w:rPr>
        <w:t>XV – r</w:t>
      </w:r>
      <w:r w:rsidRPr="00193E65">
        <w:rPr>
          <w:rFonts w:ascii="Arial" w:hAnsi="Arial" w:cs="Arial"/>
        </w:rPr>
        <w:t>ealizar, mediante demanda dos servidores da Casa, pesquisa doutrinária e legislativa, inclusive em bases de dados exter</w:t>
      </w:r>
      <w:r w:rsidR="007A20E0">
        <w:rPr>
          <w:rFonts w:ascii="Arial" w:hAnsi="Arial" w:cs="Arial"/>
        </w:rPr>
        <w:t>nas, principalmente as que contê</w:t>
      </w:r>
      <w:r w:rsidRPr="00193E65">
        <w:rPr>
          <w:rFonts w:ascii="Arial" w:hAnsi="Arial" w:cs="Arial"/>
        </w:rPr>
        <w:t>m dados oficiais (Casa Civil, Senado Federal, Planalto, etc.);</w:t>
      </w:r>
    </w:p>
    <w:p w14:paraId="3AC2970D" w14:textId="77777777" w:rsidR="00A733D7" w:rsidRPr="00193E65" w:rsidRDefault="00A733D7" w:rsidP="00A733D7">
      <w:pPr>
        <w:autoSpaceDN w:val="0"/>
        <w:spacing w:before="120"/>
        <w:ind w:firstLine="1134"/>
        <w:jc w:val="both"/>
        <w:rPr>
          <w:rFonts w:ascii="Arial" w:hAnsi="Arial" w:cs="Arial"/>
        </w:rPr>
      </w:pPr>
      <w:r>
        <w:rPr>
          <w:rFonts w:ascii="Arial" w:hAnsi="Arial" w:cs="Arial"/>
        </w:rPr>
        <w:t>XVI – r</w:t>
      </w:r>
      <w:r w:rsidRPr="00193E65">
        <w:rPr>
          <w:rFonts w:ascii="Arial" w:hAnsi="Arial" w:cs="Arial"/>
        </w:rPr>
        <w:t xml:space="preserve">ealizar, mediante demanda dos servidores da Casa, pesquisa jurisprudencial em bases de dados externas: TCU, </w:t>
      </w:r>
      <w:proofErr w:type="spellStart"/>
      <w:r w:rsidRPr="00193E65">
        <w:rPr>
          <w:rFonts w:ascii="Arial" w:hAnsi="Arial" w:cs="Arial"/>
        </w:rPr>
        <w:t>TCE’s</w:t>
      </w:r>
      <w:proofErr w:type="spellEnd"/>
      <w:r w:rsidRPr="00193E65">
        <w:rPr>
          <w:rFonts w:ascii="Arial" w:hAnsi="Arial" w:cs="Arial"/>
        </w:rPr>
        <w:t>, STF, STJ, dentre outras;</w:t>
      </w:r>
    </w:p>
    <w:p w14:paraId="5629A0BE" w14:textId="77777777" w:rsidR="00A733D7" w:rsidRPr="00193E65" w:rsidRDefault="00A733D7" w:rsidP="00A733D7">
      <w:pPr>
        <w:autoSpaceDN w:val="0"/>
        <w:spacing w:before="120"/>
        <w:ind w:firstLine="1134"/>
        <w:jc w:val="both"/>
        <w:rPr>
          <w:rFonts w:ascii="Arial" w:hAnsi="Arial" w:cs="Arial"/>
        </w:rPr>
      </w:pPr>
      <w:r>
        <w:rPr>
          <w:rFonts w:ascii="Arial" w:hAnsi="Arial" w:cs="Arial"/>
        </w:rPr>
        <w:t>XVII – s</w:t>
      </w:r>
      <w:r w:rsidRPr="00193E65">
        <w:rPr>
          <w:rFonts w:ascii="Arial" w:hAnsi="Arial" w:cs="Arial"/>
        </w:rPr>
        <w:t>istematizar informações decorrentes de pesquisas realizadas relativas a assuntos diversos pertinentes ao Tribunal de Contas;</w:t>
      </w:r>
    </w:p>
    <w:p w14:paraId="16087CC2" w14:textId="77777777" w:rsidR="00A733D7" w:rsidRPr="00193E65" w:rsidRDefault="00A733D7" w:rsidP="00A733D7">
      <w:pPr>
        <w:autoSpaceDN w:val="0"/>
        <w:spacing w:before="120"/>
        <w:ind w:firstLine="1134"/>
        <w:jc w:val="both"/>
        <w:rPr>
          <w:rFonts w:ascii="Arial" w:hAnsi="Arial" w:cs="Arial"/>
        </w:rPr>
      </w:pPr>
      <w:r>
        <w:rPr>
          <w:rFonts w:ascii="Arial" w:hAnsi="Arial" w:cs="Arial"/>
        </w:rPr>
        <w:t>XVIII – d</w:t>
      </w:r>
      <w:r w:rsidRPr="00193E65">
        <w:rPr>
          <w:rFonts w:ascii="Arial" w:hAnsi="Arial" w:cs="Arial"/>
        </w:rPr>
        <w:t>isseminar informações correntes de interesse do Tribunal de Contas para grupos de usuários específicos, como grupo contábil e jurídico;</w:t>
      </w:r>
    </w:p>
    <w:p w14:paraId="5EA6C8E2" w14:textId="77777777" w:rsidR="00A733D7" w:rsidRPr="00193E65" w:rsidRDefault="00A733D7" w:rsidP="00A733D7">
      <w:pPr>
        <w:autoSpaceDN w:val="0"/>
        <w:spacing w:before="120"/>
        <w:ind w:firstLine="1134"/>
        <w:jc w:val="both"/>
        <w:rPr>
          <w:rFonts w:ascii="Arial" w:hAnsi="Arial" w:cs="Arial"/>
        </w:rPr>
      </w:pPr>
      <w:r>
        <w:rPr>
          <w:rFonts w:ascii="Arial" w:hAnsi="Arial" w:cs="Arial"/>
        </w:rPr>
        <w:t>XIX – p</w:t>
      </w:r>
      <w:r w:rsidRPr="00193E65">
        <w:rPr>
          <w:rFonts w:ascii="Arial" w:hAnsi="Arial" w:cs="Arial"/>
        </w:rPr>
        <w:t>restar informações referentes à Biblioteca;</w:t>
      </w:r>
    </w:p>
    <w:p w14:paraId="3F757EF6" w14:textId="77777777" w:rsidR="00A733D7" w:rsidRPr="00193E65" w:rsidRDefault="00A733D7" w:rsidP="00A733D7">
      <w:pPr>
        <w:autoSpaceDN w:val="0"/>
        <w:spacing w:before="120"/>
        <w:ind w:firstLine="1134"/>
        <w:jc w:val="both"/>
        <w:rPr>
          <w:rFonts w:ascii="Arial" w:hAnsi="Arial" w:cs="Arial"/>
        </w:rPr>
      </w:pPr>
      <w:r>
        <w:rPr>
          <w:rFonts w:ascii="Arial" w:hAnsi="Arial" w:cs="Arial"/>
        </w:rPr>
        <w:t>XX – p</w:t>
      </w:r>
      <w:r w:rsidRPr="00193E65">
        <w:rPr>
          <w:rFonts w:ascii="Arial" w:hAnsi="Arial" w:cs="Arial"/>
        </w:rPr>
        <w:t xml:space="preserve">adronizar e </w:t>
      </w:r>
      <w:r w:rsidRPr="006F0F2E">
        <w:rPr>
          <w:rFonts w:ascii="Arial" w:hAnsi="Arial" w:cs="Arial"/>
        </w:rPr>
        <w:t>normatizar,</w:t>
      </w:r>
      <w:r w:rsidRPr="00193E65">
        <w:rPr>
          <w:rFonts w:ascii="Arial" w:hAnsi="Arial" w:cs="Arial"/>
        </w:rPr>
        <w:t xml:space="preserve"> sob demanda, documentos produzidos pela Casa para publicação;</w:t>
      </w:r>
    </w:p>
    <w:p w14:paraId="19947CAF" w14:textId="77777777" w:rsidR="00A733D7" w:rsidRPr="00193E65" w:rsidRDefault="00A733D7" w:rsidP="00A733D7">
      <w:pPr>
        <w:autoSpaceDN w:val="0"/>
        <w:spacing w:before="120"/>
        <w:ind w:firstLine="1134"/>
        <w:jc w:val="both"/>
        <w:rPr>
          <w:rFonts w:ascii="Arial" w:hAnsi="Arial" w:cs="Arial"/>
        </w:rPr>
      </w:pPr>
      <w:r>
        <w:rPr>
          <w:rFonts w:ascii="Arial" w:hAnsi="Arial" w:cs="Arial"/>
        </w:rPr>
        <w:t>XXI – p</w:t>
      </w:r>
      <w:r w:rsidRPr="00193E65">
        <w:rPr>
          <w:rFonts w:ascii="Arial" w:hAnsi="Arial" w:cs="Arial"/>
        </w:rPr>
        <w:t>reservar memória do Tribunal de Contas, gerindo acervo documental decorrente da produção intelectual da Casa;</w:t>
      </w:r>
    </w:p>
    <w:p w14:paraId="70800CD4" w14:textId="77777777" w:rsidR="00A733D7" w:rsidRPr="00193E65" w:rsidRDefault="00A733D7" w:rsidP="00A733D7">
      <w:pPr>
        <w:autoSpaceDN w:val="0"/>
        <w:spacing w:before="120"/>
        <w:ind w:firstLine="1134"/>
        <w:jc w:val="both"/>
        <w:rPr>
          <w:rFonts w:ascii="Arial" w:hAnsi="Arial" w:cs="Arial"/>
        </w:rPr>
      </w:pPr>
      <w:r>
        <w:rPr>
          <w:rFonts w:ascii="Arial" w:hAnsi="Arial" w:cs="Arial"/>
        </w:rPr>
        <w:t>XXII – c</w:t>
      </w:r>
      <w:r w:rsidRPr="00193E65">
        <w:rPr>
          <w:rFonts w:ascii="Arial" w:hAnsi="Arial" w:cs="Arial"/>
        </w:rPr>
        <w:t>ontrolar as atividades administrativas inerentes ao funcionamento da Biblioteca como reuniões, contatos, elaboração de ofícios, comunicados, relatórios, estatísticas de atendimento e projetos de novos serviços e produtos;</w:t>
      </w:r>
    </w:p>
    <w:p w14:paraId="7B791740" w14:textId="77777777" w:rsidR="00A733D7" w:rsidRPr="00193E65" w:rsidRDefault="00A733D7" w:rsidP="00A733D7">
      <w:pPr>
        <w:autoSpaceDN w:val="0"/>
        <w:spacing w:before="120"/>
        <w:ind w:firstLine="1134"/>
        <w:jc w:val="both"/>
        <w:rPr>
          <w:rFonts w:ascii="Arial" w:hAnsi="Arial" w:cs="Arial"/>
        </w:rPr>
      </w:pPr>
      <w:r>
        <w:rPr>
          <w:rFonts w:ascii="Arial" w:hAnsi="Arial" w:cs="Arial"/>
        </w:rPr>
        <w:t>XXIII – p</w:t>
      </w:r>
      <w:r w:rsidRPr="00193E65">
        <w:rPr>
          <w:rFonts w:ascii="Arial" w:hAnsi="Arial" w:cs="Arial"/>
        </w:rPr>
        <w:t xml:space="preserve">romover intercâmbio de informações com bibliotecas de instituições congêneres, bem como com redes de profissionais com interesses afins, como o </w:t>
      </w:r>
      <w:proofErr w:type="spellStart"/>
      <w:r w:rsidRPr="00193E65">
        <w:rPr>
          <w:rFonts w:ascii="Arial" w:hAnsi="Arial" w:cs="Arial"/>
        </w:rPr>
        <w:t>Bibliocontas</w:t>
      </w:r>
      <w:proofErr w:type="spellEnd"/>
      <w:r w:rsidRPr="00193E65">
        <w:rPr>
          <w:rFonts w:ascii="Arial" w:hAnsi="Arial" w:cs="Arial"/>
        </w:rPr>
        <w:t>;</w:t>
      </w:r>
    </w:p>
    <w:p w14:paraId="6F7DE45D" w14:textId="77777777" w:rsidR="00A733D7" w:rsidRPr="00193E65" w:rsidRDefault="00A733D7" w:rsidP="00A733D7">
      <w:pPr>
        <w:autoSpaceDN w:val="0"/>
        <w:spacing w:before="120"/>
        <w:ind w:firstLine="1134"/>
        <w:jc w:val="both"/>
        <w:rPr>
          <w:rFonts w:ascii="Arial" w:hAnsi="Arial" w:cs="Arial"/>
        </w:rPr>
      </w:pPr>
      <w:r>
        <w:rPr>
          <w:rFonts w:ascii="Arial" w:hAnsi="Arial" w:cs="Arial"/>
        </w:rPr>
        <w:t>XXIV – m</w:t>
      </w:r>
      <w:r w:rsidRPr="00193E65">
        <w:rPr>
          <w:rFonts w:ascii="Arial" w:hAnsi="Arial" w:cs="Arial"/>
        </w:rPr>
        <w:t>anifestar-se nos processos em trâmite no Tribunal de Contas</w:t>
      </w:r>
      <w:r w:rsidR="00923B38">
        <w:rPr>
          <w:rFonts w:ascii="Arial" w:hAnsi="Arial" w:cs="Arial"/>
        </w:rPr>
        <w:t>,</w:t>
      </w:r>
      <w:r w:rsidRPr="00193E65">
        <w:rPr>
          <w:rFonts w:ascii="Arial" w:hAnsi="Arial" w:cs="Arial"/>
        </w:rPr>
        <w:t xml:space="preserve"> quando solicitado;</w:t>
      </w:r>
    </w:p>
    <w:p w14:paraId="4BAEB633" w14:textId="77777777" w:rsidR="003B1458" w:rsidRDefault="00A733D7" w:rsidP="003B1458">
      <w:pPr>
        <w:autoSpaceDN w:val="0"/>
        <w:spacing w:before="120"/>
        <w:ind w:firstLine="1134"/>
        <w:jc w:val="both"/>
        <w:rPr>
          <w:rFonts w:ascii="Arial" w:hAnsi="Arial" w:cs="Arial"/>
        </w:rPr>
      </w:pPr>
      <w:r>
        <w:rPr>
          <w:rFonts w:ascii="Arial" w:hAnsi="Arial" w:cs="Arial"/>
        </w:rPr>
        <w:t>XXV – p</w:t>
      </w:r>
      <w:r w:rsidRPr="00193E65">
        <w:rPr>
          <w:rFonts w:ascii="Arial" w:hAnsi="Arial" w:cs="Arial"/>
        </w:rPr>
        <w:t>articipar, dentro de sua especialidade, de equipes multiprofissionais na elaboração, análise e implantação de programas e projetos;</w:t>
      </w:r>
    </w:p>
    <w:p w14:paraId="0890AA75" w14:textId="77777777" w:rsidR="00A733D7" w:rsidRDefault="00A733D7" w:rsidP="003B1458">
      <w:pPr>
        <w:autoSpaceDN w:val="0"/>
        <w:spacing w:before="120"/>
        <w:ind w:firstLine="1134"/>
        <w:jc w:val="both"/>
        <w:rPr>
          <w:rFonts w:ascii="Arial" w:hAnsi="Arial" w:cs="Arial"/>
        </w:rPr>
      </w:pPr>
      <w:r w:rsidRPr="003B1458">
        <w:rPr>
          <w:rFonts w:ascii="Arial" w:hAnsi="Arial" w:cs="Arial"/>
        </w:rPr>
        <w:t>XXVI – executar demais atribuições compatíveis com o cargo.</w:t>
      </w:r>
    </w:p>
    <w:p w14:paraId="30E7FB82" w14:textId="77777777" w:rsidR="00A04DDE" w:rsidRPr="00D611ED" w:rsidRDefault="00A04DDE" w:rsidP="003B1458">
      <w:pPr>
        <w:autoSpaceDN w:val="0"/>
        <w:spacing w:before="120"/>
        <w:ind w:firstLine="1134"/>
        <w:jc w:val="both"/>
        <w:rPr>
          <w:b/>
        </w:rPr>
      </w:pPr>
    </w:p>
    <w:p w14:paraId="4EA87C1F" w14:textId="77777777" w:rsidR="00D611ED" w:rsidRDefault="00D611ED" w:rsidP="00A04DDE">
      <w:pPr>
        <w:pStyle w:val="SumrioSeo"/>
        <w:spacing w:before="0"/>
      </w:pPr>
      <w:bookmarkStart w:id="10" w:name="_Toc378665702"/>
      <w:r>
        <w:lastRenderedPageBreak/>
        <w:t>Seção VII</w:t>
      </w:r>
      <w:r w:rsidR="0086704E">
        <w:br/>
      </w:r>
      <w:r>
        <w:t>Do Cargo de Analista de Controle – Área de Ciência Política</w:t>
      </w:r>
      <w:bookmarkEnd w:id="10"/>
    </w:p>
    <w:p w14:paraId="362BF2D0" w14:textId="77777777" w:rsidR="00D611ED" w:rsidRPr="00292AEE" w:rsidRDefault="00D611ED" w:rsidP="00D611ED">
      <w:pPr>
        <w:pStyle w:val="Recuodecorpodetexto3"/>
        <w:spacing w:before="120"/>
        <w:ind w:firstLine="1134"/>
        <w:rPr>
          <w:rFonts w:ascii="Arial" w:hAnsi="Arial" w:cs="Arial"/>
          <w:b/>
          <w:color w:val="auto"/>
        </w:rPr>
      </w:pPr>
      <w:r w:rsidRPr="00292AEE">
        <w:rPr>
          <w:rFonts w:ascii="Arial" w:hAnsi="Arial" w:cs="Arial"/>
          <w:b/>
          <w:color w:val="auto"/>
        </w:rPr>
        <w:t>Art. 1</w:t>
      </w:r>
      <w:r>
        <w:rPr>
          <w:rFonts w:ascii="Arial" w:hAnsi="Arial" w:cs="Arial"/>
          <w:b/>
          <w:color w:val="auto"/>
        </w:rPr>
        <w:t>1</w:t>
      </w:r>
      <w:r w:rsidRPr="00292AEE">
        <w:rPr>
          <w:rFonts w:ascii="Arial" w:hAnsi="Arial" w:cs="Arial"/>
          <w:b/>
          <w:color w:val="auto"/>
        </w:rPr>
        <w:t>.</w:t>
      </w:r>
      <w:r w:rsidRPr="00292AEE">
        <w:rPr>
          <w:rFonts w:ascii="Arial" w:hAnsi="Arial" w:cs="Arial"/>
          <w:color w:val="auto"/>
        </w:rPr>
        <w:t xml:space="preserve"> As atribuições específicas do servidor para o cargo de Analista de Controle (AC) – Área de Ciência Política, com habilitação em Ciência Política, no que seja aplicável ao profissional que exerce sua atividade na Administração Pública,</w:t>
      </w:r>
      <w:r w:rsidR="003529B2">
        <w:rPr>
          <w:rFonts w:ascii="Arial" w:hAnsi="Arial" w:cs="Arial"/>
          <w:color w:val="auto"/>
        </w:rPr>
        <w:t xml:space="preserve"> nos termos definidos no Edital de Concurso Público</w:t>
      </w:r>
      <w:r w:rsidR="00EB43E0">
        <w:rPr>
          <w:rFonts w:ascii="Arial" w:hAnsi="Arial" w:cs="Arial"/>
          <w:color w:val="auto"/>
        </w:rPr>
        <w:t>,</w:t>
      </w:r>
      <w:r w:rsidRPr="00292AEE">
        <w:rPr>
          <w:rFonts w:ascii="Arial" w:hAnsi="Arial" w:cs="Arial"/>
          <w:color w:val="auto"/>
        </w:rPr>
        <w:t xml:space="preserve"> são as seguintes:</w:t>
      </w:r>
    </w:p>
    <w:p w14:paraId="4F0EE270" w14:textId="77777777" w:rsidR="00D611ED" w:rsidRDefault="00D611ED" w:rsidP="00D611ED">
      <w:pPr>
        <w:autoSpaceDN w:val="0"/>
        <w:spacing w:before="120"/>
        <w:ind w:firstLine="1134"/>
        <w:jc w:val="both"/>
        <w:rPr>
          <w:rFonts w:ascii="Arial" w:hAnsi="Arial" w:cs="Arial"/>
        </w:rPr>
      </w:pPr>
      <w:r>
        <w:rPr>
          <w:rFonts w:ascii="Arial" w:hAnsi="Arial" w:cs="Arial"/>
        </w:rPr>
        <w:t>I – r</w:t>
      </w:r>
      <w:r w:rsidRPr="00950F8D">
        <w:rPr>
          <w:rFonts w:ascii="Arial" w:hAnsi="Arial" w:cs="Arial"/>
        </w:rPr>
        <w:t>edigir atos administrativos e pareceres sobre assuntos pertinentes à sua habilitação, compatíveis com área de competência;</w:t>
      </w:r>
    </w:p>
    <w:p w14:paraId="0911CA78" w14:textId="77777777" w:rsidR="00D611ED" w:rsidRPr="00950F8D" w:rsidRDefault="00D611ED" w:rsidP="00D611ED">
      <w:pPr>
        <w:autoSpaceDN w:val="0"/>
        <w:spacing w:before="120"/>
        <w:ind w:firstLine="1134"/>
        <w:jc w:val="both"/>
        <w:rPr>
          <w:rFonts w:ascii="Arial" w:hAnsi="Arial" w:cs="Arial"/>
        </w:rPr>
      </w:pPr>
      <w:r>
        <w:rPr>
          <w:rFonts w:ascii="Arial" w:hAnsi="Arial" w:cs="Arial"/>
        </w:rPr>
        <w:t>II – r</w:t>
      </w:r>
      <w:r w:rsidRPr="00950F8D">
        <w:rPr>
          <w:rFonts w:ascii="Arial" w:hAnsi="Arial" w:cs="Arial"/>
        </w:rPr>
        <w:t>ealizar pesquisas e estudos institucionais, sociais e econômicos, que apoiem a fiscalização da aplicação dos recursos pelo Tribunal;</w:t>
      </w:r>
    </w:p>
    <w:p w14:paraId="0A9100AA" w14:textId="77777777" w:rsidR="00D611ED" w:rsidRPr="00950F8D" w:rsidRDefault="00D611ED" w:rsidP="00D611ED">
      <w:pPr>
        <w:pStyle w:val="PargrafodaLista"/>
        <w:autoSpaceDE w:val="0"/>
        <w:autoSpaceDN w:val="0"/>
        <w:adjustRightInd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III – r</w:t>
      </w:r>
      <w:r w:rsidRPr="00950F8D">
        <w:rPr>
          <w:rFonts w:ascii="Arial" w:hAnsi="Arial" w:cs="Arial"/>
          <w:sz w:val="24"/>
          <w:szCs w:val="24"/>
        </w:rPr>
        <w:t>ealizar análise e diagnóstico dos problemas estruturais e conjunturais da Administração Pública, levando em consideração sua área de conhecimento;</w:t>
      </w:r>
    </w:p>
    <w:p w14:paraId="77D32D88" w14:textId="77777777" w:rsidR="00D611ED" w:rsidRPr="00950F8D" w:rsidRDefault="008651DD" w:rsidP="00D611ED">
      <w:pPr>
        <w:pStyle w:val="PargrafodaLista"/>
        <w:autoSpaceDE w:val="0"/>
        <w:autoSpaceDN w:val="0"/>
        <w:adjustRightInd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I</w:t>
      </w:r>
      <w:r w:rsidR="00D611ED">
        <w:rPr>
          <w:rFonts w:ascii="Arial" w:hAnsi="Arial" w:cs="Arial"/>
          <w:sz w:val="24"/>
          <w:szCs w:val="24"/>
        </w:rPr>
        <w:t>V – r</w:t>
      </w:r>
      <w:r w:rsidR="00D611ED" w:rsidRPr="00950F8D">
        <w:rPr>
          <w:rFonts w:ascii="Arial" w:hAnsi="Arial" w:cs="Arial"/>
          <w:sz w:val="24"/>
          <w:szCs w:val="24"/>
        </w:rPr>
        <w:t>ealizar análise e avaliação de políticas públicas, programas e ações governamentais de impacto coletivo;</w:t>
      </w:r>
    </w:p>
    <w:p w14:paraId="7B86A7F3" w14:textId="77777777" w:rsidR="00D611ED" w:rsidRPr="00950F8D" w:rsidRDefault="00D611ED" w:rsidP="00D611ED">
      <w:pPr>
        <w:pStyle w:val="PargrafodaLista"/>
        <w:shd w:val="clear" w:color="auto" w:fill="FFFFFF"/>
        <w:spacing w:before="120" w:after="0" w:line="240" w:lineRule="auto"/>
        <w:ind w:left="0" w:firstLine="1134"/>
        <w:contextualSpacing w:val="0"/>
        <w:jc w:val="both"/>
        <w:rPr>
          <w:rFonts w:ascii="Arial" w:hAnsi="Arial" w:cs="Arial"/>
          <w:sz w:val="24"/>
          <w:szCs w:val="24"/>
        </w:rPr>
      </w:pPr>
      <w:r>
        <w:rPr>
          <w:rFonts w:ascii="Arial" w:hAnsi="Arial" w:cs="Arial"/>
          <w:sz w:val="24"/>
          <w:szCs w:val="24"/>
        </w:rPr>
        <w:t>V – f</w:t>
      </w:r>
      <w:r w:rsidRPr="00950F8D">
        <w:rPr>
          <w:rFonts w:ascii="Arial" w:hAnsi="Arial" w:cs="Arial"/>
          <w:sz w:val="24"/>
          <w:szCs w:val="24"/>
        </w:rPr>
        <w:t>avorecer a transparência, contribuindo na produção de informação relevante, oportuna e permanente em matéria de políticas públicas;</w:t>
      </w:r>
    </w:p>
    <w:p w14:paraId="77E604B1" w14:textId="77777777" w:rsidR="00D611ED" w:rsidRPr="00950F8D" w:rsidRDefault="00D611ED" w:rsidP="00D611ED">
      <w:pPr>
        <w:pStyle w:val="PargrafodaLista"/>
        <w:shd w:val="clear" w:color="auto" w:fill="FFFFFF"/>
        <w:spacing w:before="120" w:after="0" w:line="240" w:lineRule="auto"/>
        <w:ind w:left="0" w:firstLine="1134"/>
        <w:contextualSpacing w:val="0"/>
        <w:jc w:val="both"/>
        <w:rPr>
          <w:rFonts w:ascii="Arial" w:hAnsi="Arial" w:cs="Arial"/>
          <w:sz w:val="24"/>
          <w:szCs w:val="24"/>
        </w:rPr>
      </w:pPr>
      <w:r>
        <w:rPr>
          <w:rFonts w:ascii="Arial" w:hAnsi="Arial" w:cs="Arial"/>
          <w:sz w:val="24"/>
          <w:szCs w:val="24"/>
        </w:rPr>
        <w:t>VI – a</w:t>
      </w:r>
      <w:r w:rsidRPr="00950F8D">
        <w:rPr>
          <w:rFonts w:ascii="Arial" w:hAnsi="Arial" w:cs="Arial"/>
          <w:sz w:val="24"/>
          <w:szCs w:val="24"/>
        </w:rPr>
        <w:t>poiar os processos de melhoria da gestão, transparência e atenção ao cidadão;</w:t>
      </w:r>
    </w:p>
    <w:p w14:paraId="4E4EFE66" w14:textId="77777777" w:rsidR="00D611ED" w:rsidRPr="00950F8D" w:rsidRDefault="00D611ED" w:rsidP="00D611ED">
      <w:pPr>
        <w:pStyle w:val="PargrafodaLista"/>
        <w:widowControl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VII – pro</w:t>
      </w:r>
      <w:r w:rsidRPr="00950F8D">
        <w:rPr>
          <w:rFonts w:ascii="Arial" w:hAnsi="Arial" w:cs="Arial"/>
          <w:sz w:val="24"/>
          <w:szCs w:val="24"/>
        </w:rPr>
        <w:t>por a realização de estudos e pesquisas e a elaboração de projetos e programas no interesse do Tribunal;</w:t>
      </w:r>
    </w:p>
    <w:p w14:paraId="478271E3" w14:textId="77777777" w:rsidR="00D611ED" w:rsidRPr="00950F8D" w:rsidRDefault="008651DD" w:rsidP="00D611ED">
      <w:pPr>
        <w:pStyle w:val="PargrafodaLista"/>
        <w:widowControl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VII</w:t>
      </w:r>
      <w:r w:rsidR="006C7DF2">
        <w:rPr>
          <w:rFonts w:ascii="Arial" w:hAnsi="Arial" w:cs="Arial"/>
          <w:sz w:val="24"/>
          <w:szCs w:val="24"/>
        </w:rPr>
        <w:t>I</w:t>
      </w:r>
      <w:r w:rsidR="00D611ED">
        <w:rPr>
          <w:rFonts w:ascii="Arial" w:hAnsi="Arial" w:cs="Arial"/>
          <w:sz w:val="24"/>
          <w:szCs w:val="24"/>
        </w:rPr>
        <w:t xml:space="preserve"> – pr</w:t>
      </w:r>
      <w:r w:rsidR="00D611ED" w:rsidRPr="00950F8D">
        <w:rPr>
          <w:rFonts w:ascii="Arial" w:hAnsi="Arial" w:cs="Arial"/>
          <w:sz w:val="24"/>
          <w:szCs w:val="24"/>
        </w:rPr>
        <w:t>oceder ao monitoramento e à análise das melhorias na Administração Pública, motivadas por fiscalizações do TCE/PR;</w:t>
      </w:r>
    </w:p>
    <w:p w14:paraId="7257DB57" w14:textId="77777777" w:rsidR="00D611ED" w:rsidRPr="00950F8D" w:rsidRDefault="008651DD" w:rsidP="00D611ED">
      <w:pPr>
        <w:pStyle w:val="PargrafodaLista"/>
        <w:widowControl w:val="0"/>
        <w:autoSpaceDN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IX</w:t>
      </w:r>
      <w:r w:rsidR="00D611ED">
        <w:rPr>
          <w:rFonts w:ascii="Arial" w:hAnsi="Arial" w:cs="Arial"/>
          <w:sz w:val="24"/>
          <w:szCs w:val="24"/>
        </w:rPr>
        <w:t xml:space="preserve"> – f</w:t>
      </w:r>
      <w:r w:rsidR="00D611ED" w:rsidRPr="00950F8D">
        <w:rPr>
          <w:rFonts w:ascii="Arial" w:hAnsi="Arial" w:cs="Arial"/>
          <w:sz w:val="24"/>
          <w:szCs w:val="24"/>
        </w:rPr>
        <w:t>acilitar o mapeamento dos atores sociais que afetam ou são afetados pelas ações político-administrativas;</w:t>
      </w:r>
    </w:p>
    <w:p w14:paraId="2F869C8E" w14:textId="77777777" w:rsidR="00D611ED" w:rsidRPr="00950F8D" w:rsidRDefault="00D611ED" w:rsidP="00D611ED">
      <w:pPr>
        <w:pStyle w:val="PargrafodaLista"/>
        <w:widowControl w:val="0"/>
        <w:autoSpaceDN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X – ap</w:t>
      </w:r>
      <w:r w:rsidRPr="00950F8D">
        <w:rPr>
          <w:rFonts w:ascii="Arial" w:hAnsi="Arial" w:cs="Arial"/>
          <w:sz w:val="24"/>
          <w:szCs w:val="24"/>
        </w:rPr>
        <w:t>licar, no que couber, princípios da metodologia científica aos procedimentos de fiscalização do Tribunal;</w:t>
      </w:r>
    </w:p>
    <w:p w14:paraId="5A30C87A" w14:textId="77777777" w:rsidR="00D611ED" w:rsidRPr="00950F8D" w:rsidRDefault="00D611ED" w:rsidP="00D611ED">
      <w:pPr>
        <w:pStyle w:val="PargrafodaLista"/>
        <w:widowControl w:val="0"/>
        <w:autoSpaceDN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XI – a</w:t>
      </w:r>
      <w:r w:rsidRPr="00950F8D">
        <w:rPr>
          <w:rFonts w:ascii="Arial" w:hAnsi="Arial" w:cs="Arial"/>
          <w:sz w:val="24"/>
          <w:szCs w:val="24"/>
        </w:rPr>
        <w:t>valiar a eficiência, a eficácia, a sustentabilidade e outras dimensões de desempenho aplicáveis às ações, programas e projetos objeto de fiscalização do Tribunal;</w:t>
      </w:r>
    </w:p>
    <w:p w14:paraId="1C87E8CF" w14:textId="77777777" w:rsidR="00D611ED" w:rsidRPr="00950F8D" w:rsidRDefault="00D611ED" w:rsidP="00D611ED">
      <w:pPr>
        <w:pStyle w:val="PargrafodaLista"/>
        <w:widowControl w:val="0"/>
        <w:autoSpaceDN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XII – p</w:t>
      </w:r>
      <w:r w:rsidRPr="00950F8D">
        <w:rPr>
          <w:rFonts w:ascii="Arial" w:hAnsi="Arial" w:cs="Arial"/>
          <w:sz w:val="24"/>
          <w:szCs w:val="24"/>
        </w:rPr>
        <w:t>articipar de equipes multidisciplinares na fiscalização de programas e projetos públicos executados pelo Estado e Municípios;</w:t>
      </w:r>
    </w:p>
    <w:p w14:paraId="24FB03AD" w14:textId="77777777" w:rsidR="00D611ED" w:rsidRPr="00950F8D" w:rsidRDefault="006C7DF2" w:rsidP="00D611ED">
      <w:pPr>
        <w:pStyle w:val="PargrafodaLista"/>
        <w:widowControl w:val="0"/>
        <w:autoSpaceDN w:val="0"/>
        <w:spacing w:before="120" w:after="0" w:line="240" w:lineRule="auto"/>
        <w:ind w:left="0" w:firstLine="1134"/>
        <w:contextualSpacing w:val="0"/>
        <w:jc w:val="both"/>
        <w:rPr>
          <w:rFonts w:ascii="Arial" w:hAnsi="Arial" w:cs="Arial"/>
          <w:sz w:val="24"/>
          <w:szCs w:val="24"/>
        </w:rPr>
      </w:pPr>
      <w:r>
        <w:rPr>
          <w:rFonts w:ascii="Arial" w:hAnsi="Arial" w:cs="Arial"/>
          <w:sz w:val="24"/>
          <w:szCs w:val="24"/>
        </w:rPr>
        <w:t>XIII</w:t>
      </w:r>
      <w:r w:rsidR="00D611ED">
        <w:rPr>
          <w:rFonts w:ascii="Arial" w:hAnsi="Arial" w:cs="Arial"/>
          <w:sz w:val="24"/>
          <w:szCs w:val="24"/>
        </w:rPr>
        <w:t xml:space="preserve"> – a</w:t>
      </w:r>
      <w:r w:rsidR="00D611ED" w:rsidRPr="00950F8D">
        <w:rPr>
          <w:rFonts w:ascii="Arial" w:hAnsi="Arial" w:cs="Arial"/>
          <w:sz w:val="24"/>
          <w:szCs w:val="24"/>
        </w:rPr>
        <w:t>nalisar dados coletados relativos à política social e de desenvolvimento, entre outras, para formular estratégias de ação adequadas a cada caso;</w:t>
      </w:r>
    </w:p>
    <w:p w14:paraId="4CC8B959" w14:textId="77777777" w:rsidR="00D611ED" w:rsidRPr="00950F8D" w:rsidRDefault="00D611ED" w:rsidP="00D611ED">
      <w:pPr>
        <w:autoSpaceDN w:val="0"/>
        <w:spacing w:before="120"/>
        <w:ind w:firstLine="1134"/>
        <w:jc w:val="both"/>
        <w:rPr>
          <w:rFonts w:ascii="Arial" w:hAnsi="Arial" w:cs="Arial"/>
        </w:rPr>
      </w:pPr>
      <w:r>
        <w:rPr>
          <w:rFonts w:ascii="Arial" w:hAnsi="Arial" w:cs="Arial"/>
        </w:rPr>
        <w:t>X</w:t>
      </w:r>
      <w:r w:rsidR="006C7DF2">
        <w:rPr>
          <w:rFonts w:ascii="Arial" w:hAnsi="Arial" w:cs="Arial"/>
        </w:rPr>
        <w:t>I</w:t>
      </w:r>
      <w:r>
        <w:rPr>
          <w:rFonts w:ascii="Arial" w:hAnsi="Arial" w:cs="Arial"/>
        </w:rPr>
        <w:t>V – a</w:t>
      </w:r>
      <w:r w:rsidRPr="00950F8D">
        <w:rPr>
          <w:rFonts w:ascii="Arial" w:hAnsi="Arial" w:cs="Arial"/>
        </w:rPr>
        <w:t>uxiliar e propor o aperfeiçoamento e adequação da legislação e normas específicas, bem como métodos e técnicas de trabalho;</w:t>
      </w:r>
    </w:p>
    <w:p w14:paraId="4B7B5955" w14:textId="77777777" w:rsidR="00D611ED" w:rsidRPr="00950F8D" w:rsidRDefault="00D611ED" w:rsidP="00D611ED">
      <w:pPr>
        <w:autoSpaceDN w:val="0"/>
        <w:spacing w:before="120"/>
        <w:ind w:firstLine="1134"/>
        <w:jc w:val="both"/>
        <w:rPr>
          <w:rFonts w:ascii="Arial" w:hAnsi="Arial" w:cs="Arial"/>
        </w:rPr>
      </w:pPr>
      <w:r>
        <w:rPr>
          <w:rFonts w:ascii="Arial" w:hAnsi="Arial" w:cs="Arial"/>
        </w:rPr>
        <w:t>XV – p</w:t>
      </w:r>
      <w:r w:rsidRPr="00950F8D">
        <w:rPr>
          <w:rFonts w:ascii="Arial" w:hAnsi="Arial" w:cs="Arial"/>
        </w:rPr>
        <w:t>ropor a edição de normas e atos de natureza técnic</w:t>
      </w:r>
      <w:r w:rsidR="0091327A">
        <w:rPr>
          <w:rFonts w:ascii="Arial" w:hAnsi="Arial" w:cs="Arial"/>
        </w:rPr>
        <w:t>a ou administrativa pertinente à</w:t>
      </w:r>
      <w:r w:rsidRPr="00950F8D">
        <w:rPr>
          <w:rFonts w:ascii="Arial" w:hAnsi="Arial" w:cs="Arial"/>
        </w:rPr>
        <w:t xml:space="preserve"> sua formação e compatíveis com a sua área de atuação;</w:t>
      </w:r>
    </w:p>
    <w:p w14:paraId="561EEF17" w14:textId="77777777" w:rsidR="00D611ED" w:rsidRPr="00950F8D" w:rsidRDefault="006C7DF2" w:rsidP="00D611ED">
      <w:pPr>
        <w:autoSpaceDN w:val="0"/>
        <w:spacing w:before="120"/>
        <w:ind w:firstLine="1134"/>
        <w:jc w:val="both"/>
        <w:rPr>
          <w:rFonts w:ascii="Arial" w:hAnsi="Arial" w:cs="Arial"/>
        </w:rPr>
      </w:pPr>
      <w:r>
        <w:rPr>
          <w:rFonts w:ascii="Arial" w:hAnsi="Arial" w:cs="Arial"/>
        </w:rPr>
        <w:lastRenderedPageBreak/>
        <w:t>XVI</w:t>
      </w:r>
      <w:r w:rsidR="00D611ED">
        <w:rPr>
          <w:rFonts w:ascii="Arial" w:hAnsi="Arial" w:cs="Arial"/>
        </w:rPr>
        <w:t xml:space="preserve"> – p</w:t>
      </w:r>
      <w:r w:rsidR="00D611ED" w:rsidRPr="00950F8D">
        <w:rPr>
          <w:rFonts w:ascii="Arial" w:hAnsi="Arial" w:cs="Arial"/>
        </w:rPr>
        <w:t>ropor a edição de normas, a sistematização e a padronização dos procedimentos de auditoria, fiscalização e avaliação de gestão;</w:t>
      </w:r>
    </w:p>
    <w:p w14:paraId="7BC71DB1" w14:textId="77777777" w:rsidR="00D611ED" w:rsidRPr="00950F8D" w:rsidRDefault="006C7DF2" w:rsidP="00D611ED">
      <w:pPr>
        <w:autoSpaceDN w:val="0"/>
        <w:spacing w:before="120"/>
        <w:ind w:firstLine="1134"/>
        <w:jc w:val="both"/>
        <w:rPr>
          <w:rFonts w:ascii="Arial" w:hAnsi="Arial" w:cs="Arial"/>
        </w:rPr>
      </w:pPr>
      <w:r>
        <w:rPr>
          <w:rFonts w:ascii="Arial" w:hAnsi="Arial" w:cs="Arial"/>
        </w:rPr>
        <w:t>XVII</w:t>
      </w:r>
      <w:r w:rsidR="00D611ED">
        <w:rPr>
          <w:rFonts w:ascii="Arial" w:hAnsi="Arial" w:cs="Arial"/>
        </w:rPr>
        <w:t xml:space="preserve"> – r</w:t>
      </w:r>
      <w:r w:rsidR="00D611ED" w:rsidRPr="00950F8D">
        <w:rPr>
          <w:rFonts w:ascii="Arial" w:hAnsi="Arial" w:cs="Arial"/>
        </w:rPr>
        <w:t>ealizar auditoria, fiscalizar e emitir relatórios sobre a gestão dos administradores públicos;</w:t>
      </w:r>
    </w:p>
    <w:p w14:paraId="20CB156D" w14:textId="77777777" w:rsidR="00D611ED" w:rsidRPr="00950F8D" w:rsidRDefault="006C7DF2" w:rsidP="00D611ED">
      <w:pPr>
        <w:autoSpaceDN w:val="0"/>
        <w:spacing w:before="120"/>
        <w:ind w:firstLine="1134"/>
        <w:jc w:val="both"/>
        <w:rPr>
          <w:rFonts w:ascii="Arial" w:hAnsi="Arial" w:cs="Arial"/>
        </w:rPr>
      </w:pPr>
      <w:r>
        <w:rPr>
          <w:rFonts w:ascii="Arial" w:hAnsi="Arial" w:cs="Arial"/>
        </w:rPr>
        <w:t>XVIII</w:t>
      </w:r>
      <w:r w:rsidR="00D611ED">
        <w:rPr>
          <w:rFonts w:ascii="Arial" w:hAnsi="Arial" w:cs="Arial"/>
        </w:rPr>
        <w:t xml:space="preserve"> – a</w:t>
      </w:r>
      <w:r w:rsidR="00D611ED" w:rsidRPr="00950F8D">
        <w:rPr>
          <w:rFonts w:ascii="Arial" w:hAnsi="Arial" w:cs="Arial"/>
        </w:rPr>
        <w:t>valiar o controle interno dos órgãos e das entidades fiscalizadas;</w:t>
      </w:r>
    </w:p>
    <w:p w14:paraId="2A01AF78" w14:textId="77777777" w:rsidR="00D611ED" w:rsidRPr="00950F8D" w:rsidRDefault="00D611ED" w:rsidP="00D611ED">
      <w:pPr>
        <w:autoSpaceDN w:val="0"/>
        <w:spacing w:before="120"/>
        <w:ind w:firstLine="1134"/>
        <w:jc w:val="both"/>
        <w:rPr>
          <w:rFonts w:ascii="Arial" w:hAnsi="Arial" w:cs="Arial"/>
        </w:rPr>
      </w:pPr>
      <w:r>
        <w:rPr>
          <w:rFonts w:ascii="Arial" w:hAnsi="Arial" w:cs="Arial"/>
        </w:rPr>
        <w:t>X</w:t>
      </w:r>
      <w:r w:rsidR="006C7DF2">
        <w:rPr>
          <w:rFonts w:ascii="Arial" w:hAnsi="Arial" w:cs="Arial"/>
        </w:rPr>
        <w:t>I</w:t>
      </w:r>
      <w:r>
        <w:rPr>
          <w:rFonts w:ascii="Arial" w:hAnsi="Arial" w:cs="Arial"/>
        </w:rPr>
        <w:t>X – re</w:t>
      </w:r>
      <w:r w:rsidRPr="00950F8D">
        <w:rPr>
          <w:rFonts w:ascii="Arial" w:hAnsi="Arial" w:cs="Arial"/>
        </w:rPr>
        <w:t>alizar os trabalhos de fiscalização decorrentes de acordos ou contratos com organismos nacionais ou internacionais;</w:t>
      </w:r>
    </w:p>
    <w:p w14:paraId="1DB56344" w14:textId="77777777" w:rsidR="00D611ED" w:rsidRPr="00950F8D" w:rsidRDefault="00D611ED" w:rsidP="00D611ED">
      <w:pPr>
        <w:autoSpaceDN w:val="0"/>
        <w:spacing w:before="120"/>
        <w:ind w:firstLine="1134"/>
        <w:jc w:val="both"/>
        <w:rPr>
          <w:rFonts w:ascii="Arial" w:hAnsi="Arial" w:cs="Arial"/>
        </w:rPr>
      </w:pPr>
      <w:r>
        <w:rPr>
          <w:rFonts w:ascii="Arial" w:hAnsi="Arial" w:cs="Arial"/>
        </w:rPr>
        <w:t>XX – a</w:t>
      </w:r>
      <w:r w:rsidRPr="00950F8D">
        <w:rPr>
          <w:rFonts w:ascii="Arial" w:hAnsi="Arial" w:cs="Arial"/>
        </w:rPr>
        <w:t>valiar os resultados alcançados pelos administradores, em face da finalidade e dos objetivos dos órgãos ou entidades que dirigem, sem prejuízo de outros controles a que porventura estejam submetidos;</w:t>
      </w:r>
    </w:p>
    <w:p w14:paraId="52ADE4EB" w14:textId="77777777" w:rsidR="00D611ED" w:rsidRPr="00950F8D" w:rsidRDefault="00D611ED" w:rsidP="00D611ED">
      <w:pPr>
        <w:autoSpaceDN w:val="0"/>
        <w:spacing w:before="120"/>
        <w:ind w:firstLine="1134"/>
        <w:jc w:val="both"/>
        <w:rPr>
          <w:rFonts w:ascii="Arial" w:hAnsi="Arial" w:cs="Arial"/>
        </w:rPr>
      </w:pPr>
      <w:r>
        <w:rPr>
          <w:rFonts w:ascii="Arial" w:hAnsi="Arial" w:cs="Arial"/>
        </w:rPr>
        <w:t>XXI – a</w:t>
      </w:r>
      <w:r w:rsidRPr="00950F8D">
        <w:rPr>
          <w:rFonts w:ascii="Arial" w:hAnsi="Arial" w:cs="Arial"/>
        </w:rPr>
        <w:t>nalisar atos e fatos técnicos apresentando soluções e a</w:t>
      </w:r>
      <w:r w:rsidR="0091327A">
        <w:rPr>
          <w:rFonts w:ascii="Arial" w:hAnsi="Arial" w:cs="Arial"/>
        </w:rPr>
        <w:t>lternativas técnicas inerentes à</w:t>
      </w:r>
      <w:r w:rsidRPr="00950F8D">
        <w:rPr>
          <w:rFonts w:ascii="Arial" w:hAnsi="Arial" w:cs="Arial"/>
        </w:rPr>
        <w:t xml:space="preserve"> sua área de atuação;</w:t>
      </w:r>
    </w:p>
    <w:p w14:paraId="7433F491" w14:textId="77777777" w:rsidR="00D611ED" w:rsidRPr="00950F8D" w:rsidRDefault="00D611ED" w:rsidP="00D611ED">
      <w:pPr>
        <w:autoSpaceDN w:val="0"/>
        <w:spacing w:before="120"/>
        <w:ind w:firstLine="1134"/>
        <w:jc w:val="both"/>
        <w:rPr>
          <w:rFonts w:ascii="Arial" w:hAnsi="Arial" w:cs="Arial"/>
        </w:rPr>
      </w:pPr>
      <w:r>
        <w:rPr>
          <w:rFonts w:ascii="Arial" w:hAnsi="Arial" w:cs="Arial"/>
        </w:rPr>
        <w:t>XXI</w:t>
      </w:r>
      <w:r w:rsidR="006C7DF2">
        <w:rPr>
          <w:rFonts w:ascii="Arial" w:hAnsi="Arial" w:cs="Arial"/>
        </w:rPr>
        <w:t>I</w:t>
      </w:r>
      <w:r>
        <w:rPr>
          <w:rFonts w:ascii="Arial" w:hAnsi="Arial" w:cs="Arial"/>
        </w:rPr>
        <w:t xml:space="preserve"> – m</w:t>
      </w:r>
      <w:r w:rsidRPr="00950F8D">
        <w:rPr>
          <w:rFonts w:ascii="Arial" w:hAnsi="Arial" w:cs="Arial"/>
        </w:rPr>
        <w:t>anter atualizado material informativo de natureza técnica compatíveis com sua área de atuação;</w:t>
      </w:r>
    </w:p>
    <w:p w14:paraId="083A5FC8" w14:textId="77777777" w:rsidR="00D611ED" w:rsidRPr="00950F8D" w:rsidRDefault="00D611ED" w:rsidP="00D611ED">
      <w:pPr>
        <w:autoSpaceDN w:val="0"/>
        <w:spacing w:before="120"/>
        <w:ind w:firstLine="1134"/>
        <w:jc w:val="both"/>
        <w:rPr>
          <w:rFonts w:ascii="Arial" w:hAnsi="Arial" w:cs="Arial"/>
        </w:rPr>
      </w:pPr>
      <w:r>
        <w:rPr>
          <w:rFonts w:ascii="Arial" w:hAnsi="Arial" w:cs="Arial"/>
        </w:rPr>
        <w:t>XX</w:t>
      </w:r>
      <w:r w:rsidR="006C7DF2">
        <w:rPr>
          <w:rFonts w:ascii="Arial" w:hAnsi="Arial" w:cs="Arial"/>
        </w:rPr>
        <w:t>III</w:t>
      </w:r>
      <w:r>
        <w:rPr>
          <w:rFonts w:ascii="Arial" w:hAnsi="Arial" w:cs="Arial"/>
        </w:rPr>
        <w:t xml:space="preserve"> – p</w:t>
      </w:r>
      <w:r w:rsidRPr="00950F8D">
        <w:rPr>
          <w:rFonts w:ascii="Arial" w:hAnsi="Arial" w:cs="Arial"/>
        </w:rPr>
        <w:t>restar assessoria e/ou consultoria relativas a assuntos de sua área de atuação;</w:t>
      </w:r>
    </w:p>
    <w:p w14:paraId="42792DEF" w14:textId="77777777" w:rsidR="00D611ED" w:rsidRPr="00950F8D" w:rsidRDefault="00D611ED" w:rsidP="00D611ED">
      <w:pPr>
        <w:autoSpaceDN w:val="0"/>
        <w:spacing w:before="120"/>
        <w:ind w:firstLine="1134"/>
        <w:jc w:val="both"/>
        <w:rPr>
          <w:rFonts w:ascii="Arial" w:hAnsi="Arial" w:cs="Arial"/>
        </w:rPr>
      </w:pPr>
      <w:r>
        <w:rPr>
          <w:rFonts w:ascii="Arial" w:hAnsi="Arial" w:cs="Arial"/>
        </w:rPr>
        <w:t>XX</w:t>
      </w:r>
      <w:r w:rsidR="006C7DF2">
        <w:rPr>
          <w:rFonts w:ascii="Arial" w:hAnsi="Arial" w:cs="Arial"/>
        </w:rPr>
        <w:t>I</w:t>
      </w:r>
      <w:r>
        <w:rPr>
          <w:rFonts w:ascii="Arial" w:hAnsi="Arial" w:cs="Arial"/>
        </w:rPr>
        <w:t>V – e</w:t>
      </w:r>
      <w:r w:rsidRPr="00950F8D">
        <w:rPr>
          <w:rFonts w:ascii="Arial" w:hAnsi="Arial" w:cs="Arial"/>
        </w:rPr>
        <w:t>laborar ou revisar normas e manuais, visando à uniformização das atividades;</w:t>
      </w:r>
    </w:p>
    <w:p w14:paraId="3DE3FF18" w14:textId="77777777" w:rsidR="00D611ED" w:rsidRPr="00950F8D" w:rsidRDefault="00D611ED" w:rsidP="00D611ED">
      <w:pPr>
        <w:autoSpaceDN w:val="0"/>
        <w:spacing w:before="120"/>
        <w:ind w:firstLine="1134"/>
        <w:jc w:val="both"/>
        <w:rPr>
          <w:rFonts w:ascii="Arial" w:hAnsi="Arial" w:cs="Arial"/>
        </w:rPr>
      </w:pPr>
      <w:r>
        <w:rPr>
          <w:rFonts w:ascii="Arial" w:hAnsi="Arial" w:cs="Arial"/>
        </w:rPr>
        <w:t>XXV – e</w:t>
      </w:r>
      <w:r w:rsidRPr="00950F8D">
        <w:rPr>
          <w:rFonts w:ascii="Arial" w:hAnsi="Arial" w:cs="Arial"/>
        </w:rPr>
        <w:t>studar e analisar programas e projetos, em harmonia com as diretrizes e políticas estabelecidas;</w:t>
      </w:r>
    </w:p>
    <w:p w14:paraId="6EBE0A51" w14:textId="77777777" w:rsidR="003B1458" w:rsidRDefault="006C7DF2" w:rsidP="003B1458">
      <w:pPr>
        <w:autoSpaceDN w:val="0"/>
        <w:spacing w:before="120"/>
        <w:ind w:firstLine="1134"/>
        <w:jc w:val="both"/>
        <w:rPr>
          <w:rFonts w:ascii="Arial" w:hAnsi="Arial" w:cs="Arial"/>
        </w:rPr>
      </w:pPr>
      <w:r>
        <w:rPr>
          <w:rFonts w:ascii="Arial" w:hAnsi="Arial" w:cs="Arial"/>
        </w:rPr>
        <w:t>XXVI</w:t>
      </w:r>
      <w:r w:rsidR="00D611ED">
        <w:rPr>
          <w:rFonts w:ascii="Arial" w:hAnsi="Arial" w:cs="Arial"/>
        </w:rPr>
        <w:t xml:space="preserve"> – p</w:t>
      </w:r>
      <w:r w:rsidR="00D611ED" w:rsidRPr="00950F8D">
        <w:rPr>
          <w:rFonts w:ascii="Arial" w:hAnsi="Arial" w:cs="Arial"/>
        </w:rPr>
        <w:t>articipar, dentro de sua especialidade, de equipes multiprofissionais na elaboração, análise e implantação de programas e projetos;</w:t>
      </w:r>
    </w:p>
    <w:p w14:paraId="0B9EB406" w14:textId="77777777" w:rsidR="004A5556" w:rsidRDefault="006C7DF2" w:rsidP="004A5556">
      <w:pPr>
        <w:autoSpaceDN w:val="0"/>
        <w:spacing w:before="120"/>
        <w:ind w:firstLine="1134"/>
        <w:jc w:val="both"/>
        <w:rPr>
          <w:rFonts w:ascii="Arial" w:hAnsi="Arial" w:cs="Arial"/>
        </w:rPr>
      </w:pPr>
      <w:r>
        <w:rPr>
          <w:rFonts w:ascii="Arial" w:hAnsi="Arial" w:cs="Arial"/>
        </w:rPr>
        <w:t>XXVII</w:t>
      </w:r>
      <w:r w:rsidR="00D611ED" w:rsidRPr="003B1458">
        <w:rPr>
          <w:rFonts w:ascii="Arial" w:hAnsi="Arial" w:cs="Arial"/>
        </w:rPr>
        <w:t xml:space="preserve"> </w:t>
      </w:r>
      <w:r w:rsidR="00D611ED" w:rsidRPr="00633162">
        <w:rPr>
          <w:rFonts w:ascii="Arial" w:hAnsi="Arial" w:cs="Arial"/>
        </w:rPr>
        <w:t>– e</w:t>
      </w:r>
      <w:r w:rsidR="00D611ED" w:rsidRPr="003B1458">
        <w:rPr>
          <w:rFonts w:ascii="Arial" w:hAnsi="Arial" w:cs="Arial"/>
        </w:rPr>
        <w:t>xecutar demais atribuições compatíveis com o cargo.</w:t>
      </w:r>
    </w:p>
    <w:p w14:paraId="5AE87B7F" w14:textId="77777777" w:rsidR="00622007" w:rsidRDefault="00622007" w:rsidP="00A04DDE">
      <w:pPr>
        <w:pStyle w:val="SumrioSeo"/>
        <w:spacing w:before="0"/>
      </w:pPr>
      <w:bookmarkStart w:id="11" w:name="_Toc378665703"/>
    </w:p>
    <w:p w14:paraId="0AE160FB" w14:textId="471DBD00" w:rsidR="00D611ED" w:rsidRDefault="00D611ED" w:rsidP="00A04DDE">
      <w:pPr>
        <w:pStyle w:val="SumrioSeo"/>
        <w:spacing w:before="0"/>
      </w:pPr>
      <w:r>
        <w:t>Seção VIII</w:t>
      </w:r>
      <w:r w:rsidR="0086704E">
        <w:br/>
      </w:r>
      <w:r>
        <w:t>Do Cargo de Analista de Controle – Área de Comunicação Social</w:t>
      </w:r>
      <w:bookmarkEnd w:id="11"/>
    </w:p>
    <w:p w14:paraId="0571BA6E" w14:textId="77777777" w:rsidR="00D611ED" w:rsidRDefault="00D611ED" w:rsidP="00D611ED">
      <w:pPr>
        <w:pStyle w:val="Recuodecorpodetexto3"/>
        <w:spacing w:before="120"/>
        <w:ind w:firstLine="1134"/>
        <w:rPr>
          <w:rFonts w:ascii="Arial" w:hAnsi="Arial" w:cs="Arial"/>
          <w:b/>
          <w:color w:val="000000"/>
        </w:rPr>
      </w:pPr>
      <w:r>
        <w:rPr>
          <w:rFonts w:ascii="Arial" w:hAnsi="Arial" w:cs="Arial"/>
          <w:b/>
          <w:color w:val="000000"/>
        </w:rPr>
        <w:t>Art. 12.</w:t>
      </w:r>
      <w:r>
        <w:rPr>
          <w:rFonts w:ascii="Arial" w:hAnsi="Arial" w:cs="Arial"/>
          <w:color w:val="000000"/>
        </w:rPr>
        <w:t xml:space="preserve"> As atribuições específicas do servidor para o cargo de Analista de Controle (AC) – Área de Comunicação Social, com habilitação em Comunicação Social</w:t>
      </w:r>
      <w:r w:rsidRPr="0043125F">
        <w:rPr>
          <w:rFonts w:ascii="Arial" w:hAnsi="Arial" w:cs="Arial"/>
          <w:color w:val="auto"/>
        </w:rPr>
        <w:t xml:space="preserve">, </w:t>
      </w:r>
      <w:r w:rsidR="00E663D2">
        <w:rPr>
          <w:rFonts w:ascii="Arial" w:hAnsi="Arial" w:cs="Arial"/>
          <w:color w:val="auto"/>
        </w:rPr>
        <w:t>conforme</w:t>
      </w:r>
      <w:r w:rsidRPr="0043125F">
        <w:rPr>
          <w:rFonts w:ascii="Arial" w:hAnsi="Arial" w:cs="Arial"/>
          <w:color w:val="auto"/>
        </w:rPr>
        <w:t xml:space="preserve">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w:t>
      </w:r>
      <w:r w:rsidR="00E663D2">
        <w:rPr>
          <w:rFonts w:ascii="Arial" w:hAnsi="Arial" w:cs="Arial"/>
          <w:color w:val="auto"/>
        </w:rPr>
        <w:t xml:space="preserve"> nos termos definidos no Edital de Concurso Público</w:t>
      </w:r>
      <w:r w:rsidR="00E6473B">
        <w:rPr>
          <w:rFonts w:ascii="Arial" w:hAnsi="Arial" w:cs="Arial"/>
          <w:color w:val="auto"/>
        </w:rPr>
        <w:t>,</w:t>
      </w:r>
      <w:r>
        <w:rPr>
          <w:rFonts w:ascii="Arial" w:hAnsi="Arial" w:cs="Arial"/>
          <w:color w:val="auto"/>
        </w:rPr>
        <w:t xml:space="preserve"> são as seguintes:</w:t>
      </w:r>
    </w:p>
    <w:p w14:paraId="7709BC0B"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I – r</w:t>
      </w:r>
      <w:r w:rsidRPr="001F0794">
        <w:rPr>
          <w:rFonts w:ascii="Arial" w:eastAsia="Times New Roman" w:hAnsi="Arial" w:cs="Arial"/>
          <w:sz w:val="24"/>
          <w:szCs w:val="24"/>
          <w:lang w:eastAsia="pt-BR"/>
        </w:rPr>
        <w:t>edigir at</w:t>
      </w:r>
      <w:r w:rsidR="005B1C09">
        <w:rPr>
          <w:rFonts w:ascii="Arial" w:eastAsia="Times New Roman" w:hAnsi="Arial" w:cs="Arial"/>
          <w:sz w:val="24"/>
          <w:szCs w:val="24"/>
          <w:lang w:eastAsia="pt-BR"/>
        </w:rPr>
        <w:t>os administrativos pertinentes à</w:t>
      </w:r>
      <w:r w:rsidRPr="001F0794">
        <w:rPr>
          <w:rFonts w:ascii="Arial" w:eastAsia="Times New Roman" w:hAnsi="Arial" w:cs="Arial"/>
          <w:sz w:val="24"/>
          <w:szCs w:val="24"/>
          <w:lang w:eastAsia="pt-BR"/>
        </w:rPr>
        <w:t xml:space="preserve"> sua habilitação, compatíveis com sua área de atuação;</w:t>
      </w:r>
    </w:p>
    <w:p w14:paraId="4B7FD7AA"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II – a</w:t>
      </w:r>
      <w:r w:rsidRPr="001F0794">
        <w:rPr>
          <w:rFonts w:ascii="Arial" w:eastAsia="Times New Roman" w:hAnsi="Arial" w:cs="Arial"/>
          <w:sz w:val="24"/>
          <w:szCs w:val="24"/>
          <w:lang w:eastAsia="pt-BR"/>
        </w:rPr>
        <w:t>uxiliar e propor o aperfeiçoamento e adequação da legislação e normas específicas, bem como métodos e técnicas de trabalho;</w:t>
      </w:r>
    </w:p>
    <w:p w14:paraId="0281720C"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III – p</w:t>
      </w:r>
      <w:r w:rsidRPr="001F0794">
        <w:rPr>
          <w:rFonts w:ascii="Arial" w:eastAsia="Times New Roman" w:hAnsi="Arial" w:cs="Arial"/>
          <w:sz w:val="24"/>
          <w:szCs w:val="24"/>
          <w:lang w:eastAsia="pt-BR"/>
        </w:rPr>
        <w:t>romover a comunicação interna da instituição, por meio da informação e da divulgação, com vistas a influenciar a rotina diária, as relações pessoais e de trabalho;</w:t>
      </w:r>
    </w:p>
    <w:p w14:paraId="3B00EF4E"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IV – p</w:t>
      </w:r>
      <w:r w:rsidRPr="001F0794">
        <w:rPr>
          <w:rFonts w:ascii="Arial" w:eastAsia="Times New Roman" w:hAnsi="Arial" w:cs="Arial"/>
          <w:sz w:val="24"/>
          <w:szCs w:val="24"/>
          <w:lang w:eastAsia="pt-BR"/>
        </w:rPr>
        <w:t>ropor a edição de normas ou a alteração de procedimentos que visem à melhoria dos serviços e controles;</w:t>
      </w:r>
    </w:p>
    <w:p w14:paraId="2DE95EFA"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V – a</w:t>
      </w:r>
      <w:r w:rsidRPr="001F0794">
        <w:rPr>
          <w:rFonts w:ascii="Arial" w:eastAsia="Times New Roman" w:hAnsi="Arial" w:cs="Arial"/>
          <w:sz w:val="24"/>
          <w:szCs w:val="24"/>
          <w:lang w:eastAsia="pt-BR"/>
        </w:rPr>
        <w:t>nalisar, diagnosticar e avaliar program</w:t>
      </w:r>
      <w:r w:rsidR="00477013">
        <w:rPr>
          <w:rFonts w:ascii="Arial" w:eastAsia="Times New Roman" w:hAnsi="Arial" w:cs="Arial"/>
          <w:sz w:val="24"/>
          <w:szCs w:val="24"/>
          <w:lang w:eastAsia="pt-BR"/>
        </w:rPr>
        <w:t>as, projetos e ações inerentes à</w:t>
      </w:r>
      <w:r w:rsidRPr="001F0794">
        <w:rPr>
          <w:rFonts w:ascii="Arial" w:eastAsia="Times New Roman" w:hAnsi="Arial" w:cs="Arial"/>
          <w:sz w:val="24"/>
          <w:szCs w:val="24"/>
          <w:lang w:eastAsia="pt-BR"/>
        </w:rPr>
        <w:t xml:space="preserve"> sua área de atuação;</w:t>
      </w:r>
    </w:p>
    <w:p w14:paraId="6CED6CEB"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VI – p</w:t>
      </w:r>
      <w:r w:rsidRPr="001F0794">
        <w:rPr>
          <w:rFonts w:ascii="Arial" w:eastAsia="Times New Roman" w:hAnsi="Arial" w:cs="Arial"/>
          <w:sz w:val="24"/>
          <w:szCs w:val="24"/>
          <w:lang w:eastAsia="pt-BR"/>
        </w:rPr>
        <w:t>ropor a edição de normas e atos de natureza técnica</w:t>
      </w:r>
      <w:r w:rsidR="005642BF">
        <w:rPr>
          <w:rFonts w:ascii="Arial" w:eastAsia="Times New Roman" w:hAnsi="Arial" w:cs="Arial"/>
          <w:sz w:val="24"/>
          <w:szCs w:val="24"/>
          <w:lang w:eastAsia="pt-BR"/>
        </w:rPr>
        <w:t xml:space="preserve"> ou administrativa pertinentes à</w:t>
      </w:r>
      <w:r w:rsidRPr="001F0794">
        <w:rPr>
          <w:rFonts w:ascii="Arial" w:eastAsia="Times New Roman" w:hAnsi="Arial" w:cs="Arial"/>
          <w:sz w:val="24"/>
          <w:szCs w:val="24"/>
          <w:lang w:eastAsia="pt-BR"/>
        </w:rPr>
        <w:t xml:space="preserve"> sua formação e compatíveis com a sua área de atuação;</w:t>
      </w:r>
    </w:p>
    <w:p w14:paraId="6B7853E0"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VII – m</w:t>
      </w:r>
      <w:r w:rsidRPr="001F0794">
        <w:rPr>
          <w:rFonts w:ascii="Arial" w:eastAsia="Times New Roman" w:hAnsi="Arial" w:cs="Arial"/>
          <w:sz w:val="24"/>
          <w:szCs w:val="24"/>
          <w:lang w:eastAsia="pt-BR"/>
        </w:rPr>
        <w:t>anter atualizado material informativo de natureza técnica compatível com sua área de atuação;</w:t>
      </w:r>
    </w:p>
    <w:p w14:paraId="0236B6C8"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VIII – a</w:t>
      </w:r>
      <w:r w:rsidRPr="001F0794">
        <w:rPr>
          <w:rFonts w:ascii="Arial" w:eastAsia="Times New Roman" w:hAnsi="Arial" w:cs="Arial"/>
          <w:sz w:val="24"/>
          <w:szCs w:val="24"/>
          <w:lang w:eastAsia="pt-BR"/>
        </w:rPr>
        <w:t>companhar e avaliar o desempenho e a execução das políticas e diretrizes de seu setor;</w:t>
      </w:r>
    </w:p>
    <w:p w14:paraId="080EDA9F"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IX – p</w:t>
      </w:r>
      <w:r w:rsidRPr="001F0794">
        <w:rPr>
          <w:rFonts w:ascii="Arial" w:eastAsia="Times New Roman" w:hAnsi="Arial" w:cs="Arial"/>
          <w:sz w:val="24"/>
          <w:szCs w:val="24"/>
          <w:lang w:eastAsia="pt-BR"/>
        </w:rPr>
        <w:t>restar assessoria e/ou consultoria relativas a assuntos de sua área de atuação;</w:t>
      </w:r>
    </w:p>
    <w:p w14:paraId="3CE5AF93"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 – e</w:t>
      </w:r>
      <w:r w:rsidRPr="001F0794">
        <w:rPr>
          <w:rFonts w:ascii="Arial" w:eastAsia="Times New Roman" w:hAnsi="Arial" w:cs="Arial"/>
          <w:sz w:val="24"/>
          <w:szCs w:val="24"/>
          <w:lang w:eastAsia="pt-BR"/>
        </w:rPr>
        <w:t>laborar normas e manuais, visando à uniformização das atividades;</w:t>
      </w:r>
    </w:p>
    <w:p w14:paraId="528D7282"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XI – d</w:t>
      </w:r>
      <w:r w:rsidRPr="001F0794">
        <w:rPr>
          <w:rFonts w:ascii="Arial" w:eastAsia="Times New Roman" w:hAnsi="Arial" w:cs="Arial"/>
          <w:sz w:val="24"/>
          <w:szCs w:val="24"/>
          <w:lang w:eastAsia="pt-BR"/>
        </w:rPr>
        <w:t>esenvolver projetos, objetivando racionalizar e informatizar as rotinas e procedimentos;</w:t>
      </w:r>
    </w:p>
    <w:p w14:paraId="176EC729"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XII – d</w:t>
      </w:r>
      <w:r w:rsidRPr="001F0794">
        <w:rPr>
          <w:rFonts w:ascii="Arial" w:eastAsia="Times New Roman" w:hAnsi="Arial" w:cs="Arial"/>
          <w:sz w:val="24"/>
          <w:szCs w:val="24"/>
          <w:lang w:eastAsia="pt-BR"/>
        </w:rPr>
        <w:t>esenvolver estudos visando à implantação e/ou aprimoramento dos sistemas administrativos;</w:t>
      </w:r>
    </w:p>
    <w:p w14:paraId="0FDB32E2"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XIII – e</w:t>
      </w:r>
      <w:r w:rsidRPr="001F0794">
        <w:rPr>
          <w:rFonts w:ascii="Arial" w:eastAsia="Times New Roman" w:hAnsi="Arial" w:cs="Arial"/>
          <w:sz w:val="24"/>
          <w:szCs w:val="24"/>
          <w:lang w:eastAsia="pt-BR"/>
        </w:rPr>
        <w:t>laborar diretrizes para a organização e modernização das estruturas e procedimentos administrativos;</w:t>
      </w:r>
    </w:p>
    <w:p w14:paraId="673BCA69"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XIV – e</w:t>
      </w:r>
      <w:r w:rsidRPr="001F0794">
        <w:rPr>
          <w:rFonts w:ascii="Arial" w:eastAsia="Times New Roman" w:hAnsi="Arial" w:cs="Arial"/>
          <w:sz w:val="24"/>
          <w:szCs w:val="24"/>
          <w:lang w:eastAsia="pt-BR"/>
        </w:rPr>
        <w:t>studar e analisar programas e projetos, em harmonia com as diretrizes e políticas estabelecidas;</w:t>
      </w:r>
    </w:p>
    <w:p w14:paraId="7BD114D4"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XV – fo</w:t>
      </w:r>
      <w:r w:rsidRPr="001F0794">
        <w:rPr>
          <w:rFonts w:ascii="Arial" w:eastAsia="Times New Roman" w:hAnsi="Arial" w:cs="Arial"/>
          <w:sz w:val="24"/>
          <w:szCs w:val="24"/>
          <w:lang w:eastAsia="pt-BR"/>
        </w:rPr>
        <w:t>rnecer subsídios técnicos para elaboração de anteprojeto de leis e decretos relacionados a assuntos de sua área de competência;</w:t>
      </w:r>
    </w:p>
    <w:p w14:paraId="1F18FE6E"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XVI – f</w:t>
      </w:r>
      <w:r w:rsidRPr="001F0794">
        <w:rPr>
          <w:rFonts w:ascii="Arial" w:eastAsia="Times New Roman" w:hAnsi="Arial" w:cs="Arial"/>
          <w:sz w:val="24"/>
          <w:szCs w:val="24"/>
          <w:lang w:eastAsia="pt-BR"/>
        </w:rPr>
        <w:t>ornecer dados estatísticos e apresentar relatórios de suas atividades;</w:t>
      </w:r>
    </w:p>
    <w:p w14:paraId="1CE58DB7"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XVII – p</w:t>
      </w:r>
      <w:r w:rsidRPr="001F0794">
        <w:rPr>
          <w:rFonts w:ascii="Arial" w:eastAsia="Times New Roman" w:hAnsi="Arial" w:cs="Arial"/>
          <w:sz w:val="24"/>
          <w:szCs w:val="24"/>
          <w:lang w:eastAsia="pt-BR"/>
        </w:rPr>
        <w:t>articipar, dentro de sua especialidade, de equipes multiprofissionais na elaboração, análise e implantação de programas e projetos;</w:t>
      </w:r>
    </w:p>
    <w:p w14:paraId="2D7A7176"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XVIII – a</w:t>
      </w:r>
      <w:r w:rsidRPr="001F0794">
        <w:rPr>
          <w:rFonts w:ascii="Arial" w:eastAsia="Times New Roman" w:hAnsi="Arial" w:cs="Arial"/>
          <w:sz w:val="24"/>
          <w:szCs w:val="24"/>
          <w:lang w:eastAsia="pt-BR"/>
        </w:rPr>
        <w:t>limentar o perfil do T</w:t>
      </w:r>
      <w:r>
        <w:rPr>
          <w:rFonts w:ascii="Arial" w:eastAsia="Times New Roman" w:hAnsi="Arial" w:cs="Arial"/>
          <w:sz w:val="24"/>
          <w:szCs w:val="24"/>
          <w:lang w:eastAsia="pt-BR"/>
        </w:rPr>
        <w:t>ribunal</w:t>
      </w:r>
      <w:r w:rsidRPr="001F0794">
        <w:rPr>
          <w:rFonts w:ascii="Arial" w:eastAsia="Times New Roman" w:hAnsi="Arial" w:cs="Arial"/>
          <w:sz w:val="24"/>
          <w:szCs w:val="24"/>
          <w:lang w:eastAsia="pt-BR"/>
        </w:rPr>
        <w:t xml:space="preserve"> nas redes sociais</w:t>
      </w:r>
      <w:r>
        <w:rPr>
          <w:rFonts w:ascii="Arial" w:eastAsia="Times New Roman" w:hAnsi="Arial" w:cs="Arial"/>
          <w:sz w:val="24"/>
          <w:szCs w:val="24"/>
          <w:lang w:eastAsia="pt-BR"/>
        </w:rPr>
        <w:t>;</w:t>
      </w:r>
    </w:p>
    <w:p w14:paraId="4D5F7663"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XIX – al</w:t>
      </w:r>
      <w:r w:rsidRPr="001F0794">
        <w:rPr>
          <w:rFonts w:ascii="Arial" w:eastAsia="Times New Roman" w:hAnsi="Arial" w:cs="Arial"/>
          <w:sz w:val="24"/>
          <w:szCs w:val="24"/>
          <w:lang w:eastAsia="pt-BR"/>
        </w:rPr>
        <w:t xml:space="preserve">imentar o </w:t>
      </w:r>
      <w:r w:rsidRPr="001F0794">
        <w:rPr>
          <w:rFonts w:ascii="Arial" w:eastAsia="Times New Roman" w:hAnsi="Arial" w:cs="Arial"/>
          <w:i/>
          <w:iCs/>
          <w:sz w:val="24"/>
          <w:szCs w:val="24"/>
          <w:lang w:eastAsia="pt-BR"/>
        </w:rPr>
        <w:t>site</w:t>
      </w:r>
      <w:r w:rsidRPr="001F0794">
        <w:rPr>
          <w:rFonts w:ascii="Arial" w:eastAsia="Times New Roman" w:hAnsi="Arial" w:cs="Arial"/>
          <w:sz w:val="24"/>
          <w:szCs w:val="24"/>
          <w:lang w:eastAsia="pt-BR"/>
        </w:rPr>
        <w:t xml:space="preserve"> do T</w:t>
      </w:r>
      <w:r>
        <w:rPr>
          <w:rFonts w:ascii="Arial" w:eastAsia="Times New Roman" w:hAnsi="Arial" w:cs="Arial"/>
          <w:sz w:val="24"/>
          <w:szCs w:val="24"/>
          <w:lang w:eastAsia="pt-BR"/>
        </w:rPr>
        <w:t xml:space="preserve">ribunal </w:t>
      </w:r>
      <w:r w:rsidRPr="001F0794">
        <w:rPr>
          <w:rFonts w:ascii="Arial" w:eastAsia="Times New Roman" w:hAnsi="Arial" w:cs="Arial"/>
          <w:sz w:val="24"/>
          <w:szCs w:val="24"/>
          <w:lang w:eastAsia="pt-BR"/>
        </w:rPr>
        <w:t>com notícias institucionais</w:t>
      </w:r>
      <w:r>
        <w:rPr>
          <w:rFonts w:ascii="Arial" w:eastAsia="Times New Roman" w:hAnsi="Arial" w:cs="Arial"/>
          <w:sz w:val="24"/>
          <w:szCs w:val="24"/>
          <w:lang w:eastAsia="pt-BR"/>
        </w:rPr>
        <w:t>;</w:t>
      </w:r>
    </w:p>
    <w:p w14:paraId="624D887B"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 – apurar</w:t>
      </w:r>
      <w:r w:rsidRPr="001F0794">
        <w:rPr>
          <w:rFonts w:ascii="Arial" w:eastAsia="Times New Roman" w:hAnsi="Arial" w:cs="Arial"/>
          <w:sz w:val="24"/>
          <w:szCs w:val="24"/>
          <w:lang w:eastAsia="pt-BR"/>
        </w:rPr>
        <w:t xml:space="preserve"> e produ</w:t>
      </w:r>
      <w:r>
        <w:rPr>
          <w:rFonts w:ascii="Arial" w:eastAsia="Times New Roman" w:hAnsi="Arial" w:cs="Arial"/>
          <w:sz w:val="24"/>
          <w:szCs w:val="24"/>
          <w:lang w:eastAsia="pt-BR"/>
        </w:rPr>
        <w:t>zir a</w:t>
      </w:r>
      <w:r w:rsidRPr="001F0794">
        <w:rPr>
          <w:rFonts w:ascii="Arial" w:eastAsia="Times New Roman" w:hAnsi="Arial" w:cs="Arial"/>
          <w:sz w:val="24"/>
          <w:szCs w:val="24"/>
          <w:lang w:eastAsia="pt-BR"/>
        </w:rPr>
        <w:t xml:space="preserve"> pauta e reportagens para rádio</w:t>
      </w:r>
      <w:r>
        <w:rPr>
          <w:rFonts w:ascii="Arial" w:eastAsia="Times New Roman" w:hAnsi="Arial" w:cs="Arial"/>
          <w:sz w:val="24"/>
          <w:szCs w:val="24"/>
          <w:lang w:eastAsia="pt-BR"/>
        </w:rPr>
        <w:t>;</w:t>
      </w:r>
    </w:p>
    <w:p w14:paraId="5379D2B0"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XXI – atualizar o</w:t>
      </w:r>
      <w:r w:rsidRPr="001F0794">
        <w:rPr>
          <w:rFonts w:ascii="Arial" w:eastAsia="Times New Roman" w:hAnsi="Arial" w:cs="Arial"/>
          <w:sz w:val="24"/>
          <w:szCs w:val="24"/>
          <w:lang w:eastAsia="pt-BR"/>
        </w:rPr>
        <w:t xml:space="preserve"> uso de técnicas de narração e recursos de áudio;</w:t>
      </w:r>
    </w:p>
    <w:p w14:paraId="03949B62"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XXII – c</w:t>
      </w:r>
      <w:r w:rsidRPr="001F0794">
        <w:rPr>
          <w:rFonts w:ascii="Arial" w:eastAsia="Times New Roman" w:hAnsi="Arial" w:cs="Arial"/>
          <w:sz w:val="24"/>
          <w:szCs w:val="24"/>
          <w:lang w:eastAsia="pt-BR"/>
        </w:rPr>
        <w:t xml:space="preserve">apturar reportagens de rádio e TV disponíveis na internet para produção de </w:t>
      </w:r>
      <w:r w:rsidRPr="001F0794">
        <w:rPr>
          <w:rFonts w:ascii="Arial" w:eastAsia="Times New Roman" w:hAnsi="Arial" w:cs="Arial"/>
          <w:i/>
          <w:iCs/>
          <w:sz w:val="24"/>
          <w:szCs w:val="24"/>
          <w:lang w:eastAsia="pt-BR"/>
        </w:rPr>
        <w:t>clipping</w:t>
      </w:r>
      <w:r w:rsidRPr="001F0794">
        <w:rPr>
          <w:rFonts w:ascii="Arial" w:eastAsia="Times New Roman" w:hAnsi="Arial" w:cs="Arial"/>
          <w:sz w:val="24"/>
          <w:szCs w:val="24"/>
          <w:lang w:eastAsia="pt-BR"/>
        </w:rPr>
        <w:t xml:space="preserve"> interno;</w:t>
      </w:r>
    </w:p>
    <w:p w14:paraId="7719B239"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XXIII – c</w:t>
      </w:r>
      <w:r w:rsidRPr="001F0794">
        <w:rPr>
          <w:rFonts w:ascii="Arial" w:eastAsia="Times New Roman" w:hAnsi="Arial" w:cs="Arial"/>
          <w:sz w:val="24"/>
          <w:szCs w:val="24"/>
          <w:lang w:eastAsia="pt-BR"/>
        </w:rPr>
        <w:t>ontrolar a veiculação dos textos selecionados no Jornal de Recortes (intranet);</w:t>
      </w:r>
    </w:p>
    <w:p w14:paraId="2FD73AAE"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XXIV – d</w:t>
      </w:r>
      <w:r w:rsidRPr="001F0794">
        <w:rPr>
          <w:rFonts w:ascii="Arial" w:eastAsia="Times New Roman" w:hAnsi="Arial" w:cs="Arial"/>
          <w:sz w:val="24"/>
          <w:szCs w:val="24"/>
          <w:lang w:eastAsia="pt-BR"/>
        </w:rPr>
        <w:t>esenvolver e dar apoio às atividades da área, a critério do superior;</w:t>
      </w:r>
    </w:p>
    <w:p w14:paraId="6EF2F65B"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XXV – d</w:t>
      </w:r>
      <w:r w:rsidRPr="001F0794">
        <w:rPr>
          <w:rFonts w:ascii="Arial" w:eastAsia="Times New Roman" w:hAnsi="Arial" w:cs="Arial"/>
          <w:sz w:val="24"/>
          <w:szCs w:val="24"/>
          <w:lang w:eastAsia="pt-BR"/>
        </w:rPr>
        <w:t>ivulgar eventos oficiais do Tribunal;</w:t>
      </w:r>
    </w:p>
    <w:p w14:paraId="79E1F665"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XXVI – d</w:t>
      </w:r>
      <w:r w:rsidRPr="001F0794">
        <w:rPr>
          <w:rFonts w:ascii="Arial" w:eastAsia="Times New Roman" w:hAnsi="Arial" w:cs="Arial"/>
          <w:sz w:val="24"/>
          <w:szCs w:val="24"/>
          <w:lang w:eastAsia="pt-BR"/>
        </w:rPr>
        <w:t>ivulgar internamente e externamente os boletins informativos interno e externo;</w:t>
      </w:r>
    </w:p>
    <w:p w14:paraId="6CB66BE9"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XXVII – d</w:t>
      </w:r>
      <w:r w:rsidRPr="001F0794">
        <w:rPr>
          <w:rFonts w:ascii="Arial" w:eastAsia="Times New Roman" w:hAnsi="Arial" w:cs="Arial"/>
          <w:sz w:val="24"/>
          <w:szCs w:val="24"/>
          <w:lang w:eastAsia="pt-BR"/>
        </w:rPr>
        <w:t>ivulgar textos jornalísticos institucionais para a imprensa;</w:t>
      </w:r>
    </w:p>
    <w:p w14:paraId="2D56C727"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XXVIII – ef</w:t>
      </w:r>
      <w:r w:rsidRPr="001F0794">
        <w:rPr>
          <w:rFonts w:ascii="Arial" w:eastAsia="Times New Roman" w:hAnsi="Arial" w:cs="Arial"/>
          <w:sz w:val="24"/>
          <w:szCs w:val="24"/>
          <w:lang w:eastAsia="pt-BR"/>
        </w:rPr>
        <w:t>etuar a produção da pauta de cada edição dos boletins interno e externo;</w:t>
      </w:r>
    </w:p>
    <w:p w14:paraId="7522E03B"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XXIX – e</w:t>
      </w:r>
      <w:r w:rsidRPr="001F0794">
        <w:rPr>
          <w:rFonts w:ascii="Arial" w:eastAsia="Times New Roman" w:hAnsi="Arial" w:cs="Arial"/>
          <w:sz w:val="24"/>
          <w:szCs w:val="24"/>
          <w:lang w:eastAsia="pt-BR"/>
        </w:rPr>
        <w:t>fetuar a produção de fotos para divulgação do boletim eletrônico interno, externo e para memória do T</w:t>
      </w:r>
      <w:r>
        <w:rPr>
          <w:rFonts w:ascii="Arial" w:eastAsia="Times New Roman" w:hAnsi="Arial" w:cs="Arial"/>
          <w:sz w:val="24"/>
          <w:szCs w:val="24"/>
          <w:lang w:eastAsia="pt-BR"/>
        </w:rPr>
        <w:t>ribunal</w:t>
      </w:r>
      <w:r w:rsidRPr="001F0794">
        <w:rPr>
          <w:rFonts w:ascii="Arial" w:eastAsia="Times New Roman" w:hAnsi="Arial" w:cs="Arial"/>
          <w:sz w:val="24"/>
          <w:szCs w:val="24"/>
          <w:lang w:eastAsia="pt-BR"/>
        </w:rPr>
        <w:t>;</w:t>
      </w:r>
    </w:p>
    <w:p w14:paraId="5601390F"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 – e</w:t>
      </w:r>
      <w:r w:rsidRPr="001F0794">
        <w:rPr>
          <w:rFonts w:ascii="Arial" w:eastAsia="Times New Roman" w:hAnsi="Arial" w:cs="Arial"/>
          <w:sz w:val="24"/>
          <w:szCs w:val="24"/>
          <w:lang w:eastAsia="pt-BR"/>
        </w:rPr>
        <w:t xml:space="preserve">fetuar a produção de reportagens em áudio para divulgação no </w:t>
      </w:r>
      <w:r w:rsidRPr="001F0794">
        <w:rPr>
          <w:rFonts w:ascii="Arial" w:eastAsia="Times New Roman" w:hAnsi="Arial" w:cs="Arial"/>
          <w:i/>
          <w:iCs/>
          <w:sz w:val="24"/>
          <w:szCs w:val="24"/>
          <w:lang w:eastAsia="pt-BR"/>
        </w:rPr>
        <w:t>site;</w:t>
      </w:r>
    </w:p>
    <w:p w14:paraId="07F6D795"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XXXI – m</w:t>
      </w:r>
      <w:r w:rsidRPr="001F0794">
        <w:rPr>
          <w:rFonts w:ascii="Arial" w:eastAsia="Times New Roman" w:hAnsi="Arial" w:cs="Arial"/>
          <w:sz w:val="24"/>
          <w:szCs w:val="24"/>
          <w:lang w:eastAsia="pt-BR"/>
        </w:rPr>
        <w:t>anter os registros, documentos e as informações da área continuamente atualizadas;</w:t>
      </w:r>
    </w:p>
    <w:p w14:paraId="23B92E85"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XXXII – organizar</w:t>
      </w:r>
      <w:r w:rsidRPr="001F0794">
        <w:rPr>
          <w:rFonts w:ascii="Arial" w:eastAsia="Times New Roman" w:hAnsi="Arial" w:cs="Arial"/>
          <w:sz w:val="24"/>
          <w:szCs w:val="24"/>
          <w:lang w:eastAsia="pt-BR"/>
        </w:rPr>
        <w:t xml:space="preserve"> e atualiza</w:t>
      </w:r>
      <w:r>
        <w:rPr>
          <w:rFonts w:ascii="Arial" w:eastAsia="Times New Roman" w:hAnsi="Arial" w:cs="Arial"/>
          <w:sz w:val="24"/>
          <w:szCs w:val="24"/>
          <w:lang w:eastAsia="pt-BR"/>
        </w:rPr>
        <w:t xml:space="preserve">r o </w:t>
      </w:r>
      <w:r w:rsidRPr="001F0794">
        <w:rPr>
          <w:rFonts w:ascii="Arial" w:eastAsia="Times New Roman" w:hAnsi="Arial" w:cs="Arial"/>
          <w:i/>
          <w:iCs/>
          <w:sz w:val="24"/>
          <w:szCs w:val="24"/>
          <w:lang w:eastAsia="pt-BR"/>
        </w:rPr>
        <w:t>mailing</w:t>
      </w:r>
      <w:r w:rsidRPr="001F0794">
        <w:rPr>
          <w:rFonts w:ascii="Arial" w:eastAsia="Times New Roman" w:hAnsi="Arial" w:cs="Arial"/>
          <w:sz w:val="24"/>
          <w:szCs w:val="24"/>
          <w:lang w:eastAsia="pt-BR"/>
        </w:rPr>
        <w:t xml:space="preserve"> específico de rádio, TV e jornais, com abrangência estadual;</w:t>
      </w:r>
    </w:p>
    <w:p w14:paraId="123A716C"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XXXIII – p</w:t>
      </w:r>
      <w:r w:rsidRPr="001F0794">
        <w:rPr>
          <w:rFonts w:ascii="Arial" w:eastAsia="Times New Roman" w:hAnsi="Arial" w:cs="Arial"/>
          <w:sz w:val="24"/>
          <w:szCs w:val="24"/>
          <w:lang w:eastAsia="pt-BR"/>
        </w:rPr>
        <w:t>roduzir textos para divulgar as ações e programas do T</w:t>
      </w:r>
      <w:r>
        <w:rPr>
          <w:rFonts w:ascii="Arial" w:eastAsia="Times New Roman" w:hAnsi="Arial" w:cs="Arial"/>
          <w:sz w:val="24"/>
          <w:szCs w:val="24"/>
          <w:lang w:eastAsia="pt-BR"/>
        </w:rPr>
        <w:t>ribunal</w:t>
      </w:r>
      <w:r w:rsidRPr="001F0794">
        <w:rPr>
          <w:rFonts w:ascii="Arial" w:eastAsia="Times New Roman" w:hAnsi="Arial" w:cs="Arial"/>
          <w:sz w:val="24"/>
          <w:szCs w:val="24"/>
          <w:lang w:eastAsia="pt-BR"/>
        </w:rPr>
        <w:t>;</w:t>
      </w:r>
    </w:p>
    <w:p w14:paraId="671DEC30"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XXXIV – r</w:t>
      </w:r>
      <w:r w:rsidRPr="001F0794">
        <w:rPr>
          <w:rFonts w:ascii="Arial" w:eastAsia="Times New Roman" w:hAnsi="Arial" w:cs="Arial"/>
          <w:sz w:val="24"/>
          <w:szCs w:val="24"/>
          <w:lang w:eastAsia="pt-BR"/>
        </w:rPr>
        <w:t>ealizar a diagramação do boletim eletrônico interno e externo;</w:t>
      </w:r>
    </w:p>
    <w:p w14:paraId="01FAD0DF"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XXXV – r</w:t>
      </w:r>
      <w:r w:rsidRPr="001F0794">
        <w:rPr>
          <w:rFonts w:ascii="Arial" w:eastAsia="Times New Roman" w:hAnsi="Arial" w:cs="Arial"/>
          <w:sz w:val="24"/>
          <w:szCs w:val="24"/>
          <w:lang w:eastAsia="pt-BR"/>
        </w:rPr>
        <w:t>ealizar a produção de pauta e reportagens de TV;</w:t>
      </w:r>
    </w:p>
    <w:p w14:paraId="0E2BAFEA"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XXXVI – r</w:t>
      </w:r>
      <w:r w:rsidRPr="001F0794">
        <w:rPr>
          <w:rFonts w:ascii="Arial" w:eastAsia="Times New Roman" w:hAnsi="Arial" w:cs="Arial"/>
          <w:sz w:val="24"/>
          <w:szCs w:val="24"/>
          <w:lang w:eastAsia="pt-BR"/>
        </w:rPr>
        <w:t>ealizar a produção de reportagens e vinhetas para a Rádio TC Paraná;</w:t>
      </w:r>
    </w:p>
    <w:p w14:paraId="3D0860A1"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XXXVII – r</w:t>
      </w:r>
      <w:r w:rsidRPr="001F0794">
        <w:rPr>
          <w:rFonts w:ascii="Arial" w:eastAsia="Times New Roman" w:hAnsi="Arial" w:cs="Arial"/>
          <w:sz w:val="24"/>
          <w:szCs w:val="24"/>
          <w:lang w:eastAsia="pt-BR"/>
        </w:rPr>
        <w:t>ealizar a promoção de entrevistas com técnicos e diretores do Tribunal;</w:t>
      </w:r>
    </w:p>
    <w:p w14:paraId="056FC8F3"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XXXVIII – r</w:t>
      </w:r>
      <w:r w:rsidRPr="001F0794">
        <w:rPr>
          <w:rFonts w:ascii="Arial" w:eastAsia="Times New Roman" w:hAnsi="Arial" w:cs="Arial"/>
          <w:sz w:val="24"/>
          <w:szCs w:val="24"/>
          <w:lang w:eastAsia="pt-BR"/>
        </w:rPr>
        <w:t>ealizar levantamento de informações para reportagens;</w:t>
      </w:r>
    </w:p>
    <w:p w14:paraId="2C7CB831"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XXXIX – re</w:t>
      </w:r>
      <w:r w:rsidRPr="001F0794">
        <w:rPr>
          <w:rFonts w:ascii="Arial" w:eastAsia="Times New Roman" w:hAnsi="Arial" w:cs="Arial"/>
          <w:sz w:val="24"/>
          <w:szCs w:val="24"/>
          <w:lang w:eastAsia="pt-BR"/>
        </w:rPr>
        <w:t>ceber e encaminhar as demandas de jornalistas por informações;</w:t>
      </w:r>
    </w:p>
    <w:p w14:paraId="47B30631"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XL – r</w:t>
      </w:r>
      <w:r w:rsidRPr="001F0794">
        <w:rPr>
          <w:rFonts w:ascii="Arial" w:eastAsia="Times New Roman" w:hAnsi="Arial" w:cs="Arial"/>
          <w:sz w:val="24"/>
          <w:szCs w:val="24"/>
          <w:lang w:eastAsia="pt-BR"/>
        </w:rPr>
        <w:t>edigir as reportagens para produção de boletim eletrônico interno e externo;</w:t>
      </w:r>
    </w:p>
    <w:p w14:paraId="3A017033" w14:textId="77777777" w:rsidR="00D611ED" w:rsidRPr="001F0794" w:rsidRDefault="00D611ED" w:rsidP="00D611ED">
      <w:pPr>
        <w:pStyle w:val="PargrafodaLista"/>
        <w:spacing w:before="120" w:after="0" w:line="240" w:lineRule="auto"/>
        <w:ind w:left="0" w:firstLine="1134"/>
        <w:jc w:val="both"/>
        <w:rPr>
          <w:rFonts w:ascii="Arial" w:eastAsia="Times New Roman" w:hAnsi="Arial" w:cs="Arial"/>
          <w:sz w:val="24"/>
          <w:szCs w:val="24"/>
          <w:lang w:eastAsia="pt-BR"/>
        </w:rPr>
      </w:pPr>
      <w:r>
        <w:rPr>
          <w:rFonts w:ascii="Arial" w:eastAsia="Times New Roman" w:hAnsi="Arial" w:cs="Arial"/>
          <w:sz w:val="24"/>
          <w:szCs w:val="24"/>
          <w:lang w:eastAsia="pt-BR"/>
        </w:rPr>
        <w:t>XLI – s</w:t>
      </w:r>
      <w:r w:rsidRPr="001F0794">
        <w:rPr>
          <w:rFonts w:ascii="Arial" w:eastAsia="Times New Roman" w:hAnsi="Arial" w:cs="Arial"/>
          <w:sz w:val="24"/>
          <w:szCs w:val="24"/>
          <w:lang w:eastAsia="pt-BR"/>
        </w:rPr>
        <w:t>elecionar as notícias do TC divulgadas em rádio e TV para possível compra;</w:t>
      </w:r>
    </w:p>
    <w:p w14:paraId="643A2BAB" w14:textId="77777777" w:rsidR="003B1458" w:rsidRDefault="00D611ED" w:rsidP="003B1458">
      <w:pPr>
        <w:pStyle w:val="Recuodecorpodetexto3"/>
        <w:spacing w:before="120"/>
        <w:ind w:firstLine="1134"/>
        <w:rPr>
          <w:rFonts w:ascii="Arial" w:hAnsi="Arial" w:cs="Arial"/>
          <w:color w:val="auto"/>
        </w:rPr>
      </w:pPr>
      <w:r w:rsidRPr="00B01566">
        <w:rPr>
          <w:rFonts w:ascii="Arial" w:hAnsi="Arial" w:cs="Arial"/>
          <w:color w:val="auto"/>
        </w:rPr>
        <w:t>XLII – selecionar notícias de interesse do TC veiculadas por jornais;</w:t>
      </w:r>
    </w:p>
    <w:p w14:paraId="26AA227A" w14:textId="77777777" w:rsidR="00D611ED" w:rsidRDefault="00D611ED" w:rsidP="003B1458">
      <w:pPr>
        <w:pStyle w:val="Recuodecorpodetexto3"/>
        <w:spacing w:before="120"/>
        <w:ind w:firstLine="1134"/>
        <w:rPr>
          <w:rFonts w:ascii="Arial" w:hAnsi="Arial" w:cs="Arial"/>
          <w:color w:val="auto"/>
        </w:rPr>
      </w:pPr>
      <w:r w:rsidRPr="003B1458">
        <w:rPr>
          <w:rFonts w:ascii="Arial" w:hAnsi="Arial" w:cs="Arial"/>
          <w:color w:val="auto"/>
        </w:rPr>
        <w:t>XLIII – executar demais atribuições compatíveis com o cargo.</w:t>
      </w:r>
    </w:p>
    <w:p w14:paraId="67F9769D" w14:textId="77777777" w:rsidR="00A04DDE" w:rsidRPr="00D611ED" w:rsidRDefault="00A04DDE" w:rsidP="003B1458">
      <w:pPr>
        <w:pStyle w:val="Recuodecorpodetexto3"/>
        <w:spacing w:before="120"/>
        <w:ind w:firstLine="1134"/>
        <w:rPr>
          <w:b/>
        </w:rPr>
      </w:pPr>
    </w:p>
    <w:p w14:paraId="68484C22" w14:textId="77777777" w:rsidR="000A42C1" w:rsidRDefault="000A42C1" w:rsidP="00A04DDE">
      <w:pPr>
        <w:pStyle w:val="SumrioSeo"/>
        <w:spacing w:before="0"/>
      </w:pPr>
      <w:bookmarkStart w:id="12" w:name="_Toc378665704"/>
      <w:r>
        <w:t>Seção I</w:t>
      </w:r>
      <w:r w:rsidR="00C550C5">
        <w:t>X</w:t>
      </w:r>
      <w:r w:rsidR="0086704E">
        <w:br/>
      </w:r>
      <w:r>
        <w:t>Do Cargo de Analista de Controle – Área Contábil</w:t>
      </w:r>
      <w:bookmarkEnd w:id="12"/>
    </w:p>
    <w:p w14:paraId="14C88166" w14:textId="77777777" w:rsidR="009F2077" w:rsidRDefault="00D941A7" w:rsidP="00D941A7">
      <w:pPr>
        <w:pStyle w:val="Recuodecorpodetexto3"/>
        <w:spacing w:before="120"/>
        <w:ind w:firstLine="1134"/>
        <w:rPr>
          <w:rFonts w:ascii="Arial" w:hAnsi="Arial" w:cs="Arial"/>
          <w:color w:val="auto"/>
        </w:rPr>
      </w:pPr>
      <w:r>
        <w:rPr>
          <w:rFonts w:ascii="Arial" w:hAnsi="Arial" w:cs="Arial"/>
          <w:b/>
          <w:color w:val="000000"/>
        </w:rPr>
        <w:t xml:space="preserve">Art. </w:t>
      </w:r>
      <w:r w:rsidR="00C550C5">
        <w:rPr>
          <w:rFonts w:ascii="Arial" w:hAnsi="Arial" w:cs="Arial"/>
          <w:b/>
          <w:color w:val="000000"/>
        </w:rPr>
        <w:t>13.</w:t>
      </w:r>
      <w:r w:rsidR="009F2077">
        <w:rPr>
          <w:rFonts w:ascii="Arial" w:hAnsi="Arial" w:cs="Arial"/>
          <w:color w:val="000000"/>
        </w:rPr>
        <w:t xml:space="preserve"> As atribuições específicas </w:t>
      </w:r>
      <w:r w:rsidR="002D63F5">
        <w:rPr>
          <w:rFonts w:ascii="Arial" w:hAnsi="Arial" w:cs="Arial"/>
          <w:color w:val="000000"/>
        </w:rPr>
        <w:t xml:space="preserve">do servidor </w:t>
      </w:r>
      <w:r w:rsidR="009F2077">
        <w:rPr>
          <w:rFonts w:ascii="Arial" w:hAnsi="Arial" w:cs="Arial"/>
          <w:color w:val="000000"/>
        </w:rPr>
        <w:t>para o cargo de Analista de Controle (AC)</w:t>
      </w:r>
      <w:r w:rsidR="002D63F5">
        <w:rPr>
          <w:rFonts w:ascii="Arial" w:hAnsi="Arial" w:cs="Arial"/>
          <w:color w:val="000000"/>
        </w:rPr>
        <w:t xml:space="preserve"> – Área Contábil</w:t>
      </w:r>
      <w:r w:rsidR="009F2077">
        <w:rPr>
          <w:rFonts w:ascii="Arial" w:hAnsi="Arial" w:cs="Arial"/>
          <w:color w:val="000000"/>
        </w:rPr>
        <w:t xml:space="preserve">, </w:t>
      </w:r>
      <w:r w:rsidR="007858F2">
        <w:rPr>
          <w:rFonts w:ascii="Arial" w:hAnsi="Arial" w:cs="Arial"/>
          <w:color w:val="000000"/>
        </w:rPr>
        <w:t>com habilitação em Contabilidade</w:t>
      </w:r>
      <w:r w:rsidR="009F2077">
        <w:rPr>
          <w:rFonts w:ascii="Arial" w:hAnsi="Arial" w:cs="Arial"/>
          <w:color w:val="000000"/>
        </w:rPr>
        <w:t xml:space="preserve">, definida no </w:t>
      </w:r>
      <w:r w:rsidR="009F2077" w:rsidRPr="00956C02">
        <w:rPr>
          <w:rFonts w:ascii="Arial" w:hAnsi="Arial" w:cs="Arial"/>
          <w:color w:val="auto"/>
        </w:rPr>
        <w:t xml:space="preserve">Decreto-Lei nº 9.295, de 27 de maio de 1946, </w:t>
      </w:r>
      <w:r w:rsidR="00956C02" w:rsidRPr="00956C02">
        <w:rPr>
          <w:rFonts w:ascii="Arial" w:hAnsi="Arial" w:cs="Arial"/>
          <w:color w:val="auto"/>
        </w:rPr>
        <w:t>com atualização dada pela</w:t>
      </w:r>
      <w:r w:rsidR="00AB73F6" w:rsidRPr="00956C02">
        <w:rPr>
          <w:rFonts w:ascii="Arial" w:hAnsi="Arial" w:cs="Arial"/>
          <w:color w:val="auto"/>
        </w:rPr>
        <w:t xml:space="preserve"> </w:t>
      </w:r>
      <w:hyperlink r:id="rId11" w:history="1">
        <w:r w:rsidR="009F2077" w:rsidRPr="00956C02">
          <w:rPr>
            <w:rStyle w:val="Hyperlink"/>
            <w:rFonts w:cs="Arial"/>
            <w:color w:val="auto"/>
            <w:sz w:val="24"/>
            <w:u w:val="none"/>
          </w:rPr>
          <w:t>Lei nº 12.249, de 11 de junho de 2010</w:t>
        </w:r>
      </w:hyperlink>
      <w:r w:rsidR="00AB73F6" w:rsidRPr="00956C02">
        <w:rPr>
          <w:rStyle w:val="Hyperlink"/>
          <w:rFonts w:cs="Arial"/>
          <w:color w:val="auto"/>
          <w:sz w:val="24"/>
          <w:u w:val="none"/>
        </w:rPr>
        <w:t>,</w:t>
      </w:r>
      <w:r w:rsidR="009F2077" w:rsidRPr="009F2077">
        <w:rPr>
          <w:rFonts w:ascii="Arial" w:hAnsi="Arial" w:cs="Arial"/>
          <w:color w:val="auto"/>
        </w:rPr>
        <w:t xml:space="preserve"> e na legislação que regulamenta a profissão, no que seja aplicável ao profissional que exerce sua atividade na Administração Pública</w:t>
      </w:r>
      <w:r w:rsidR="00AB73F6">
        <w:rPr>
          <w:rFonts w:ascii="Arial" w:hAnsi="Arial" w:cs="Arial"/>
          <w:color w:val="auto"/>
        </w:rPr>
        <w:t>, são as seguintes</w:t>
      </w:r>
      <w:r w:rsidR="009F2077">
        <w:rPr>
          <w:rFonts w:ascii="Arial" w:hAnsi="Arial" w:cs="Arial"/>
          <w:color w:val="auto"/>
        </w:rPr>
        <w:t>:</w:t>
      </w:r>
    </w:p>
    <w:p w14:paraId="6B18E9DD" w14:textId="77777777" w:rsidR="00AB73F6" w:rsidRPr="00AB73F6" w:rsidRDefault="00AB73F6" w:rsidP="00D941A7">
      <w:pPr>
        <w:pStyle w:val="Recuodecorpodetexto3"/>
        <w:spacing w:before="120"/>
        <w:ind w:firstLine="1134"/>
        <w:rPr>
          <w:rFonts w:ascii="Arial" w:hAnsi="Arial" w:cs="Arial"/>
          <w:color w:val="auto"/>
        </w:rPr>
      </w:pPr>
      <w:r w:rsidRPr="00AB73F6">
        <w:rPr>
          <w:rFonts w:ascii="Arial" w:hAnsi="Arial" w:cs="Arial"/>
          <w:color w:val="auto"/>
        </w:rPr>
        <w:t>I – propor e auxiliar o aperfeiçoamento e adequação da legislação, na elaboração de normas e manuais, na sistematização e padronização dos procedimentos de auditoria, fiscalização e avaliação de gestão, visando à uniformização das atividades;</w:t>
      </w:r>
    </w:p>
    <w:p w14:paraId="35D0ABE3" w14:textId="77777777" w:rsidR="001115AF"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 xml:space="preserve">II – </w:t>
      </w:r>
      <w:r w:rsidR="007858F2">
        <w:rPr>
          <w:rFonts w:ascii="Arial" w:hAnsi="Arial" w:cs="Arial"/>
          <w:color w:val="auto"/>
        </w:rPr>
        <w:t>s</w:t>
      </w:r>
      <w:r w:rsidRPr="00D941A7">
        <w:rPr>
          <w:rFonts w:ascii="Arial" w:hAnsi="Arial" w:cs="Arial"/>
          <w:color w:val="auto"/>
        </w:rPr>
        <w:t>upervisionar os cálculos de reavaliação do ativo e de depreciação de veículos, máquinas, móveis, utensílios e instalações ou participar desses trabalhos, adotando os índices apontados em cada caso, para assegurar a aplicação correta das disposições legais pertinentes;</w:t>
      </w:r>
    </w:p>
    <w:p w14:paraId="215EECD2"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III – elaborar e/ou revisar relatório sobre a situação patrimonial, econômica e financeira da Instituição, apresentando dados estatísticos e pareceres técnicos, para fornecer os elementos contábeis necessários aos relatórios oficiais e à tomada de decisões pela atividade superior;</w:t>
      </w:r>
    </w:p>
    <w:p w14:paraId="51B00775"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lastRenderedPageBreak/>
        <w:t>IV – proceder ou orientar a classificação e avaliação de despesas, examinando sua natureza, para apropriar custos de bens e serviços;</w:t>
      </w:r>
    </w:p>
    <w:p w14:paraId="691B052B"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V – verificar os registros de classificação de materiais adquiridos, orientando quanto aos procedimentos para baixa e alienação de bens;</w:t>
      </w:r>
    </w:p>
    <w:p w14:paraId="4CA23184"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VI – organizar e assinar balancetes, balanços e demonstrativos de contas, aplicando as normas contábeis, para apresentar resultados parciais e gerais da situação patrimonial, econômica e financeira da Instituição;</w:t>
      </w:r>
    </w:p>
    <w:p w14:paraId="05526834"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VII – realizar auditoria, fiscalizar e emitir relatórios, pareceres e informações sobre a gestão dos administrado</w:t>
      </w:r>
      <w:r w:rsidR="00A10F6E">
        <w:rPr>
          <w:rFonts w:ascii="Arial" w:hAnsi="Arial" w:cs="Arial"/>
          <w:color w:val="auto"/>
        </w:rPr>
        <w:t>res</w:t>
      </w:r>
      <w:r w:rsidRPr="00D941A7">
        <w:rPr>
          <w:rFonts w:ascii="Arial" w:hAnsi="Arial" w:cs="Arial"/>
          <w:color w:val="auto"/>
        </w:rPr>
        <w:t xml:space="preserve"> públicos;</w:t>
      </w:r>
    </w:p>
    <w:p w14:paraId="45743ECC"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VIII – supervisionar os trabalhos de contabilização dos documentos, analisando-os e orientando seu processamento, para assegurar a observação do plano de contas adotando normas contábeis oficiais;</w:t>
      </w:r>
    </w:p>
    <w:p w14:paraId="179A02E3"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IX – controlar e participar dos trabalhos de análise e conciliação de contas, conferindo os saldos apresentados, localizando e eliminando os possíveis erros, para assegurar a correção das operações contábeis e dos demonstrativos contábeis;</w:t>
      </w:r>
    </w:p>
    <w:p w14:paraId="0A6D6BBA"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X – examinar a documentação referente à execução do orçamento, verificando a contabilização dos documentos de comprovação de despesas e se os gastos com investimentos ou custeio se comportam dentro dos níveis autorizados pela autoridade competente;</w:t>
      </w:r>
    </w:p>
    <w:p w14:paraId="22CA66F5" w14:textId="77777777" w:rsidR="00AB73F6" w:rsidRPr="00D941A7" w:rsidRDefault="00AB73F6" w:rsidP="00D941A7">
      <w:pPr>
        <w:pStyle w:val="Recuodecorpodetexto3"/>
        <w:spacing w:before="120"/>
        <w:ind w:firstLine="1134"/>
        <w:rPr>
          <w:rFonts w:ascii="Arial" w:hAnsi="Arial" w:cs="Arial"/>
          <w:color w:val="auto"/>
        </w:rPr>
      </w:pPr>
      <w:r w:rsidRPr="00D941A7">
        <w:rPr>
          <w:rFonts w:ascii="Arial" w:hAnsi="Arial" w:cs="Arial"/>
          <w:color w:val="auto"/>
        </w:rPr>
        <w:t>XI – apurar atos ou fatos inquinados de ilegais ou irregulares, inclusive os decorrentes de denúncias, praticados por agentes públicos ou privados, na utilização de recursos públicos estaduais ou municipais e, quando for o caso, recomendar às autoridades competentes as providências cabíveis;</w:t>
      </w:r>
    </w:p>
    <w:p w14:paraId="49DC9B2C"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XII – avaliar e fiscalizar a aplicação dos recursos repassados pelo Estado a municípios e pessoas físicas ou a entidades ou organizações em geral, dotadas de personalidade jurídica, de direito público ou privado, que recebam transferências à conta do orçamento público;</w:t>
      </w:r>
    </w:p>
    <w:p w14:paraId="2F39BC7B"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XIII – avaliar o controle interno dos órgãos e das entidades fiscalizadas;</w:t>
      </w:r>
    </w:p>
    <w:p w14:paraId="550077D3"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XIV – realizar os trabalhos de fiscalização decorrentes de acordos ou contratos com organismos nacionais ou internacionais;</w:t>
      </w:r>
    </w:p>
    <w:p w14:paraId="0E01BBE3"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XV – verificar o controle e utilização dos bens e valores sob a guarda de qualquer pessoa física ou entidade que utilize, arrecade, guarde, gerencie ou administre qualquer conta do patrimônio público estadual e municipal ou pelas quais responda, ou ainda, que em seu nome assuma obrigações de natureza pecuniária;</w:t>
      </w:r>
    </w:p>
    <w:p w14:paraId="7391ABF5"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XVI – avaliar os resultados alcançados pelos administradores, em face da finalidade e dos objetivos dos órgãos ou entidades que dirigem, sem prejuízo de outros controles a que porventura estejam submetidos;</w:t>
      </w:r>
    </w:p>
    <w:p w14:paraId="367ED48F"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XVII – fiscalizar o processo de arrecadação de receitas, bem como a regularidade na realização da despesa pública;</w:t>
      </w:r>
    </w:p>
    <w:p w14:paraId="3AAD43D9"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lastRenderedPageBreak/>
        <w:t>XVIII – recomendar a inscrição em responsabilidade nos casos em que constatado que determinado ato tenha dado causa a prejuízo ou lesão ao erário;</w:t>
      </w:r>
    </w:p>
    <w:p w14:paraId="2410A3C4"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XIX – realizar auditorias nos contratos de financiamentos em que os órgãos ou entidades fiscalizados são parte, concedentes ou beneficiários, inclusive as exigidas pelas instituições financeiras;</w:t>
      </w:r>
    </w:p>
    <w:p w14:paraId="2D675811"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 – executar a programação de auditoria, contábil, financeira, orçamentária, operacional, patrimonial, de atos de pessoal, de gestão e de sistemas informatizados;</w:t>
      </w:r>
    </w:p>
    <w:p w14:paraId="70AA510D"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XXI – participar de equipes multidisciplinares na fiscalização de obras executadas pelo Estado e Município</w:t>
      </w:r>
      <w:r w:rsidR="001A0E34">
        <w:rPr>
          <w:rFonts w:ascii="Arial" w:hAnsi="Arial" w:cs="Arial"/>
          <w:color w:val="auto"/>
        </w:rPr>
        <w:t>s</w:t>
      </w:r>
      <w:r w:rsidRPr="00D941A7">
        <w:rPr>
          <w:rFonts w:ascii="Arial" w:hAnsi="Arial" w:cs="Arial"/>
          <w:color w:val="auto"/>
        </w:rPr>
        <w:t>;</w:t>
      </w:r>
    </w:p>
    <w:p w14:paraId="50F4477F"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XXII – avaliar a eficiência, a eficácia e a economicidade nas contratações firmadas pelos entes auditados;</w:t>
      </w:r>
    </w:p>
    <w:p w14:paraId="4667C301"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XXIII – propor a edição de normas ou a alteração de procedimentos que visem à melhoria dos serviços e controles;</w:t>
      </w:r>
    </w:p>
    <w:p w14:paraId="15B0DE79"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XXIV – analisar atos e fatos técnicos apresentando soluções e al</w:t>
      </w:r>
      <w:r w:rsidR="001A0E34">
        <w:rPr>
          <w:rFonts w:ascii="Arial" w:hAnsi="Arial" w:cs="Arial"/>
          <w:color w:val="auto"/>
        </w:rPr>
        <w:t xml:space="preserve">ternativas técnicas inerentes à </w:t>
      </w:r>
      <w:r w:rsidRPr="00D941A7">
        <w:rPr>
          <w:rFonts w:ascii="Arial" w:hAnsi="Arial" w:cs="Arial"/>
          <w:color w:val="auto"/>
        </w:rPr>
        <w:t>sua área de atuação;</w:t>
      </w:r>
    </w:p>
    <w:p w14:paraId="3D538B05" w14:textId="77777777" w:rsidR="00BD721B" w:rsidRPr="00D941A7" w:rsidRDefault="00206987" w:rsidP="00D941A7">
      <w:pPr>
        <w:pStyle w:val="Recuodecorpodetexto3"/>
        <w:spacing w:before="120"/>
        <w:ind w:firstLine="1134"/>
        <w:rPr>
          <w:rFonts w:ascii="Arial" w:hAnsi="Arial" w:cs="Arial"/>
          <w:color w:val="auto"/>
        </w:rPr>
      </w:pPr>
      <w:r>
        <w:rPr>
          <w:rFonts w:ascii="Arial" w:hAnsi="Arial" w:cs="Arial"/>
          <w:color w:val="auto"/>
        </w:rPr>
        <w:t>XXV – m</w:t>
      </w:r>
      <w:r w:rsidR="00BD721B" w:rsidRPr="00D941A7">
        <w:rPr>
          <w:rFonts w:ascii="Arial" w:hAnsi="Arial" w:cs="Arial"/>
          <w:color w:val="auto"/>
        </w:rPr>
        <w:t>anter atualizado material informativo de natureza técnica compatíveis com sua área de atuação;</w:t>
      </w:r>
    </w:p>
    <w:p w14:paraId="49090819"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XXVI – analisar, diagnosticar e avaliar program</w:t>
      </w:r>
      <w:r w:rsidR="003B04C5">
        <w:rPr>
          <w:rFonts w:ascii="Arial" w:hAnsi="Arial" w:cs="Arial"/>
          <w:color w:val="auto"/>
        </w:rPr>
        <w:t>as, projetos e ações inerentes à</w:t>
      </w:r>
      <w:r w:rsidRPr="00D941A7">
        <w:rPr>
          <w:rFonts w:ascii="Arial" w:hAnsi="Arial" w:cs="Arial"/>
          <w:color w:val="auto"/>
        </w:rPr>
        <w:t xml:space="preserve"> sua área de atuação;</w:t>
      </w:r>
    </w:p>
    <w:p w14:paraId="7A887348"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XXVII – fornecer subsídios técnicos para elaboração de anteprojeto de leis e decretos relacionados a assuntos de sua área de competência;</w:t>
      </w:r>
    </w:p>
    <w:p w14:paraId="5FBB86F1"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XXVIII – fornecer dados estatísticos e apresentar relatórios de suas atividades;</w:t>
      </w:r>
    </w:p>
    <w:p w14:paraId="3834BA12"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XXIX – emitir laudos e pareceres sobre assuntos de sua área de competência;</w:t>
      </w:r>
    </w:p>
    <w:p w14:paraId="59D31B4E"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XXX – assessorar a Presidência em questões de cunho financeiro, contábil, administrativo e orçamentário, dando pareceres técnicos a fim de contribuir para a correta elaboração de políticas e instrumentos de ação;</w:t>
      </w:r>
    </w:p>
    <w:p w14:paraId="12CB6637" w14:textId="77777777" w:rsidR="00BD721B" w:rsidRPr="00D941A7" w:rsidRDefault="00BD721B" w:rsidP="00D941A7">
      <w:pPr>
        <w:pStyle w:val="Recuodecorpodetexto3"/>
        <w:spacing w:before="120"/>
        <w:ind w:firstLine="1134"/>
        <w:rPr>
          <w:rFonts w:ascii="Arial" w:hAnsi="Arial" w:cs="Arial"/>
          <w:color w:val="auto"/>
        </w:rPr>
      </w:pPr>
      <w:r w:rsidRPr="00D941A7">
        <w:rPr>
          <w:rFonts w:ascii="Arial" w:hAnsi="Arial" w:cs="Arial"/>
          <w:color w:val="auto"/>
        </w:rPr>
        <w:t>XXXI – prestar assessoria e/ou consultoria relativas a assuntos de sua área de atuação;</w:t>
      </w:r>
    </w:p>
    <w:p w14:paraId="201D0E85" w14:textId="77777777" w:rsidR="003B1458" w:rsidRDefault="00BD721B" w:rsidP="00D941A7">
      <w:pPr>
        <w:pStyle w:val="Recuodecorpodetexto3"/>
        <w:spacing w:before="120"/>
        <w:ind w:firstLine="1134"/>
        <w:rPr>
          <w:rFonts w:ascii="Arial" w:hAnsi="Arial" w:cs="Arial"/>
          <w:color w:val="auto"/>
        </w:rPr>
      </w:pPr>
      <w:r w:rsidRPr="00D941A7">
        <w:rPr>
          <w:rFonts w:ascii="Arial" w:hAnsi="Arial" w:cs="Arial"/>
          <w:color w:val="auto"/>
        </w:rPr>
        <w:t>XXXII – participar, dentro de sua especialidade, de equipes multiprofissionais na elaboração, análise e implantação de programas e projetos;</w:t>
      </w:r>
    </w:p>
    <w:p w14:paraId="15C2C32F" w14:textId="77777777" w:rsidR="00BD721B" w:rsidRDefault="00BD721B" w:rsidP="00D941A7">
      <w:pPr>
        <w:pStyle w:val="Recuodecorpodetexto3"/>
        <w:spacing w:before="120"/>
        <w:ind w:firstLine="1134"/>
        <w:rPr>
          <w:rFonts w:ascii="Arial" w:hAnsi="Arial" w:cs="Arial"/>
          <w:color w:val="auto"/>
        </w:rPr>
      </w:pPr>
      <w:r w:rsidRPr="00D941A7">
        <w:rPr>
          <w:rFonts w:ascii="Arial" w:hAnsi="Arial" w:cs="Arial"/>
          <w:color w:val="auto"/>
        </w:rPr>
        <w:t xml:space="preserve">XXXIII </w:t>
      </w:r>
      <w:r w:rsidR="00D941A7">
        <w:rPr>
          <w:rFonts w:ascii="Arial" w:hAnsi="Arial" w:cs="Arial"/>
          <w:color w:val="auto"/>
        </w:rPr>
        <w:t>– e</w:t>
      </w:r>
      <w:r w:rsidRPr="00D941A7">
        <w:rPr>
          <w:rFonts w:ascii="Arial" w:hAnsi="Arial" w:cs="Arial"/>
          <w:color w:val="auto"/>
        </w:rPr>
        <w:t>xecutar demais atribuições compatíveis com o cargo.</w:t>
      </w:r>
    </w:p>
    <w:p w14:paraId="6BC6A4C2" w14:textId="77777777" w:rsidR="00A04DDE" w:rsidRDefault="00A04DDE" w:rsidP="00D941A7">
      <w:pPr>
        <w:pStyle w:val="Recuodecorpodetexto3"/>
        <w:spacing w:before="120"/>
        <w:ind w:firstLine="1134"/>
        <w:rPr>
          <w:rFonts w:ascii="Arial" w:hAnsi="Arial" w:cs="Arial"/>
        </w:rPr>
      </w:pPr>
    </w:p>
    <w:p w14:paraId="3EAB99A4" w14:textId="77777777" w:rsidR="00C550C5" w:rsidRDefault="00C550C5" w:rsidP="00A04DDE">
      <w:pPr>
        <w:pStyle w:val="SumrioSeo"/>
        <w:spacing w:before="0"/>
      </w:pPr>
      <w:bookmarkStart w:id="13" w:name="_Toc378665705"/>
      <w:r>
        <w:t>Seção X</w:t>
      </w:r>
      <w:r w:rsidR="0086704E">
        <w:br/>
      </w:r>
      <w:r>
        <w:t>Do Cargo de Analista de Controle – Área de Design Gráfico</w:t>
      </w:r>
      <w:bookmarkEnd w:id="13"/>
    </w:p>
    <w:p w14:paraId="12A1C864" w14:textId="77777777" w:rsidR="00C550C5" w:rsidRPr="00636088" w:rsidRDefault="00C550C5" w:rsidP="00C550C5">
      <w:pPr>
        <w:pStyle w:val="Recuodecorpodetexto3"/>
        <w:spacing w:before="120"/>
        <w:ind w:firstLine="1134"/>
        <w:rPr>
          <w:rFonts w:ascii="Arial" w:hAnsi="Arial" w:cs="Arial"/>
          <w:b/>
          <w:color w:val="auto"/>
        </w:rPr>
      </w:pPr>
      <w:r w:rsidRPr="00636088">
        <w:rPr>
          <w:rFonts w:ascii="Arial" w:hAnsi="Arial" w:cs="Arial"/>
          <w:b/>
          <w:color w:val="auto"/>
        </w:rPr>
        <w:lastRenderedPageBreak/>
        <w:t>Art. 14.</w:t>
      </w:r>
      <w:r w:rsidRPr="00636088">
        <w:rPr>
          <w:rFonts w:ascii="Arial" w:hAnsi="Arial" w:cs="Arial"/>
          <w:color w:val="auto"/>
        </w:rPr>
        <w:t xml:space="preserve"> As atribuições específicas do servidor para o cargo de Analista de Controle (AC) – Área de Design Gráfico, com habilitação em Design Gráfico</w:t>
      </w:r>
      <w:r w:rsidR="00445FF2" w:rsidRPr="00636088">
        <w:rPr>
          <w:rFonts w:ascii="Arial" w:hAnsi="Arial" w:cs="Arial"/>
          <w:color w:val="auto"/>
        </w:rPr>
        <w:t xml:space="preserve">, </w:t>
      </w:r>
      <w:r w:rsidRPr="00636088">
        <w:rPr>
          <w:rFonts w:ascii="Arial" w:hAnsi="Arial" w:cs="Arial"/>
          <w:color w:val="auto"/>
        </w:rPr>
        <w:t>com diploma</w:t>
      </w:r>
      <w:r w:rsidR="00AD241B" w:rsidRPr="00636088">
        <w:rPr>
          <w:rFonts w:ascii="Arial" w:hAnsi="Arial" w:cs="Arial"/>
          <w:color w:val="auto"/>
        </w:rPr>
        <w:t>,</w:t>
      </w:r>
      <w:r w:rsidRPr="00636088">
        <w:rPr>
          <w:rFonts w:ascii="Arial" w:hAnsi="Arial" w:cs="Arial"/>
          <w:color w:val="auto"/>
        </w:rPr>
        <w:t xml:space="preserve"> </w:t>
      </w:r>
      <w:r w:rsidR="00445FF2" w:rsidRPr="00636088">
        <w:rPr>
          <w:rFonts w:ascii="Arial" w:hAnsi="Arial" w:cs="Arial"/>
          <w:color w:val="auto"/>
        </w:rPr>
        <w:t>devidamente registrado, de conclusão de curso superior na área de Design Gráfico, fornecido por instituição reconhecida</w:t>
      </w:r>
      <w:r w:rsidRPr="00636088">
        <w:rPr>
          <w:rFonts w:ascii="Arial" w:hAnsi="Arial" w:cs="Arial"/>
          <w:color w:val="auto"/>
        </w:rPr>
        <w:t xml:space="preserve"> pelo Ministério da Educação</w:t>
      </w:r>
      <w:r w:rsidR="00445FF2" w:rsidRPr="00636088">
        <w:rPr>
          <w:rFonts w:ascii="Arial" w:hAnsi="Arial" w:cs="Arial"/>
          <w:color w:val="auto"/>
        </w:rPr>
        <w:t>, ou de diploma estrangeiro</w:t>
      </w:r>
      <w:r w:rsidRPr="00636088">
        <w:rPr>
          <w:rFonts w:ascii="Arial" w:hAnsi="Arial" w:cs="Arial"/>
          <w:color w:val="auto"/>
        </w:rPr>
        <w:t xml:space="preserve"> </w:t>
      </w:r>
      <w:r w:rsidR="00445FF2" w:rsidRPr="00636088">
        <w:rPr>
          <w:rFonts w:ascii="Arial" w:hAnsi="Arial" w:cs="Arial"/>
          <w:color w:val="auto"/>
        </w:rPr>
        <w:t>de ensino superior, revalidado de acordo com as leis vigentes no Brasil</w:t>
      </w:r>
      <w:r w:rsidRPr="00636088">
        <w:rPr>
          <w:rFonts w:ascii="Arial" w:hAnsi="Arial" w:cs="Arial"/>
          <w:color w:val="auto"/>
        </w:rPr>
        <w:t>, no que seja aplicável ao profissional que exerce sua atividade na Administração Pública,</w:t>
      </w:r>
      <w:r w:rsidR="003529B2">
        <w:rPr>
          <w:rFonts w:ascii="Arial" w:hAnsi="Arial" w:cs="Arial"/>
          <w:color w:val="auto"/>
        </w:rPr>
        <w:t xml:space="preserve"> nos termos definidos no Edital de Concurso Público</w:t>
      </w:r>
      <w:r w:rsidR="003B04C5">
        <w:rPr>
          <w:rFonts w:ascii="Arial" w:hAnsi="Arial" w:cs="Arial"/>
          <w:color w:val="auto"/>
        </w:rPr>
        <w:t>,</w:t>
      </w:r>
      <w:r w:rsidRPr="00636088">
        <w:rPr>
          <w:rFonts w:ascii="Arial" w:hAnsi="Arial" w:cs="Arial"/>
          <w:color w:val="auto"/>
        </w:rPr>
        <w:t xml:space="preserve"> são as seguintes:</w:t>
      </w:r>
    </w:p>
    <w:p w14:paraId="6391539B" w14:textId="77777777" w:rsidR="00C550C5" w:rsidRPr="00830602" w:rsidRDefault="00C550C5" w:rsidP="00C550C5">
      <w:pPr>
        <w:autoSpaceDN w:val="0"/>
        <w:spacing w:before="120"/>
        <w:ind w:firstLine="1134"/>
        <w:jc w:val="both"/>
        <w:rPr>
          <w:rFonts w:ascii="Arial" w:hAnsi="Arial" w:cs="Arial"/>
        </w:rPr>
      </w:pPr>
      <w:r>
        <w:rPr>
          <w:rFonts w:ascii="Arial" w:hAnsi="Arial" w:cs="Arial"/>
        </w:rPr>
        <w:t>I – r</w:t>
      </w:r>
      <w:r w:rsidRPr="00830602">
        <w:rPr>
          <w:rFonts w:ascii="Arial" w:hAnsi="Arial" w:cs="Arial"/>
        </w:rPr>
        <w:t>edigir atos administrativos pertinentes à sua habilitação, compatíveis com sua área de atuação;</w:t>
      </w:r>
    </w:p>
    <w:p w14:paraId="594152C0" w14:textId="77777777" w:rsidR="00C550C5" w:rsidRPr="00830602" w:rsidRDefault="00C550C5" w:rsidP="00C550C5">
      <w:pPr>
        <w:autoSpaceDN w:val="0"/>
        <w:spacing w:before="120"/>
        <w:ind w:firstLine="1134"/>
        <w:jc w:val="both"/>
        <w:rPr>
          <w:rFonts w:ascii="Arial" w:hAnsi="Arial" w:cs="Arial"/>
        </w:rPr>
      </w:pPr>
      <w:r>
        <w:rPr>
          <w:rFonts w:ascii="Arial" w:hAnsi="Arial" w:cs="Arial"/>
        </w:rPr>
        <w:t>II – a</w:t>
      </w:r>
      <w:r w:rsidRPr="00830602">
        <w:rPr>
          <w:rFonts w:ascii="Arial" w:hAnsi="Arial" w:cs="Arial"/>
        </w:rPr>
        <w:t>uxiliar e propor o aperfeiçoamento e adequação da legislação e normas específicas, bem como métodos e técnicas de trabalho;</w:t>
      </w:r>
    </w:p>
    <w:p w14:paraId="3A1069BD" w14:textId="77777777" w:rsidR="00C550C5" w:rsidRPr="00830602" w:rsidRDefault="00C550C5" w:rsidP="00C550C5">
      <w:pPr>
        <w:autoSpaceDN w:val="0"/>
        <w:spacing w:before="120"/>
        <w:ind w:firstLine="1134"/>
        <w:jc w:val="both"/>
        <w:rPr>
          <w:rFonts w:ascii="Arial" w:hAnsi="Arial" w:cs="Arial"/>
        </w:rPr>
      </w:pPr>
      <w:r>
        <w:rPr>
          <w:rFonts w:ascii="Arial" w:hAnsi="Arial" w:cs="Arial"/>
        </w:rPr>
        <w:t>III – r</w:t>
      </w:r>
      <w:r w:rsidRPr="00830602">
        <w:rPr>
          <w:rFonts w:ascii="Arial" w:hAnsi="Arial" w:cs="Arial"/>
        </w:rPr>
        <w:t>ecomendar a inscrição em responsabilidade nos casos em que constatado que determinado ato tenha dado causa a prejuízo ou lesão ao erário;</w:t>
      </w:r>
    </w:p>
    <w:p w14:paraId="22B55745" w14:textId="77777777" w:rsidR="00C550C5" w:rsidRPr="00830602" w:rsidRDefault="00C550C5" w:rsidP="00C550C5">
      <w:pPr>
        <w:autoSpaceDN w:val="0"/>
        <w:spacing w:before="120"/>
        <w:ind w:firstLine="1134"/>
        <w:jc w:val="both"/>
        <w:rPr>
          <w:rFonts w:ascii="Arial" w:hAnsi="Arial" w:cs="Arial"/>
        </w:rPr>
      </w:pPr>
      <w:r>
        <w:rPr>
          <w:rFonts w:ascii="Arial" w:hAnsi="Arial" w:cs="Arial"/>
        </w:rPr>
        <w:t>IV – p</w:t>
      </w:r>
      <w:r w:rsidRPr="00830602">
        <w:rPr>
          <w:rFonts w:ascii="Arial" w:hAnsi="Arial" w:cs="Arial"/>
        </w:rPr>
        <w:t>ropor a edição de normas ou a alteração de procedimentos que visem à melhoria dos serviços e controles;</w:t>
      </w:r>
    </w:p>
    <w:p w14:paraId="21E1C337" w14:textId="77777777" w:rsidR="00C550C5" w:rsidRPr="00830602" w:rsidRDefault="00C550C5" w:rsidP="00C550C5">
      <w:pPr>
        <w:autoSpaceDN w:val="0"/>
        <w:spacing w:before="120"/>
        <w:ind w:firstLine="1134"/>
        <w:jc w:val="both"/>
        <w:rPr>
          <w:rFonts w:ascii="Arial" w:hAnsi="Arial" w:cs="Arial"/>
        </w:rPr>
      </w:pPr>
      <w:r>
        <w:rPr>
          <w:rFonts w:ascii="Arial" w:hAnsi="Arial" w:cs="Arial"/>
        </w:rPr>
        <w:t>V – p</w:t>
      </w:r>
      <w:r w:rsidRPr="00830602">
        <w:rPr>
          <w:rFonts w:ascii="Arial" w:hAnsi="Arial" w:cs="Arial"/>
        </w:rPr>
        <w:t>romover a comunicação visual de conceitos e ideias por meio de técnicas formais, promovendo o relacionamento entre imagem e texto;</w:t>
      </w:r>
    </w:p>
    <w:p w14:paraId="6D0AE3F4" w14:textId="77777777" w:rsidR="00C550C5" w:rsidRPr="00830602" w:rsidRDefault="00C550C5" w:rsidP="00C550C5">
      <w:pPr>
        <w:autoSpaceDN w:val="0"/>
        <w:spacing w:before="120"/>
        <w:ind w:firstLine="1134"/>
        <w:jc w:val="both"/>
        <w:rPr>
          <w:rFonts w:ascii="Arial" w:hAnsi="Arial" w:cs="Arial"/>
        </w:rPr>
      </w:pPr>
      <w:r>
        <w:rPr>
          <w:rFonts w:ascii="Arial" w:hAnsi="Arial" w:cs="Arial"/>
        </w:rPr>
        <w:t>VI – p</w:t>
      </w:r>
      <w:r w:rsidRPr="00830602">
        <w:rPr>
          <w:rFonts w:ascii="Arial" w:hAnsi="Arial" w:cs="Arial"/>
        </w:rPr>
        <w:t>ropor a edição de normas e atos de natureza técnica ou administrativa pertinente a sua formação e compatíveis com a sua área de atuação;</w:t>
      </w:r>
    </w:p>
    <w:p w14:paraId="55D7F2B6" w14:textId="77777777" w:rsidR="00C550C5" w:rsidRPr="00830602" w:rsidRDefault="00C550C5" w:rsidP="00C550C5">
      <w:pPr>
        <w:autoSpaceDN w:val="0"/>
        <w:spacing w:before="120"/>
        <w:ind w:firstLine="1134"/>
        <w:jc w:val="both"/>
        <w:rPr>
          <w:rFonts w:ascii="Arial" w:hAnsi="Arial" w:cs="Arial"/>
        </w:rPr>
      </w:pPr>
      <w:r>
        <w:rPr>
          <w:rFonts w:ascii="Arial" w:hAnsi="Arial" w:cs="Arial"/>
        </w:rPr>
        <w:t>VII – m</w:t>
      </w:r>
      <w:r w:rsidRPr="00830602">
        <w:rPr>
          <w:rFonts w:ascii="Arial" w:hAnsi="Arial" w:cs="Arial"/>
        </w:rPr>
        <w:t>anter atualizado material informativo de natureza técnica compatíveis com sua área de atuação;</w:t>
      </w:r>
    </w:p>
    <w:p w14:paraId="58871FAF" w14:textId="77777777" w:rsidR="00C550C5" w:rsidRPr="00830602" w:rsidRDefault="00C550C5" w:rsidP="00C550C5">
      <w:pPr>
        <w:autoSpaceDN w:val="0"/>
        <w:spacing w:before="120"/>
        <w:ind w:firstLine="1134"/>
        <w:jc w:val="both"/>
        <w:rPr>
          <w:rFonts w:ascii="Arial" w:hAnsi="Arial" w:cs="Arial"/>
        </w:rPr>
      </w:pPr>
      <w:r>
        <w:rPr>
          <w:rFonts w:ascii="Arial" w:hAnsi="Arial" w:cs="Arial"/>
        </w:rPr>
        <w:t>VIII – a</w:t>
      </w:r>
      <w:r w:rsidRPr="00830602">
        <w:rPr>
          <w:rFonts w:ascii="Arial" w:hAnsi="Arial" w:cs="Arial"/>
        </w:rPr>
        <w:t>companhar e avaliar o desempenho e a execução das políticas e diretrizes de seu setor;</w:t>
      </w:r>
    </w:p>
    <w:p w14:paraId="52D7682C" w14:textId="77777777" w:rsidR="00C550C5" w:rsidRPr="00830602" w:rsidRDefault="00C550C5" w:rsidP="00C550C5">
      <w:pPr>
        <w:autoSpaceDN w:val="0"/>
        <w:spacing w:before="120"/>
        <w:ind w:firstLine="1134"/>
        <w:jc w:val="both"/>
        <w:rPr>
          <w:rFonts w:ascii="Arial" w:hAnsi="Arial" w:cs="Arial"/>
        </w:rPr>
      </w:pPr>
      <w:r>
        <w:rPr>
          <w:rFonts w:ascii="Arial" w:hAnsi="Arial" w:cs="Arial"/>
        </w:rPr>
        <w:t>IX – p</w:t>
      </w:r>
      <w:r w:rsidRPr="00830602">
        <w:rPr>
          <w:rFonts w:ascii="Arial" w:hAnsi="Arial" w:cs="Arial"/>
        </w:rPr>
        <w:t>restar assessoria e/ou consultoria relativas a assuntos de sua área de atuação;</w:t>
      </w:r>
    </w:p>
    <w:p w14:paraId="2CC43388" w14:textId="77777777" w:rsidR="00C550C5" w:rsidRPr="00830602" w:rsidRDefault="00C550C5" w:rsidP="00C550C5">
      <w:pPr>
        <w:autoSpaceDN w:val="0"/>
        <w:spacing w:before="120"/>
        <w:ind w:firstLine="1134"/>
        <w:jc w:val="both"/>
        <w:rPr>
          <w:rFonts w:ascii="Arial" w:hAnsi="Arial" w:cs="Arial"/>
        </w:rPr>
      </w:pPr>
      <w:r>
        <w:rPr>
          <w:rFonts w:ascii="Arial" w:hAnsi="Arial" w:cs="Arial"/>
        </w:rPr>
        <w:t>X – e</w:t>
      </w:r>
      <w:r w:rsidRPr="00830602">
        <w:rPr>
          <w:rFonts w:ascii="Arial" w:hAnsi="Arial" w:cs="Arial"/>
        </w:rPr>
        <w:t>laborar fluxogramas, organogramas e demais esquemas gráficos das informações do sistema;</w:t>
      </w:r>
    </w:p>
    <w:p w14:paraId="7DF9B02F" w14:textId="77777777" w:rsidR="00C550C5" w:rsidRPr="00830602" w:rsidRDefault="00C550C5" w:rsidP="00C550C5">
      <w:pPr>
        <w:autoSpaceDN w:val="0"/>
        <w:spacing w:before="120"/>
        <w:ind w:firstLine="1134"/>
        <w:jc w:val="both"/>
        <w:rPr>
          <w:rFonts w:ascii="Arial" w:hAnsi="Arial" w:cs="Arial"/>
        </w:rPr>
      </w:pPr>
      <w:r>
        <w:rPr>
          <w:rFonts w:ascii="Arial" w:hAnsi="Arial" w:cs="Arial"/>
        </w:rPr>
        <w:t>XI – el</w:t>
      </w:r>
      <w:r w:rsidRPr="00830602">
        <w:rPr>
          <w:rFonts w:ascii="Arial" w:hAnsi="Arial" w:cs="Arial"/>
        </w:rPr>
        <w:t>aborar diretrizes para a organização e modernização das estruturas e procedimentos administrativos;</w:t>
      </w:r>
    </w:p>
    <w:p w14:paraId="6EE8FBB9" w14:textId="77777777" w:rsidR="00C550C5" w:rsidRPr="00830602" w:rsidRDefault="00C550C5" w:rsidP="00C550C5">
      <w:pPr>
        <w:autoSpaceDN w:val="0"/>
        <w:spacing w:before="120"/>
        <w:ind w:firstLine="1134"/>
        <w:jc w:val="both"/>
        <w:rPr>
          <w:rFonts w:ascii="Arial" w:hAnsi="Arial" w:cs="Arial"/>
        </w:rPr>
      </w:pPr>
      <w:r>
        <w:rPr>
          <w:rFonts w:ascii="Arial" w:hAnsi="Arial" w:cs="Arial"/>
        </w:rPr>
        <w:t>XII – e</w:t>
      </w:r>
      <w:r w:rsidRPr="00830602">
        <w:rPr>
          <w:rFonts w:ascii="Arial" w:hAnsi="Arial" w:cs="Arial"/>
        </w:rPr>
        <w:t>studar e analisar programas e projetos, em harmonia com as diretrizes e políticas estabelecidas;</w:t>
      </w:r>
    </w:p>
    <w:p w14:paraId="7B0DE3C3" w14:textId="77777777" w:rsidR="00C550C5" w:rsidRPr="00830602" w:rsidRDefault="00C550C5" w:rsidP="00C550C5">
      <w:pPr>
        <w:autoSpaceDN w:val="0"/>
        <w:spacing w:before="120"/>
        <w:ind w:firstLine="1134"/>
        <w:jc w:val="both"/>
        <w:rPr>
          <w:rFonts w:ascii="Arial" w:hAnsi="Arial" w:cs="Arial"/>
        </w:rPr>
      </w:pPr>
      <w:r>
        <w:rPr>
          <w:rFonts w:ascii="Arial" w:hAnsi="Arial" w:cs="Arial"/>
        </w:rPr>
        <w:t>XIII – f</w:t>
      </w:r>
      <w:r w:rsidRPr="00830602">
        <w:rPr>
          <w:rFonts w:ascii="Arial" w:hAnsi="Arial" w:cs="Arial"/>
        </w:rPr>
        <w:t>ornecer subsídios técnicos para elaboração de anteprojeto de leis e decretos relacionados a assuntos de sua área de competência;</w:t>
      </w:r>
    </w:p>
    <w:p w14:paraId="5EE79DE8" w14:textId="77777777" w:rsidR="00C550C5" w:rsidRPr="00830602" w:rsidRDefault="00C550C5" w:rsidP="00C550C5">
      <w:pPr>
        <w:autoSpaceDN w:val="0"/>
        <w:spacing w:before="120"/>
        <w:ind w:firstLine="1134"/>
        <w:jc w:val="both"/>
        <w:rPr>
          <w:rFonts w:ascii="Arial" w:hAnsi="Arial" w:cs="Arial"/>
        </w:rPr>
      </w:pPr>
      <w:r>
        <w:rPr>
          <w:rFonts w:ascii="Arial" w:hAnsi="Arial" w:cs="Arial"/>
        </w:rPr>
        <w:t>XIV – fo</w:t>
      </w:r>
      <w:r w:rsidRPr="00830602">
        <w:rPr>
          <w:rFonts w:ascii="Arial" w:hAnsi="Arial" w:cs="Arial"/>
        </w:rPr>
        <w:t>rnecer dados estatísticos e apresentar relatórios de suas atividades;</w:t>
      </w:r>
    </w:p>
    <w:p w14:paraId="76A1C709" w14:textId="77777777" w:rsidR="003B1458" w:rsidRDefault="00C550C5" w:rsidP="003B1458">
      <w:pPr>
        <w:autoSpaceDN w:val="0"/>
        <w:spacing w:before="120"/>
        <w:ind w:firstLine="1134"/>
        <w:jc w:val="both"/>
        <w:rPr>
          <w:rFonts w:ascii="Arial" w:hAnsi="Arial" w:cs="Arial"/>
        </w:rPr>
      </w:pPr>
      <w:r>
        <w:rPr>
          <w:rFonts w:ascii="Arial" w:hAnsi="Arial" w:cs="Arial"/>
        </w:rPr>
        <w:t>XV – p</w:t>
      </w:r>
      <w:r w:rsidRPr="00830602">
        <w:rPr>
          <w:rFonts w:ascii="Arial" w:hAnsi="Arial" w:cs="Arial"/>
        </w:rPr>
        <w:t>articipar, dentro de sua especialidade, de equipes multiprofissionais na elaboração, análise e implantação de programas e projetos;</w:t>
      </w:r>
    </w:p>
    <w:p w14:paraId="375DAAD7" w14:textId="77777777" w:rsidR="00C550C5" w:rsidRDefault="00C550C5" w:rsidP="003B1458">
      <w:pPr>
        <w:autoSpaceDN w:val="0"/>
        <w:spacing w:before="120"/>
        <w:ind w:firstLine="1134"/>
        <w:jc w:val="both"/>
        <w:rPr>
          <w:rFonts w:ascii="Arial" w:hAnsi="Arial" w:cs="Arial"/>
        </w:rPr>
      </w:pPr>
      <w:r w:rsidRPr="003B1458">
        <w:rPr>
          <w:rFonts w:ascii="Arial" w:hAnsi="Arial" w:cs="Arial"/>
        </w:rPr>
        <w:lastRenderedPageBreak/>
        <w:t>XVI – executar demais atribuições compatíveis com o cargo.</w:t>
      </w:r>
    </w:p>
    <w:p w14:paraId="1F6FDCA3" w14:textId="77777777" w:rsidR="00A04DDE" w:rsidRPr="00C550C5" w:rsidRDefault="00A04DDE" w:rsidP="003B1458">
      <w:pPr>
        <w:autoSpaceDN w:val="0"/>
        <w:spacing w:before="120"/>
        <w:ind w:firstLine="1134"/>
        <w:jc w:val="both"/>
        <w:rPr>
          <w:b/>
        </w:rPr>
      </w:pPr>
    </w:p>
    <w:p w14:paraId="21702D96" w14:textId="77777777" w:rsidR="00B021C8" w:rsidRDefault="00B021C8" w:rsidP="00A04DDE">
      <w:pPr>
        <w:pStyle w:val="SumrioSeo"/>
        <w:spacing w:before="0"/>
      </w:pPr>
      <w:bookmarkStart w:id="14" w:name="_Toc378665706"/>
      <w:r>
        <w:t xml:space="preserve">Seção </w:t>
      </w:r>
      <w:r w:rsidR="00E02117">
        <w:t>X</w:t>
      </w:r>
      <w:r>
        <w:t>I</w:t>
      </w:r>
      <w:r w:rsidR="0086704E">
        <w:br/>
      </w:r>
      <w:r>
        <w:t>Do Cargo de Analista de Controle – Área Econômica</w:t>
      </w:r>
      <w:bookmarkEnd w:id="14"/>
    </w:p>
    <w:p w14:paraId="57FBC6D9" w14:textId="77777777" w:rsidR="00091568" w:rsidRDefault="00D941A7" w:rsidP="00D941A7">
      <w:pPr>
        <w:pStyle w:val="Recuodecorpodetexto3"/>
        <w:spacing w:before="120"/>
        <w:ind w:firstLine="1134"/>
        <w:rPr>
          <w:rFonts w:ascii="Arial" w:hAnsi="Arial" w:cs="Arial"/>
          <w:color w:val="auto"/>
        </w:rPr>
      </w:pPr>
      <w:r>
        <w:rPr>
          <w:rFonts w:ascii="Arial" w:hAnsi="Arial" w:cs="Arial"/>
          <w:b/>
          <w:color w:val="000000"/>
        </w:rPr>
        <w:t xml:space="preserve">Art. </w:t>
      </w:r>
      <w:r w:rsidR="00E02117">
        <w:rPr>
          <w:rFonts w:ascii="Arial" w:hAnsi="Arial" w:cs="Arial"/>
          <w:b/>
          <w:color w:val="000000"/>
        </w:rPr>
        <w:t>15.</w:t>
      </w:r>
      <w:r w:rsidR="00091568">
        <w:rPr>
          <w:rFonts w:ascii="Arial" w:hAnsi="Arial" w:cs="Arial"/>
          <w:color w:val="000000"/>
        </w:rPr>
        <w:t xml:space="preserve"> As atribuições específicas </w:t>
      </w:r>
      <w:r w:rsidR="0093262C">
        <w:rPr>
          <w:rFonts w:ascii="Arial" w:hAnsi="Arial" w:cs="Arial"/>
          <w:color w:val="000000"/>
        </w:rPr>
        <w:t xml:space="preserve">do servidor </w:t>
      </w:r>
      <w:r w:rsidR="00091568">
        <w:rPr>
          <w:rFonts w:ascii="Arial" w:hAnsi="Arial" w:cs="Arial"/>
          <w:color w:val="000000"/>
        </w:rPr>
        <w:t>para o cargo de Analista de Controle (AC)</w:t>
      </w:r>
      <w:r w:rsidR="0093262C">
        <w:rPr>
          <w:rFonts w:ascii="Arial" w:hAnsi="Arial" w:cs="Arial"/>
          <w:color w:val="000000"/>
        </w:rPr>
        <w:t xml:space="preserve"> – Área Econômica</w:t>
      </w:r>
      <w:r w:rsidR="00091568">
        <w:rPr>
          <w:rFonts w:ascii="Arial" w:hAnsi="Arial" w:cs="Arial"/>
          <w:color w:val="000000"/>
        </w:rPr>
        <w:t xml:space="preserve">, </w:t>
      </w:r>
      <w:r w:rsidR="00B021C8">
        <w:rPr>
          <w:rFonts w:ascii="Arial" w:hAnsi="Arial" w:cs="Arial"/>
          <w:color w:val="000000"/>
        </w:rPr>
        <w:t>com habilitação em Economia</w:t>
      </w:r>
      <w:r w:rsidR="00091568">
        <w:rPr>
          <w:rFonts w:ascii="Arial" w:hAnsi="Arial" w:cs="Arial"/>
          <w:color w:val="000000"/>
        </w:rPr>
        <w:t xml:space="preserve">, definida </w:t>
      </w:r>
      <w:r w:rsidR="00E915FD">
        <w:rPr>
          <w:rFonts w:ascii="Arial" w:hAnsi="Arial" w:cs="Arial"/>
          <w:color w:val="000000"/>
        </w:rPr>
        <w:t>na Lei</w:t>
      </w:r>
      <w:r w:rsidR="00091568">
        <w:rPr>
          <w:rFonts w:ascii="Arial" w:hAnsi="Arial" w:cs="Arial"/>
          <w:color w:val="000000"/>
        </w:rPr>
        <w:t xml:space="preserve"> </w:t>
      </w:r>
      <w:r w:rsidR="00091568" w:rsidRPr="009F2077">
        <w:rPr>
          <w:rFonts w:ascii="Arial" w:hAnsi="Arial" w:cs="Arial"/>
          <w:color w:val="auto"/>
        </w:rPr>
        <w:t xml:space="preserve">nº </w:t>
      </w:r>
      <w:r w:rsidR="00E915FD">
        <w:rPr>
          <w:rFonts w:ascii="Arial" w:hAnsi="Arial" w:cs="Arial"/>
          <w:color w:val="auto"/>
        </w:rPr>
        <w:t>1.411, de 13 de agosto de 1951</w:t>
      </w:r>
      <w:r w:rsidR="00F94FE4">
        <w:rPr>
          <w:rStyle w:val="Hyperlink"/>
          <w:rFonts w:cs="Arial"/>
          <w:color w:val="auto"/>
          <w:sz w:val="24"/>
          <w:u w:val="none"/>
        </w:rPr>
        <w:t>,</w:t>
      </w:r>
      <w:r w:rsidR="001F1C43" w:rsidRPr="001F1C43">
        <w:rPr>
          <w:rStyle w:val="Hyperlink"/>
          <w:rFonts w:cs="Arial"/>
          <w:color w:val="auto"/>
          <w:sz w:val="24"/>
          <w:u w:val="none"/>
        </w:rPr>
        <w:t xml:space="preserve"> Decreto nº 31</w:t>
      </w:r>
      <w:r w:rsidR="00F94FE4">
        <w:rPr>
          <w:rStyle w:val="Hyperlink"/>
          <w:rFonts w:cs="Arial"/>
          <w:color w:val="auto"/>
          <w:sz w:val="24"/>
          <w:u w:val="none"/>
        </w:rPr>
        <w:t>.</w:t>
      </w:r>
      <w:r w:rsidR="001F1C43" w:rsidRPr="001F1C43">
        <w:rPr>
          <w:rStyle w:val="Hyperlink"/>
          <w:rFonts w:cs="Arial"/>
          <w:color w:val="auto"/>
          <w:sz w:val="24"/>
          <w:u w:val="none"/>
        </w:rPr>
        <w:t xml:space="preserve">794 de </w:t>
      </w:r>
      <w:r w:rsidR="00F94FE4">
        <w:rPr>
          <w:rStyle w:val="Hyperlink"/>
          <w:rFonts w:cs="Arial"/>
          <w:color w:val="auto"/>
          <w:sz w:val="24"/>
          <w:u w:val="none"/>
        </w:rPr>
        <w:t>21</w:t>
      </w:r>
      <w:r w:rsidR="001F1C43" w:rsidRPr="001F1C43">
        <w:rPr>
          <w:rStyle w:val="Hyperlink"/>
          <w:rFonts w:cs="Arial"/>
          <w:color w:val="auto"/>
          <w:sz w:val="24"/>
          <w:u w:val="none"/>
        </w:rPr>
        <w:t xml:space="preserve"> de novembro de 1952</w:t>
      </w:r>
      <w:r w:rsidR="001F1C43">
        <w:rPr>
          <w:rFonts w:ascii="Arial" w:hAnsi="Arial" w:cs="Arial"/>
          <w:color w:val="auto"/>
        </w:rPr>
        <w:t xml:space="preserve"> </w:t>
      </w:r>
      <w:r w:rsidR="00F94FE4">
        <w:rPr>
          <w:rFonts w:ascii="Arial" w:hAnsi="Arial" w:cs="Arial"/>
          <w:color w:val="auto"/>
        </w:rPr>
        <w:t xml:space="preserve">e Lei nº 6.537 de 19 de junho de 1978, </w:t>
      </w:r>
      <w:r w:rsidR="001F1C43" w:rsidRPr="001F31D5">
        <w:rPr>
          <w:rFonts w:ascii="Arial" w:hAnsi="Arial" w:cs="Arial"/>
          <w:color w:val="auto"/>
        </w:rPr>
        <w:t>legislação</w:t>
      </w:r>
      <w:r w:rsidR="00091568" w:rsidRPr="009F2077">
        <w:rPr>
          <w:rFonts w:ascii="Arial" w:hAnsi="Arial" w:cs="Arial"/>
          <w:color w:val="auto"/>
        </w:rPr>
        <w:t xml:space="preserve"> que regulamenta a profissão, no que seja aplicável ao profissional que exerce sua atividade na Administração Pública</w:t>
      </w:r>
      <w:r w:rsidR="00091568">
        <w:rPr>
          <w:rFonts w:ascii="Arial" w:hAnsi="Arial" w:cs="Arial"/>
          <w:color w:val="auto"/>
        </w:rPr>
        <w:t>, são as seguintes:</w:t>
      </w:r>
    </w:p>
    <w:p w14:paraId="71084C12" w14:textId="77777777" w:rsidR="00091568" w:rsidRPr="00091568" w:rsidRDefault="00091568" w:rsidP="00D941A7">
      <w:pPr>
        <w:autoSpaceDN w:val="0"/>
        <w:spacing w:before="120"/>
        <w:ind w:firstLine="1134"/>
        <w:jc w:val="both"/>
        <w:rPr>
          <w:rFonts w:ascii="Arial" w:hAnsi="Arial" w:cs="Arial"/>
        </w:rPr>
      </w:pPr>
      <w:r>
        <w:rPr>
          <w:rFonts w:ascii="Arial" w:hAnsi="Arial" w:cs="Arial"/>
        </w:rPr>
        <w:t>I – p</w:t>
      </w:r>
      <w:r w:rsidRPr="00091568">
        <w:rPr>
          <w:rFonts w:ascii="Arial" w:hAnsi="Arial" w:cs="Arial"/>
        </w:rPr>
        <w:t>lanejar, analisar e estudar assuntos de natureza econômica e financeira, aplicando os princípios e teorias econômicas no tratamento de assuntos referentes às atividades do Tribunal de Contas e seus reflexos na economia;</w:t>
      </w:r>
    </w:p>
    <w:p w14:paraId="665B3530" w14:textId="77777777" w:rsidR="00091568" w:rsidRPr="00091568" w:rsidRDefault="00091568" w:rsidP="00D941A7">
      <w:pPr>
        <w:autoSpaceDN w:val="0"/>
        <w:spacing w:before="120"/>
        <w:ind w:firstLine="1134"/>
        <w:jc w:val="both"/>
        <w:rPr>
          <w:rFonts w:ascii="Arial" w:hAnsi="Arial" w:cs="Arial"/>
        </w:rPr>
      </w:pPr>
      <w:r>
        <w:rPr>
          <w:rFonts w:ascii="Arial" w:hAnsi="Arial" w:cs="Arial"/>
        </w:rPr>
        <w:t>II – e</w:t>
      </w:r>
      <w:r w:rsidRPr="00091568">
        <w:rPr>
          <w:rFonts w:ascii="Arial" w:hAnsi="Arial" w:cs="Arial"/>
        </w:rPr>
        <w:t>laborar estudos destinados ao planejamento estratégico do Tribunal;</w:t>
      </w:r>
    </w:p>
    <w:p w14:paraId="54146CF2" w14:textId="77777777" w:rsidR="00091568" w:rsidRPr="00091568" w:rsidRDefault="00091568" w:rsidP="00D941A7">
      <w:pPr>
        <w:autoSpaceDN w:val="0"/>
        <w:spacing w:before="120"/>
        <w:ind w:firstLine="1134"/>
        <w:jc w:val="both"/>
        <w:rPr>
          <w:rFonts w:ascii="Arial" w:hAnsi="Arial" w:cs="Arial"/>
        </w:rPr>
      </w:pPr>
      <w:r>
        <w:rPr>
          <w:rFonts w:ascii="Arial" w:hAnsi="Arial" w:cs="Arial"/>
        </w:rPr>
        <w:t>III – r</w:t>
      </w:r>
      <w:r w:rsidRPr="00091568">
        <w:rPr>
          <w:rFonts w:ascii="Arial" w:hAnsi="Arial" w:cs="Arial"/>
        </w:rPr>
        <w:t>ealizar estudos e análises financeiras a respeito de investimentos de capital, rentabilidade e projetos, instalações e obtenção de recursos financeiros necessários à consecução dos projetos;</w:t>
      </w:r>
    </w:p>
    <w:p w14:paraId="2EA45915" w14:textId="77777777" w:rsidR="00091568" w:rsidRPr="00091568" w:rsidRDefault="00091568" w:rsidP="00D941A7">
      <w:pPr>
        <w:autoSpaceDN w:val="0"/>
        <w:spacing w:before="120"/>
        <w:ind w:firstLine="1134"/>
        <w:jc w:val="both"/>
        <w:rPr>
          <w:rFonts w:ascii="Arial" w:hAnsi="Arial" w:cs="Arial"/>
        </w:rPr>
      </w:pPr>
      <w:r>
        <w:rPr>
          <w:rFonts w:ascii="Arial" w:hAnsi="Arial" w:cs="Arial"/>
        </w:rPr>
        <w:t>IV – a</w:t>
      </w:r>
      <w:r w:rsidRPr="00091568">
        <w:rPr>
          <w:rFonts w:ascii="Arial" w:hAnsi="Arial" w:cs="Arial"/>
        </w:rPr>
        <w:t>nalisar, diagnosticar e avaliar programas, projetos e ações inerente</w:t>
      </w:r>
      <w:r w:rsidR="004C47B6">
        <w:rPr>
          <w:rFonts w:ascii="Arial" w:hAnsi="Arial" w:cs="Arial"/>
        </w:rPr>
        <w:t>s à</w:t>
      </w:r>
      <w:r w:rsidRPr="00091568">
        <w:rPr>
          <w:rFonts w:ascii="Arial" w:hAnsi="Arial" w:cs="Arial"/>
        </w:rPr>
        <w:t xml:space="preserve"> sua área de atuação;</w:t>
      </w:r>
    </w:p>
    <w:p w14:paraId="71FA33F2" w14:textId="77777777" w:rsidR="00091568" w:rsidRPr="00091568" w:rsidRDefault="00091568" w:rsidP="00D941A7">
      <w:pPr>
        <w:autoSpaceDN w:val="0"/>
        <w:spacing w:before="120"/>
        <w:ind w:firstLine="1134"/>
        <w:jc w:val="both"/>
        <w:rPr>
          <w:rFonts w:ascii="Arial" w:hAnsi="Arial" w:cs="Arial"/>
        </w:rPr>
      </w:pPr>
      <w:r>
        <w:rPr>
          <w:rFonts w:ascii="Arial" w:hAnsi="Arial" w:cs="Arial"/>
        </w:rPr>
        <w:t>V – p</w:t>
      </w:r>
      <w:r w:rsidRPr="00091568">
        <w:rPr>
          <w:rFonts w:ascii="Arial" w:hAnsi="Arial" w:cs="Arial"/>
        </w:rPr>
        <w:t>articipar, dentro de sua especialidade, de equipes multiprofissionais na elaboração, análise e implantação de programas e projetos;</w:t>
      </w:r>
    </w:p>
    <w:p w14:paraId="26A7C965" w14:textId="77777777" w:rsidR="00091568" w:rsidRPr="00091568" w:rsidRDefault="00091568" w:rsidP="00D941A7">
      <w:pPr>
        <w:autoSpaceDN w:val="0"/>
        <w:spacing w:before="120"/>
        <w:ind w:firstLine="1134"/>
        <w:jc w:val="both"/>
        <w:rPr>
          <w:rFonts w:ascii="Arial" w:hAnsi="Arial" w:cs="Arial"/>
        </w:rPr>
      </w:pPr>
      <w:r>
        <w:rPr>
          <w:rFonts w:ascii="Arial" w:hAnsi="Arial" w:cs="Arial"/>
        </w:rPr>
        <w:t>VI – e</w:t>
      </w:r>
      <w:r w:rsidRPr="00091568">
        <w:rPr>
          <w:rFonts w:ascii="Arial" w:hAnsi="Arial" w:cs="Arial"/>
        </w:rPr>
        <w:t>studar e analisar programas e projetos, em harmonia com as diretrizes e políticas estabelecidas;</w:t>
      </w:r>
    </w:p>
    <w:p w14:paraId="0DE5F28C" w14:textId="77777777" w:rsidR="00091568" w:rsidRPr="00091568" w:rsidRDefault="00091568" w:rsidP="00D941A7">
      <w:pPr>
        <w:autoSpaceDN w:val="0"/>
        <w:spacing w:before="120"/>
        <w:ind w:firstLine="1134"/>
        <w:jc w:val="both"/>
        <w:rPr>
          <w:rFonts w:ascii="Arial" w:hAnsi="Arial" w:cs="Arial"/>
        </w:rPr>
      </w:pPr>
      <w:r>
        <w:rPr>
          <w:rFonts w:ascii="Arial" w:hAnsi="Arial" w:cs="Arial"/>
        </w:rPr>
        <w:t>VII – a</w:t>
      </w:r>
      <w:r w:rsidRPr="00091568">
        <w:rPr>
          <w:rFonts w:ascii="Arial" w:hAnsi="Arial" w:cs="Arial"/>
        </w:rPr>
        <w:t>uxiliar e propor o aperfeiçoamento e adequação da legislação e normas específicas, bem como métodos e técnicas de trabalho e a padronização dos procedimentos de auditoria, fiscalização e avaliação de gestão;</w:t>
      </w:r>
    </w:p>
    <w:p w14:paraId="4996A9F1" w14:textId="77777777" w:rsidR="00091568" w:rsidRPr="00091568" w:rsidRDefault="00091568" w:rsidP="00D941A7">
      <w:pPr>
        <w:autoSpaceDN w:val="0"/>
        <w:spacing w:before="120"/>
        <w:ind w:firstLine="1134"/>
        <w:jc w:val="both"/>
        <w:rPr>
          <w:rFonts w:ascii="Arial" w:hAnsi="Arial" w:cs="Arial"/>
        </w:rPr>
      </w:pPr>
      <w:r>
        <w:rPr>
          <w:rFonts w:ascii="Arial" w:hAnsi="Arial" w:cs="Arial"/>
        </w:rPr>
        <w:t>VIII – r</w:t>
      </w:r>
      <w:r w:rsidRPr="00091568">
        <w:rPr>
          <w:rFonts w:ascii="Arial" w:hAnsi="Arial" w:cs="Arial"/>
        </w:rPr>
        <w:t>ealizar auditoria, fiscalizar e emitir relatórios sobre a gestão dos administrado</w:t>
      </w:r>
      <w:r w:rsidR="006D12CE">
        <w:rPr>
          <w:rFonts w:ascii="Arial" w:hAnsi="Arial" w:cs="Arial"/>
        </w:rPr>
        <w:t>res</w:t>
      </w:r>
      <w:r w:rsidRPr="00091568">
        <w:rPr>
          <w:rFonts w:ascii="Arial" w:hAnsi="Arial" w:cs="Arial"/>
        </w:rPr>
        <w:t xml:space="preserve"> públicos;</w:t>
      </w:r>
    </w:p>
    <w:p w14:paraId="34026E86" w14:textId="77777777" w:rsidR="00091568" w:rsidRPr="00091568" w:rsidRDefault="00091568" w:rsidP="00D941A7">
      <w:pPr>
        <w:autoSpaceDN w:val="0"/>
        <w:spacing w:before="120"/>
        <w:ind w:firstLine="1134"/>
        <w:jc w:val="both"/>
        <w:rPr>
          <w:rFonts w:ascii="Arial" w:hAnsi="Arial" w:cs="Arial"/>
        </w:rPr>
      </w:pPr>
      <w:r>
        <w:rPr>
          <w:rFonts w:ascii="Arial" w:hAnsi="Arial" w:cs="Arial"/>
        </w:rPr>
        <w:t>IX – a</w:t>
      </w:r>
      <w:r w:rsidRPr="00091568">
        <w:rPr>
          <w:rFonts w:ascii="Arial" w:hAnsi="Arial" w:cs="Arial"/>
        </w:rPr>
        <w:t>nalisar dados coletados relativos à política econômica, financeira, orçamentária, e outras, para formular estratégias de ação adequadas a cada caso;</w:t>
      </w:r>
    </w:p>
    <w:p w14:paraId="5C56DAB4" w14:textId="77777777" w:rsidR="00091568" w:rsidRPr="00091568" w:rsidRDefault="00091568" w:rsidP="00D941A7">
      <w:pPr>
        <w:autoSpaceDN w:val="0"/>
        <w:spacing w:before="120"/>
        <w:ind w:firstLine="1134"/>
        <w:jc w:val="both"/>
        <w:rPr>
          <w:rFonts w:ascii="Arial" w:hAnsi="Arial" w:cs="Arial"/>
        </w:rPr>
      </w:pPr>
      <w:r>
        <w:rPr>
          <w:rFonts w:ascii="Arial" w:hAnsi="Arial" w:cs="Arial"/>
        </w:rPr>
        <w:t>X – e</w:t>
      </w:r>
      <w:r w:rsidRPr="00091568">
        <w:rPr>
          <w:rFonts w:ascii="Arial" w:hAnsi="Arial" w:cs="Arial"/>
        </w:rPr>
        <w:t>xaminar o fluxo de caixa durante o exercício considerado, verificando documentos pertinentes para certificar-se da correção dos balanços;</w:t>
      </w:r>
    </w:p>
    <w:p w14:paraId="0B1104EF" w14:textId="77777777" w:rsidR="00091568" w:rsidRPr="00091568" w:rsidRDefault="00091568" w:rsidP="00D941A7">
      <w:pPr>
        <w:autoSpaceDN w:val="0"/>
        <w:spacing w:before="120"/>
        <w:ind w:firstLine="1134"/>
        <w:jc w:val="both"/>
        <w:rPr>
          <w:rFonts w:ascii="Arial" w:hAnsi="Arial" w:cs="Arial"/>
        </w:rPr>
      </w:pPr>
      <w:r>
        <w:rPr>
          <w:rFonts w:ascii="Arial" w:hAnsi="Arial" w:cs="Arial"/>
        </w:rPr>
        <w:t>XI – a</w:t>
      </w:r>
      <w:r w:rsidRPr="00091568">
        <w:rPr>
          <w:rFonts w:ascii="Arial" w:hAnsi="Arial" w:cs="Arial"/>
        </w:rPr>
        <w:t>purar atos ou fatos inquinados de ilegais ou irregulares, inclusive os decorrentes de denúncias, praticados por agentes públicos ou privados, na utilização de recursos públicos estaduais ou municipais e, quando for o caso, recomendar às autoridades competentes as providências cabíveis;</w:t>
      </w:r>
    </w:p>
    <w:p w14:paraId="26F6FAA0" w14:textId="77777777" w:rsidR="00091568" w:rsidRPr="00091568" w:rsidRDefault="00091568" w:rsidP="00D941A7">
      <w:pPr>
        <w:autoSpaceDN w:val="0"/>
        <w:spacing w:before="120"/>
        <w:ind w:firstLine="1134"/>
        <w:jc w:val="both"/>
        <w:rPr>
          <w:rFonts w:ascii="Arial" w:hAnsi="Arial" w:cs="Arial"/>
        </w:rPr>
      </w:pPr>
      <w:r>
        <w:rPr>
          <w:rFonts w:ascii="Arial" w:hAnsi="Arial" w:cs="Arial"/>
        </w:rPr>
        <w:lastRenderedPageBreak/>
        <w:t>XII – r</w:t>
      </w:r>
      <w:r w:rsidRPr="00091568">
        <w:rPr>
          <w:rFonts w:ascii="Arial" w:hAnsi="Arial" w:cs="Arial"/>
        </w:rPr>
        <w:t>ealizar auditorias nos órgãos e entidades fiscalizadas e nas contas dos responsáveis sob seu controle, emitindo relatórios, pareceres, informações, etc.;</w:t>
      </w:r>
    </w:p>
    <w:p w14:paraId="6BF98FA2" w14:textId="77777777" w:rsidR="00091568" w:rsidRPr="00091568" w:rsidRDefault="00091568" w:rsidP="00D941A7">
      <w:pPr>
        <w:autoSpaceDN w:val="0"/>
        <w:spacing w:before="120"/>
        <w:ind w:firstLine="1134"/>
        <w:jc w:val="both"/>
        <w:rPr>
          <w:rFonts w:ascii="Arial" w:hAnsi="Arial" w:cs="Arial"/>
        </w:rPr>
      </w:pPr>
      <w:r>
        <w:rPr>
          <w:rFonts w:ascii="Arial" w:hAnsi="Arial" w:cs="Arial"/>
        </w:rPr>
        <w:t>XI</w:t>
      </w:r>
      <w:r w:rsidR="00DF5120">
        <w:rPr>
          <w:rFonts w:ascii="Arial" w:hAnsi="Arial" w:cs="Arial"/>
        </w:rPr>
        <w:t>II</w:t>
      </w:r>
      <w:r>
        <w:rPr>
          <w:rFonts w:ascii="Arial" w:hAnsi="Arial" w:cs="Arial"/>
        </w:rPr>
        <w:t xml:space="preserve"> – a</w:t>
      </w:r>
      <w:r w:rsidRPr="00091568">
        <w:rPr>
          <w:rFonts w:ascii="Arial" w:hAnsi="Arial" w:cs="Arial"/>
        </w:rPr>
        <w:t>valiar e fiscalizar, a aplicação dos recursos repassados pelo Estado a municípios e pessoas físicas ou a entidades ou organizações em geral, dotadas de personalidade jurídica, de direito público ou privado, que recebam transferências à conta do orçamento público;</w:t>
      </w:r>
    </w:p>
    <w:p w14:paraId="60082CF1" w14:textId="77777777" w:rsidR="00091568" w:rsidRPr="00091568" w:rsidRDefault="00091568" w:rsidP="00D941A7">
      <w:pPr>
        <w:autoSpaceDN w:val="0"/>
        <w:spacing w:before="120"/>
        <w:ind w:firstLine="1134"/>
        <w:jc w:val="both"/>
        <w:rPr>
          <w:rFonts w:ascii="Arial" w:hAnsi="Arial" w:cs="Arial"/>
        </w:rPr>
      </w:pPr>
      <w:r>
        <w:rPr>
          <w:rFonts w:ascii="Arial" w:hAnsi="Arial" w:cs="Arial"/>
        </w:rPr>
        <w:t>X</w:t>
      </w:r>
      <w:r w:rsidR="00DF5120">
        <w:rPr>
          <w:rFonts w:ascii="Arial" w:hAnsi="Arial" w:cs="Arial"/>
        </w:rPr>
        <w:t>I</w:t>
      </w:r>
      <w:r>
        <w:rPr>
          <w:rFonts w:ascii="Arial" w:hAnsi="Arial" w:cs="Arial"/>
        </w:rPr>
        <w:t>V – a</w:t>
      </w:r>
      <w:r w:rsidRPr="00091568">
        <w:rPr>
          <w:rFonts w:ascii="Arial" w:hAnsi="Arial" w:cs="Arial"/>
        </w:rPr>
        <w:t>valiar o controle interno dos órgãos e das entidades fiscalizadas;</w:t>
      </w:r>
    </w:p>
    <w:p w14:paraId="34B0F364" w14:textId="77777777" w:rsidR="00091568" w:rsidRPr="00091568" w:rsidRDefault="00091568" w:rsidP="00D941A7">
      <w:pPr>
        <w:autoSpaceDN w:val="0"/>
        <w:spacing w:before="120"/>
        <w:ind w:firstLine="1134"/>
        <w:jc w:val="both"/>
        <w:rPr>
          <w:rFonts w:ascii="Arial" w:hAnsi="Arial" w:cs="Arial"/>
        </w:rPr>
      </w:pPr>
      <w:r>
        <w:rPr>
          <w:rFonts w:ascii="Arial" w:hAnsi="Arial" w:cs="Arial"/>
        </w:rPr>
        <w:t>XV – r</w:t>
      </w:r>
      <w:r w:rsidRPr="00091568">
        <w:rPr>
          <w:rFonts w:ascii="Arial" w:hAnsi="Arial" w:cs="Arial"/>
        </w:rPr>
        <w:t>ealizar os trabalhos de fiscalização decorrentes de acordos ou contratos com organismos nacionais ou internacionais;</w:t>
      </w:r>
    </w:p>
    <w:p w14:paraId="03761501" w14:textId="77777777" w:rsidR="00091568" w:rsidRPr="00091568" w:rsidRDefault="00091568" w:rsidP="00D941A7">
      <w:pPr>
        <w:autoSpaceDN w:val="0"/>
        <w:spacing w:before="120"/>
        <w:ind w:firstLine="1134"/>
        <w:jc w:val="both"/>
        <w:rPr>
          <w:rFonts w:ascii="Arial" w:hAnsi="Arial" w:cs="Arial"/>
        </w:rPr>
      </w:pPr>
      <w:r>
        <w:rPr>
          <w:rFonts w:ascii="Arial" w:hAnsi="Arial" w:cs="Arial"/>
        </w:rPr>
        <w:t>XVI – v</w:t>
      </w:r>
      <w:r w:rsidRPr="00091568">
        <w:rPr>
          <w:rFonts w:ascii="Arial" w:hAnsi="Arial" w:cs="Arial"/>
        </w:rPr>
        <w:t>erificar o controle e utilização dos bens e valores sob a guarda de qualquer pessoa física ou entidade que utilize, arrecade, guarde, gerencie ou administre qualquer conta do patrimônio público estadual e municipal ou pelas quais responda, ou ainda, que em seu nome assuma obrigações de natureza pecuniária;</w:t>
      </w:r>
    </w:p>
    <w:p w14:paraId="64107A63" w14:textId="77777777" w:rsidR="00091568" w:rsidRPr="00091568" w:rsidRDefault="00091568" w:rsidP="00D941A7">
      <w:pPr>
        <w:autoSpaceDN w:val="0"/>
        <w:spacing w:before="120"/>
        <w:ind w:firstLine="1134"/>
        <w:jc w:val="both"/>
        <w:rPr>
          <w:rFonts w:ascii="Arial" w:hAnsi="Arial" w:cs="Arial"/>
        </w:rPr>
      </w:pPr>
      <w:r>
        <w:rPr>
          <w:rFonts w:ascii="Arial" w:hAnsi="Arial" w:cs="Arial"/>
        </w:rPr>
        <w:t>XVII – a</w:t>
      </w:r>
      <w:r w:rsidRPr="00091568">
        <w:rPr>
          <w:rFonts w:ascii="Arial" w:hAnsi="Arial" w:cs="Arial"/>
        </w:rPr>
        <w:t>valiar os resultados alcançados pelos administradores, em face da finalidade e dos objetivos dos órgãos ou entidades que dirigem, sem prejuízo de outros controles a que porventura estejam submetidos;</w:t>
      </w:r>
    </w:p>
    <w:p w14:paraId="67341C8D" w14:textId="77777777" w:rsidR="00091568" w:rsidRPr="00091568" w:rsidRDefault="00C62EC7" w:rsidP="00D941A7">
      <w:pPr>
        <w:autoSpaceDN w:val="0"/>
        <w:spacing w:before="120"/>
        <w:ind w:firstLine="1134"/>
        <w:jc w:val="both"/>
        <w:rPr>
          <w:rFonts w:ascii="Arial" w:hAnsi="Arial" w:cs="Arial"/>
        </w:rPr>
      </w:pPr>
      <w:r>
        <w:rPr>
          <w:rFonts w:ascii="Arial" w:hAnsi="Arial" w:cs="Arial"/>
        </w:rPr>
        <w:t>X</w:t>
      </w:r>
      <w:r w:rsidR="00DF5120">
        <w:rPr>
          <w:rFonts w:ascii="Arial" w:hAnsi="Arial" w:cs="Arial"/>
        </w:rPr>
        <w:t>VIII</w:t>
      </w:r>
      <w:r w:rsidR="00091568">
        <w:rPr>
          <w:rFonts w:ascii="Arial" w:hAnsi="Arial" w:cs="Arial"/>
        </w:rPr>
        <w:t xml:space="preserve"> – fi</w:t>
      </w:r>
      <w:r w:rsidR="00091568" w:rsidRPr="00091568">
        <w:rPr>
          <w:rFonts w:ascii="Arial" w:hAnsi="Arial" w:cs="Arial"/>
        </w:rPr>
        <w:t>scalizar o processo de arrecadação de receitas bem como a regularidade na realização da despesa pública;</w:t>
      </w:r>
    </w:p>
    <w:p w14:paraId="55383F56" w14:textId="77777777" w:rsidR="00091568" w:rsidRPr="00091568" w:rsidRDefault="00091568" w:rsidP="00D941A7">
      <w:pPr>
        <w:autoSpaceDN w:val="0"/>
        <w:spacing w:before="120"/>
        <w:ind w:firstLine="1134"/>
        <w:jc w:val="both"/>
        <w:rPr>
          <w:rFonts w:ascii="Arial" w:hAnsi="Arial" w:cs="Arial"/>
        </w:rPr>
      </w:pPr>
      <w:r>
        <w:rPr>
          <w:rFonts w:ascii="Arial" w:hAnsi="Arial" w:cs="Arial"/>
        </w:rPr>
        <w:t>X</w:t>
      </w:r>
      <w:r w:rsidR="00DF5120">
        <w:rPr>
          <w:rFonts w:ascii="Arial" w:hAnsi="Arial" w:cs="Arial"/>
        </w:rPr>
        <w:t>I</w:t>
      </w:r>
      <w:r>
        <w:rPr>
          <w:rFonts w:ascii="Arial" w:hAnsi="Arial" w:cs="Arial"/>
        </w:rPr>
        <w:t>X – r</w:t>
      </w:r>
      <w:r w:rsidRPr="00091568">
        <w:rPr>
          <w:rFonts w:ascii="Arial" w:hAnsi="Arial" w:cs="Arial"/>
        </w:rPr>
        <w:t>ecomendar a inscrição em responsabilidade nos casos em que constatado que determinado ato tenha dado causa a prejuízo ou lesão ao erário;</w:t>
      </w:r>
    </w:p>
    <w:p w14:paraId="69E2B895" w14:textId="77777777" w:rsidR="00091568" w:rsidRPr="00091568" w:rsidRDefault="00091568" w:rsidP="00D941A7">
      <w:pPr>
        <w:autoSpaceDN w:val="0"/>
        <w:spacing w:before="120"/>
        <w:ind w:firstLine="1134"/>
        <w:jc w:val="both"/>
        <w:rPr>
          <w:rFonts w:ascii="Arial" w:hAnsi="Arial" w:cs="Arial"/>
        </w:rPr>
      </w:pPr>
      <w:r>
        <w:rPr>
          <w:rFonts w:ascii="Arial" w:hAnsi="Arial" w:cs="Arial"/>
        </w:rPr>
        <w:t>XX – r</w:t>
      </w:r>
      <w:r w:rsidRPr="00091568">
        <w:rPr>
          <w:rFonts w:ascii="Arial" w:hAnsi="Arial" w:cs="Arial"/>
        </w:rPr>
        <w:t>ealizar auditorias nos contratos de financiamentos em que os órgãos ou entidades fiscalizados sem parte, concedentes ou beneficiários, inclusive as exigidas pelas instituições financeiras;</w:t>
      </w:r>
    </w:p>
    <w:p w14:paraId="39D00D03" w14:textId="77777777" w:rsidR="00091568" w:rsidRPr="00091568" w:rsidRDefault="00091568" w:rsidP="00D941A7">
      <w:pPr>
        <w:autoSpaceDN w:val="0"/>
        <w:spacing w:before="120"/>
        <w:ind w:firstLine="1134"/>
        <w:jc w:val="both"/>
        <w:rPr>
          <w:rFonts w:ascii="Arial" w:hAnsi="Arial" w:cs="Arial"/>
        </w:rPr>
      </w:pPr>
      <w:r>
        <w:rPr>
          <w:rFonts w:ascii="Arial" w:hAnsi="Arial" w:cs="Arial"/>
        </w:rPr>
        <w:t>XXI – p</w:t>
      </w:r>
      <w:r w:rsidRPr="00091568">
        <w:rPr>
          <w:rFonts w:ascii="Arial" w:hAnsi="Arial" w:cs="Arial"/>
        </w:rPr>
        <w:t>articipar de equipes multidisciplinares na fiscalização de obras executadas pelo Estado e Município</w:t>
      </w:r>
      <w:r w:rsidR="004C47B6">
        <w:rPr>
          <w:rFonts w:ascii="Arial" w:hAnsi="Arial" w:cs="Arial"/>
        </w:rPr>
        <w:t>s</w:t>
      </w:r>
      <w:r w:rsidRPr="00091568">
        <w:rPr>
          <w:rFonts w:ascii="Arial" w:hAnsi="Arial" w:cs="Arial"/>
        </w:rPr>
        <w:t>;</w:t>
      </w:r>
    </w:p>
    <w:p w14:paraId="7D90009B" w14:textId="77777777" w:rsidR="00091568" w:rsidRPr="00091568" w:rsidRDefault="00091568" w:rsidP="00D941A7">
      <w:pPr>
        <w:autoSpaceDN w:val="0"/>
        <w:spacing w:before="120"/>
        <w:ind w:firstLine="1134"/>
        <w:jc w:val="both"/>
        <w:rPr>
          <w:rFonts w:ascii="Arial" w:hAnsi="Arial" w:cs="Arial"/>
        </w:rPr>
      </w:pPr>
      <w:r>
        <w:rPr>
          <w:rFonts w:ascii="Arial" w:hAnsi="Arial" w:cs="Arial"/>
        </w:rPr>
        <w:t>XXII – a</w:t>
      </w:r>
      <w:r w:rsidRPr="00091568">
        <w:rPr>
          <w:rFonts w:ascii="Arial" w:hAnsi="Arial" w:cs="Arial"/>
        </w:rPr>
        <w:t>valiar a eficiência, a eficácia e a economicidade nas contratações firmadas pelos entes auditados;</w:t>
      </w:r>
    </w:p>
    <w:p w14:paraId="18743651" w14:textId="77777777" w:rsidR="00091568" w:rsidRPr="00091568" w:rsidRDefault="00091568" w:rsidP="00D941A7">
      <w:pPr>
        <w:autoSpaceDN w:val="0"/>
        <w:spacing w:before="120"/>
        <w:ind w:firstLine="1134"/>
        <w:jc w:val="both"/>
        <w:rPr>
          <w:rFonts w:ascii="Arial" w:hAnsi="Arial" w:cs="Arial"/>
        </w:rPr>
      </w:pPr>
      <w:r>
        <w:rPr>
          <w:rFonts w:ascii="Arial" w:hAnsi="Arial" w:cs="Arial"/>
        </w:rPr>
        <w:t>XXI</w:t>
      </w:r>
      <w:r w:rsidR="00DF5120">
        <w:rPr>
          <w:rFonts w:ascii="Arial" w:hAnsi="Arial" w:cs="Arial"/>
        </w:rPr>
        <w:t xml:space="preserve">II </w:t>
      </w:r>
      <w:r>
        <w:rPr>
          <w:rFonts w:ascii="Arial" w:hAnsi="Arial" w:cs="Arial"/>
        </w:rPr>
        <w:t>– a</w:t>
      </w:r>
      <w:r w:rsidRPr="00091568">
        <w:rPr>
          <w:rFonts w:ascii="Arial" w:hAnsi="Arial" w:cs="Arial"/>
        </w:rPr>
        <w:t>nalisar atos e fatos técnicos apresentando soluções e alternativas</w:t>
      </w:r>
      <w:r w:rsidR="004C47B6">
        <w:rPr>
          <w:rFonts w:ascii="Arial" w:hAnsi="Arial" w:cs="Arial"/>
        </w:rPr>
        <w:t xml:space="preserve"> técnicas inerentes à</w:t>
      </w:r>
      <w:r w:rsidRPr="00091568">
        <w:rPr>
          <w:rFonts w:ascii="Arial" w:hAnsi="Arial" w:cs="Arial"/>
        </w:rPr>
        <w:t xml:space="preserve"> sua área de atuação;</w:t>
      </w:r>
    </w:p>
    <w:p w14:paraId="3D548C94" w14:textId="77777777" w:rsidR="00091568" w:rsidRPr="00091568" w:rsidRDefault="00091568" w:rsidP="00D941A7">
      <w:pPr>
        <w:autoSpaceDN w:val="0"/>
        <w:spacing w:before="120"/>
        <w:ind w:firstLine="1134"/>
        <w:jc w:val="both"/>
        <w:rPr>
          <w:rFonts w:ascii="Arial" w:hAnsi="Arial" w:cs="Arial"/>
        </w:rPr>
      </w:pPr>
      <w:r>
        <w:rPr>
          <w:rFonts w:ascii="Arial" w:hAnsi="Arial" w:cs="Arial"/>
        </w:rPr>
        <w:t>XX</w:t>
      </w:r>
      <w:r w:rsidR="00DF5120">
        <w:rPr>
          <w:rFonts w:ascii="Arial" w:hAnsi="Arial" w:cs="Arial"/>
        </w:rPr>
        <w:t>I</w:t>
      </w:r>
      <w:r>
        <w:rPr>
          <w:rFonts w:ascii="Arial" w:hAnsi="Arial" w:cs="Arial"/>
        </w:rPr>
        <w:t>V – m</w:t>
      </w:r>
      <w:r w:rsidRPr="00091568">
        <w:rPr>
          <w:rFonts w:ascii="Arial" w:hAnsi="Arial" w:cs="Arial"/>
        </w:rPr>
        <w:t>anter atualizado material informativo de natureza técnica compatíveis com sua área de atuação;</w:t>
      </w:r>
    </w:p>
    <w:p w14:paraId="6FA1EAB8" w14:textId="77777777" w:rsidR="00091568" w:rsidRPr="00091568" w:rsidRDefault="00091568" w:rsidP="00D941A7">
      <w:pPr>
        <w:autoSpaceDN w:val="0"/>
        <w:spacing w:before="120"/>
        <w:ind w:firstLine="1134"/>
        <w:jc w:val="both"/>
        <w:rPr>
          <w:rFonts w:ascii="Arial" w:hAnsi="Arial" w:cs="Arial"/>
        </w:rPr>
      </w:pPr>
      <w:r>
        <w:rPr>
          <w:rFonts w:ascii="Arial" w:hAnsi="Arial" w:cs="Arial"/>
        </w:rPr>
        <w:t>XXV – a</w:t>
      </w:r>
      <w:r w:rsidRPr="00091568">
        <w:rPr>
          <w:rFonts w:ascii="Arial" w:hAnsi="Arial" w:cs="Arial"/>
        </w:rPr>
        <w:t>companhar e avaliar o desempenho e a execução das políticas e diretrizes de seu setor;</w:t>
      </w:r>
    </w:p>
    <w:p w14:paraId="31B696B2" w14:textId="77777777" w:rsidR="00091568" w:rsidRPr="00091568" w:rsidRDefault="00091568" w:rsidP="00D941A7">
      <w:pPr>
        <w:autoSpaceDN w:val="0"/>
        <w:spacing w:before="120"/>
        <w:ind w:firstLine="1134"/>
        <w:jc w:val="both"/>
        <w:rPr>
          <w:rFonts w:ascii="Arial" w:hAnsi="Arial" w:cs="Arial"/>
        </w:rPr>
      </w:pPr>
      <w:r>
        <w:rPr>
          <w:rFonts w:ascii="Arial" w:hAnsi="Arial" w:cs="Arial"/>
        </w:rPr>
        <w:t>XXVI – p</w:t>
      </w:r>
      <w:r w:rsidRPr="00091568">
        <w:rPr>
          <w:rFonts w:ascii="Arial" w:hAnsi="Arial" w:cs="Arial"/>
        </w:rPr>
        <w:t>restar assessoria e/ou consultoria relativas a assuntos de sua área de atuação;</w:t>
      </w:r>
    </w:p>
    <w:p w14:paraId="44BFFC43" w14:textId="77777777" w:rsidR="00091568" w:rsidRPr="00091568" w:rsidRDefault="00091568" w:rsidP="00D941A7">
      <w:pPr>
        <w:autoSpaceDN w:val="0"/>
        <w:spacing w:before="120"/>
        <w:ind w:firstLine="1134"/>
        <w:jc w:val="both"/>
        <w:rPr>
          <w:rFonts w:ascii="Arial" w:hAnsi="Arial" w:cs="Arial"/>
        </w:rPr>
      </w:pPr>
      <w:r>
        <w:rPr>
          <w:rFonts w:ascii="Arial" w:hAnsi="Arial" w:cs="Arial"/>
        </w:rPr>
        <w:t>XXVII – e</w:t>
      </w:r>
      <w:r w:rsidRPr="00091568">
        <w:rPr>
          <w:rFonts w:ascii="Arial" w:hAnsi="Arial" w:cs="Arial"/>
        </w:rPr>
        <w:t>laborar fluxogramas, organogramas e demais esquemas gráficos das informações do sistema;</w:t>
      </w:r>
    </w:p>
    <w:p w14:paraId="143D68C4" w14:textId="77777777" w:rsidR="00091568" w:rsidRPr="00091568" w:rsidRDefault="00441F78" w:rsidP="00D941A7">
      <w:pPr>
        <w:autoSpaceDN w:val="0"/>
        <w:spacing w:before="120"/>
        <w:ind w:firstLine="1134"/>
        <w:jc w:val="both"/>
        <w:rPr>
          <w:rFonts w:ascii="Arial" w:hAnsi="Arial" w:cs="Arial"/>
        </w:rPr>
      </w:pPr>
      <w:r>
        <w:rPr>
          <w:rFonts w:ascii="Arial" w:hAnsi="Arial" w:cs="Arial"/>
        </w:rPr>
        <w:lastRenderedPageBreak/>
        <w:t>XX</w:t>
      </w:r>
      <w:r w:rsidR="00DF5120">
        <w:rPr>
          <w:rFonts w:ascii="Arial" w:hAnsi="Arial" w:cs="Arial"/>
        </w:rPr>
        <w:t>V</w:t>
      </w:r>
      <w:r>
        <w:rPr>
          <w:rFonts w:ascii="Arial" w:hAnsi="Arial" w:cs="Arial"/>
        </w:rPr>
        <w:t>I</w:t>
      </w:r>
      <w:r w:rsidR="00DF5120">
        <w:rPr>
          <w:rFonts w:ascii="Arial" w:hAnsi="Arial" w:cs="Arial"/>
        </w:rPr>
        <w:t>II</w:t>
      </w:r>
      <w:r w:rsidR="00206987">
        <w:rPr>
          <w:rFonts w:ascii="Arial" w:hAnsi="Arial" w:cs="Arial"/>
        </w:rPr>
        <w:t xml:space="preserve"> – f</w:t>
      </w:r>
      <w:r w:rsidR="00091568" w:rsidRPr="00091568">
        <w:rPr>
          <w:rFonts w:ascii="Arial" w:hAnsi="Arial" w:cs="Arial"/>
        </w:rPr>
        <w:t>ornecer dados estatísticos e apresentar relatórios de suas atividades;</w:t>
      </w:r>
    </w:p>
    <w:p w14:paraId="12E8D330" w14:textId="77777777" w:rsidR="003B1458" w:rsidRDefault="00441F78" w:rsidP="00D941A7">
      <w:pPr>
        <w:autoSpaceDN w:val="0"/>
        <w:spacing w:before="120"/>
        <w:ind w:firstLine="1134"/>
        <w:jc w:val="both"/>
        <w:rPr>
          <w:rFonts w:ascii="Arial" w:hAnsi="Arial" w:cs="Arial"/>
        </w:rPr>
      </w:pPr>
      <w:r>
        <w:rPr>
          <w:rFonts w:ascii="Arial" w:hAnsi="Arial" w:cs="Arial"/>
        </w:rPr>
        <w:t>XX</w:t>
      </w:r>
      <w:r w:rsidR="00DF5120">
        <w:rPr>
          <w:rFonts w:ascii="Arial" w:hAnsi="Arial" w:cs="Arial"/>
        </w:rPr>
        <w:t>I</w:t>
      </w:r>
      <w:r>
        <w:rPr>
          <w:rFonts w:ascii="Arial" w:hAnsi="Arial" w:cs="Arial"/>
        </w:rPr>
        <w:t>X – e</w:t>
      </w:r>
      <w:r w:rsidR="00091568" w:rsidRPr="00091568">
        <w:rPr>
          <w:rFonts w:ascii="Arial" w:hAnsi="Arial" w:cs="Arial"/>
        </w:rPr>
        <w:t>laborar estudos e pareceres técnicos para orientar a tomada de decisão do superior hierárquico;</w:t>
      </w:r>
    </w:p>
    <w:p w14:paraId="08FAA3D2" w14:textId="77777777" w:rsidR="00091568" w:rsidRDefault="00441F78" w:rsidP="00D941A7">
      <w:pPr>
        <w:autoSpaceDN w:val="0"/>
        <w:spacing w:before="120"/>
        <w:ind w:firstLine="1134"/>
        <w:jc w:val="both"/>
        <w:rPr>
          <w:rFonts w:ascii="Arial" w:hAnsi="Arial" w:cs="Arial"/>
        </w:rPr>
      </w:pPr>
      <w:r>
        <w:rPr>
          <w:rFonts w:ascii="Arial" w:hAnsi="Arial" w:cs="Arial"/>
        </w:rPr>
        <w:t>XXX – e</w:t>
      </w:r>
      <w:r w:rsidR="00091568" w:rsidRPr="00091568">
        <w:rPr>
          <w:rFonts w:ascii="Arial" w:hAnsi="Arial" w:cs="Arial"/>
        </w:rPr>
        <w:t>xecu</w:t>
      </w:r>
      <w:r w:rsidR="00091568">
        <w:rPr>
          <w:rFonts w:ascii="Arial" w:hAnsi="Arial" w:cs="Arial"/>
        </w:rPr>
        <w:t>tar de</w:t>
      </w:r>
      <w:r w:rsidR="00091568" w:rsidRPr="00091568">
        <w:rPr>
          <w:rFonts w:ascii="Arial" w:hAnsi="Arial" w:cs="Arial"/>
        </w:rPr>
        <w:t>mais atribuições compatíveis com o cargo.</w:t>
      </w:r>
    </w:p>
    <w:p w14:paraId="126B586E" w14:textId="77777777" w:rsidR="00A04DDE" w:rsidRPr="00091568" w:rsidRDefault="00A04DDE" w:rsidP="00D941A7">
      <w:pPr>
        <w:autoSpaceDN w:val="0"/>
        <w:spacing w:before="120"/>
        <w:ind w:firstLine="1134"/>
        <w:jc w:val="both"/>
        <w:rPr>
          <w:rFonts w:ascii="Arial" w:hAnsi="Arial" w:cs="Arial"/>
        </w:rPr>
      </w:pPr>
    </w:p>
    <w:p w14:paraId="3B2C1CB9" w14:textId="77777777" w:rsidR="00E02117" w:rsidRDefault="00E02117" w:rsidP="00A04DDE">
      <w:pPr>
        <w:pStyle w:val="SumrioSeo"/>
        <w:spacing w:before="0"/>
      </w:pPr>
      <w:bookmarkStart w:id="15" w:name="_Toc378665707"/>
      <w:r>
        <w:t>Seção XII</w:t>
      </w:r>
      <w:r w:rsidR="0086704E">
        <w:br/>
      </w:r>
      <w:r>
        <w:t>Do Cargo de Analista de Controle – Área de Engenharia</w:t>
      </w:r>
      <w:bookmarkEnd w:id="15"/>
    </w:p>
    <w:p w14:paraId="67D80D72" w14:textId="77777777" w:rsidR="00E02117" w:rsidRDefault="00E02117" w:rsidP="00E02117">
      <w:pPr>
        <w:pStyle w:val="Recuodecorpodetexto3"/>
        <w:spacing w:before="120"/>
        <w:ind w:firstLine="1134"/>
        <w:rPr>
          <w:rFonts w:ascii="Arial" w:hAnsi="Arial" w:cs="Arial"/>
          <w:b/>
          <w:color w:val="000000"/>
        </w:rPr>
      </w:pPr>
      <w:r>
        <w:rPr>
          <w:rFonts w:ascii="Arial" w:hAnsi="Arial" w:cs="Arial"/>
          <w:b/>
          <w:color w:val="000000"/>
        </w:rPr>
        <w:t>Art. 16.</w:t>
      </w:r>
      <w:r>
        <w:rPr>
          <w:rFonts w:ascii="Arial" w:hAnsi="Arial" w:cs="Arial"/>
          <w:color w:val="000000"/>
        </w:rPr>
        <w:t xml:space="preserve"> As atribuições específicas do servidor para o cargo de Analista de Controle (AC) – Área de Engenharia, com habilitação em Engenharia, </w:t>
      </w:r>
      <w:r w:rsidR="0086282C">
        <w:rPr>
          <w:rFonts w:ascii="Arial" w:hAnsi="Arial" w:cs="Arial"/>
          <w:color w:val="000000"/>
        </w:rPr>
        <w:t>conforme</w:t>
      </w:r>
      <w:r w:rsidRPr="009F2077">
        <w:rPr>
          <w:rFonts w:ascii="Arial" w:hAnsi="Arial" w:cs="Arial"/>
          <w:color w:val="auto"/>
        </w:rPr>
        <w:t xml:space="preserve"> legislação que regulamenta a profissão, no que seja aplicável ao profissional que exerce sua atividade na Administração Pública</w:t>
      </w:r>
      <w:r>
        <w:rPr>
          <w:rFonts w:ascii="Arial" w:hAnsi="Arial" w:cs="Arial"/>
          <w:color w:val="auto"/>
        </w:rPr>
        <w:t>,</w:t>
      </w:r>
      <w:r w:rsidR="0086282C">
        <w:rPr>
          <w:rFonts w:ascii="Arial" w:hAnsi="Arial" w:cs="Arial"/>
          <w:color w:val="auto"/>
        </w:rPr>
        <w:t xml:space="preserve"> nos termos definidos no Edital de Concurso Público</w:t>
      </w:r>
      <w:r w:rsidR="004C47B6">
        <w:rPr>
          <w:rFonts w:ascii="Arial" w:hAnsi="Arial" w:cs="Arial"/>
          <w:color w:val="auto"/>
        </w:rPr>
        <w:t>,</w:t>
      </w:r>
      <w:r w:rsidR="0086282C">
        <w:rPr>
          <w:rFonts w:ascii="Arial" w:hAnsi="Arial" w:cs="Arial"/>
          <w:color w:val="auto"/>
        </w:rPr>
        <w:t xml:space="preserve"> </w:t>
      </w:r>
      <w:r>
        <w:rPr>
          <w:rFonts w:ascii="Arial" w:hAnsi="Arial" w:cs="Arial"/>
          <w:color w:val="auto"/>
        </w:rPr>
        <w:t>são as seguintes:</w:t>
      </w:r>
    </w:p>
    <w:p w14:paraId="6688B3CA" w14:textId="77777777" w:rsidR="00E02117" w:rsidRPr="006F3048" w:rsidRDefault="00E02117" w:rsidP="00E02117">
      <w:pPr>
        <w:spacing w:before="120"/>
        <w:ind w:firstLine="1134"/>
        <w:jc w:val="both"/>
        <w:rPr>
          <w:rFonts w:ascii="Arial" w:hAnsi="Arial" w:cs="Arial"/>
        </w:rPr>
      </w:pPr>
      <w:r>
        <w:rPr>
          <w:rFonts w:ascii="Arial" w:hAnsi="Arial" w:cs="Arial"/>
        </w:rPr>
        <w:t>I – f</w:t>
      </w:r>
      <w:r w:rsidRPr="006F3048">
        <w:rPr>
          <w:rFonts w:ascii="Arial" w:hAnsi="Arial" w:cs="Arial"/>
        </w:rPr>
        <w:t>ornecer subsídios técnicos para elaboração e/ou, aperfeiçoamento da legislação relacionada a assuntos de sua área de competência;</w:t>
      </w:r>
    </w:p>
    <w:p w14:paraId="2566435F" w14:textId="77777777" w:rsidR="00E02117" w:rsidRPr="006F3048" w:rsidRDefault="00E02117" w:rsidP="00E02117">
      <w:pPr>
        <w:autoSpaceDN w:val="0"/>
        <w:spacing w:before="120"/>
        <w:ind w:firstLine="1134"/>
        <w:jc w:val="both"/>
        <w:rPr>
          <w:rFonts w:ascii="Arial" w:hAnsi="Arial" w:cs="Arial"/>
        </w:rPr>
      </w:pPr>
      <w:r>
        <w:rPr>
          <w:rFonts w:ascii="Arial" w:hAnsi="Arial" w:cs="Arial"/>
        </w:rPr>
        <w:t>II – p</w:t>
      </w:r>
      <w:r w:rsidRPr="006F3048">
        <w:rPr>
          <w:rFonts w:ascii="Arial" w:hAnsi="Arial" w:cs="Arial"/>
        </w:rPr>
        <w:t>ropor a edição de normas e atos de natureza técnica ou administrativa pertinentes à sua formação e compatíveis com a sua área de atuação;</w:t>
      </w:r>
    </w:p>
    <w:p w14:paraId="5F335812" w14:textId="77777777" w:rsidR="00E02117" w:rsidRPr="006F3048" w:rsidRDefault="00E02117" w:rsidP="00E02117">
      <w:pPr>
        <w:autoSpaceDN w:val="0"/>
        <w:spacing w:before="120"/>
        <w:ind w:firstLine="1134"/>
        <w:jc w:val="both"/>
        <w:rPr>
          <w:rFonts w:ascii="Arial" w:hAnsi="Arial" w:cs="Arial"/>
        </w:rPr>
      </w:pPr>
      <w:r>
        <w:rPr>
          <w:rFonts w:ascii="Arial" w:hAnsi="Arial" w:cs="Arial"/>
        </w:rPr>
        <w:t>III – p</w:t>
      </w:r>
      <w:r w:rsidRPr="006F3048">
        <w:rPr>
          <w:rFonts w:ascii="Arial" w:hAnsi="Arial" w:cs="Arial"/>
        </w:rPr>
        <w:t xml:space="preserve">ropor a sistematização e a padronização dos procedimentos de fiscalização dos investimentos públicos em obras realizadas pelo Estado e Municípios, bem como das avaliações das gestões correspondentes; </w:t>
      </w:r>
    </w:p>
    <w:p w14:paraId="4FC68C18" w14:textId="77777777" w:rsidR="00E02117" w:rsidRPr="006F3048" w:rsidRDefault="00E02117" w:rsidP="00E02117">
      <w:pPr>
        <w:autoSpaceDN w:val="0"/>
        <w:spacing w:before="120"/>
        <w:ind w:firstLine="1134"/>
        <w:jc w:val="both"/>
        <w:rPr>
          <w:rFonts w:ascii="Arial" w:hAnsi="Arial" w:cs="Arial"/>
        </w:rPr>
      </w:pPr>
      <w:r>
        <w:rPr>
          <w:rFonts w:ascii="Arial" w:hAnsi="Arial" w:cs="Arial"/>
        </w:rPr>
        <w:t>IV – p</w:t>
      </w:r>
      <w:r w:rsidRPr="006F3048">
        <w:rPr>
          <w:rFonts w:ascii="Arial" w:hAnsi="Arial" w:cs="Arial"/>
        </w:rPr>
        <w:t>lanejar e realizar a fiscalização dos investimentos públicos relativos a Obras Públicas executadas pelo Estado e Municípios;</w:t>
      </w:r>
    </w:p>
    <w:p w14:paraId="0EF96198" w14:textId="77777777" w:rsidR="00E02117" w:rsidRPr="006F3048" w:rsidRDefault="00E02117" w:rsidP="00E02117">
      <w:pPr>
        <w:autoSpaceDN w:val="0"/>
        <w:spacing w:before="120"/>
        <w:ind w:firstLine="1134"/>
        <w:jc w:val="both"/>
        <w:rPr>
          <w:rFonts w:ascii="Arial" w:hAnsi="Arial" w:cs="Arial"/>
        </w:rPr>
      </w:pPr>
      <w:r>
        <w:rPr>
          <w:rFonts w:ascii="Arial" w:hAnsi="Arial" w:cs="Arial"/>
        </w:rPr>
        <w:t>V – r</w:t>
      </w:r>
      <w:r w:rsidRPr="006F3048">
        <w:rPr>
          <w:rFonts w:ascii="Arial" w:hAnsi="Arial" w:cs="Arial"/>
        </w:rPr>
        <w:t>ealizar exame técnico de processos relativos à execução de obras, compreendendo a verificação de projetos e das especificações quanto às normas e padronizações;</w:t>
      </w:r>
    </w:p>
    <w:p w14:paraId="1021B4C7" w14:textId="77777777" w:rsidR="00E02117" w:rsidRPr="006F3048" w:rsidRDefault="00E02117" w:rsidP="00E02117">
      <w:pPr>
        <w:autoSpaceDN w:val="0"/>
        <w:spacing w:before="120"/>
        <w:ind w:firstLine="1134"/>
        <w:jc w:val="both"/>
        <w:rPr>
          <w:rFonts w:ascii="Arial" w:hAnsi="Arial" w:cs="Arial"/>
        </w:rPr>
      </w:pPr>
      <w:r>
        <w:rPr>
          <w:rFonts w:ascii="Arial" w:hAnsi="Arial" w:cs="Arial"/>
        </w:rPr>
        <w:t>VI – a</w:t>
      </w:r>
      <w:r w:rsidRPr="006F3048">
        <w:rPr>
          <w:rFonts w:ascii="Arial" w:hAnsi="Arial" w:cs="Arial"/>
        </w:rPr>
        <w:t>valiar a eficiência, a eficácia e a economicidade nas contratações firmadas pelos entes fiscalizados;</w:t>
      </w:r>
    </w:p>
    <w:p w14:paraId="7820DE60" w14:textId="77777777" w:rsidR="00E02117" w:rsidRPr="006F3048" w:rsidRDefault="00E02117" w:rsidP="00E02117">
      <w:pPr>
        <w:autoSpaceDN w:val="0"/>
        <w:spacing w:before="120"/>
        <w:ind w:firstLine="1134"/>
        <w:jc w:val="both"/>
        <w:rPr>
          <w:rFonts w:ascii="Arial" w:hAnsi="Arial" w:cs="Arial"/>
        </w:rPr>
      </w:pPr>
      <w:r>
        <w:rPr>
          <w:rFonts w:ascii="Arial" w:hAnsi="Arial" w:cs="Arial"/>
        </w:rPr>
        <w:t>VII – r</w:t>
      </w:r>
      <w:r w:rsidRPr="006F3048">
        <w:rPr>
          <w:rFonts w:ascii="Arial" w:hAnsi="Arial" w:cs="Arial"/>
        </w:rPr>
        <w:t>ealizar fiscalização nos órgãos e entidades fiscalizadas e nas contas dos responsáveis pelos mesmos, emitindo relatórios, pareceres, informações, etc.;</w:t>
      </w:r>
    </w:p>
    <w:p w14:paraId="20000FE6" w14:textId="77777777" w:rsidR="00E02117" w:rsidRPr="006F3048" w:rsidRDefault="00E02117" w:rsidP="00E02117">
      <w:pPr>
        <w:autoSpaceDN w:val="0"/>
        <w:spacing w:before="120"/>
        <w:ind w:firstLine="1134"/>
        <w:jc w:val="both"/>
        <w:rPr>
          <w:rFonts w:ascii="Arial" w:hAnsi="Arial" w:cs="Arial"/>
        </w:rPr>
      </w:pPr>
      <w:r>
        <w:rPr>
          <w:rFonts w:ascii="Arial" w:hAnsi="Arial" w:cs="Arial"/>
        </w:rPr>
        <w:t>VIII – r</w:t>
      </w:r>
      <w:r w:rsidRPr="006F3048">
        <w:rPr>
          <w:rFonts w:ascii="Arial" w:hAnsi="Arial" w:cs="Arial"/>
        </w:rPr>
        <w:t>ealizar auditorias nos contratos de financiamentos com instituições financeiras nacionais ou internacionais, que incluam a execução de obras públicas, inclusive as auditorias exigidas pelas instituições financeiras;</w:t>
      </w:r>
    </w:p>
    <w:p w14:paraId="3D6EAA52" w14:textId="77777777" w:rsidR="00E02117" w:rsidRPr="006F3048" w:rsidRDefault="00E02117" w:rsidP="00E02117">
      <w:pPr>
        <w:autoSpaceDN w:val="0"/>
        <w:spacing w:before="120"/>
        <w:ind w:firstLine="1134"/>
        <w:jc w:val="both"/>
        <w:rPr>
          <w:rFonts w:ascii="Arial" w:hAnsi="Arial" w:cs="Arial"/>
        </w:rPr>
      </w:pPr>
      <w:r>
        <w:rPr>
          <w:rFonts w:ascii="Arial" w:hAnsi="Arial" w:cs="Arial"/>
        </w:rPr>
        <w:t>IX – a</w:t>
      </w:r>
      <w:r w:rsidRPr="006F3048">
        <w:rPr>
          <w:rFonts w:ascii="Arial" w:hAnsi="Arial" w:cs="Arial"/>
        </w:rPr>
        <w:t>valiar os resultados alcançados pelos administradores, no que se refere a obras e serviços de engenharias, considerando a finalidade e os objetivos dos órgãos ou entidades que dirigem, sem prejuízo de outros controles a que porventura estejam submetidos;</w:t>
      </w:r>
    </w:p>
    <w:p w14:paraId="5988D55E" w14:textId="77777777" w:rsidR="00E02117" w:rsidRPr="006F3048" w:rsidRDefault="00E02117" w:rsidP="00E02117">
      <w:pPr>
        <w:autoSpaceDN w:val="0"/>
        <w:spacing w:before="120"/>
        <w:ind w:firstLine="1134"/>
        <w:jc w:val="both"/>
        <w:rPr>
          <w:rFonts w:ascii="Arial" w:hAnsi="Arial" w:cs="Arial"/>
        </w:rPr>
      </w:pPr>
      <w:r>
        <w:rPr>
          <w:rFonts w:ascii="Arial" w:hAnsi="Arial" w:cs="Arial"/>
        </w:rPr>
        <w:t>X – a</w:t>
      </w:r>
      <w:r w:rsidRPr="006F3048">
        <w:rPr>
          <w:rFonts w:ascii="Arial" w:hAnsi="Arial" w:cs="Arial"/>
        </w:rPr>
        <w:t xml:space="preserve">purar atos ou fatos inquinados de ilegais ou irregulares, inclusive os decorrentes de denúncias, praticados por agentes públicos ou privados, na utilização de recursos públicos estaduais ou municipais em obras </w:t>
      </w:r>
      <w:r w:rsidRPr="006F3048">
        <w:rPr>
          <w:rFonts w:ascii="Arial" w:hAnsi="Arial" w:cs="Arial"/>
        </w:rPr>
        <w:lastRenderedPageBreak/>
        <w:t>e serviços de engenharia e, quando for o caso, recomendar às autoridades competentes as providências cabíveis;</w:t>
      </w:r>
    </w:p>
    <w:p w14:paraId="716E5F39" w14:textId="77777777" w:rsidR="00E02117" w:rsidRPr="006F3048" w:rsidRDefault="00E02117" w:rsidP="00E02117">
      <w:pPr>
        <w:autoSpaceDN w:val="0"/>
        <w:spacing w:before="120"/>
        <w:ind w:firstLine="1134"/>
        <w:jc w:val="both"/>
        <w:rPr>
          <w:rFonts w:ascii="Arial" w:hAnsi="Arial" w:cs="Arial"/>
        </w:rPr>
      </w:pPr>
      <w:r>
        <w:rPr>
          <w:rFonts w:ascii="Arial" w:hAnsi="Arial" w:cs="Arial"/>
        </w:rPr>
        <w:t>XI – a</w:t>
      </w:r>
      <w:r w:rsidRPr="006F3048">
        <w:rPr>
          <w:rFonts w:ascii="Arial" w:hAnsi="Arial" w:cs="Arial"/>
        </w:rPr>
        <w:t>valiar e fiscalizar a aplicação dos recursos repassados pelo Estado a municípios e pessoas físicas ou a entidades e organizações em geral, dotadas de personalidade jurídica, de direito público ou privado, que recebam transferências à conta do orçamento público;</w:t>
      </w:r>
    </w:p>
    <w:p w14:paraId="3247F303" w14:textId="77777777" w:rsidR="00E02117" w:rsidRPr="006F3048" w:rsidRDefault="00E02117" w:rsidP="00E02117">
      <w:pPr>
        <w:autoSpaceDN w:val="0"/>
        <w:spacing w:before="120"/>
        <w:ind w:firstLine="1134"/>
        <w:jc w:val="both"/>
        <w:rPr>
          <w:rFonts w:ascii="Arial" w:hAnsi="Arial" w:cs="Arial"/>
        </w:rPr>
      </w:pPr>
      <w:r>
        <w:rPr>
          <w:rFonts w:ascii="Arial" w:hAnsi="Arial" w:cs="Arial"/>
        </w:rPr>
        <w:t>XII – v</w:t>
      </w:r>
      <w:r w:rsidRPr="006F3048">
        <w:rPr>
          <w:rFonts w:ascii="Arial" w:hAnsi="Arial" w:cs="Arial"/>
        </w:rPr>
        <w:t>erificar o controle e utilização dos bens e valores sob a guarda de qualquer pessoa física ou entidade que utilize, arrecade, guarde, gerencie ou administre qualquer conta do patrimônio público estadual e municipal ou pelas quais responda, ou ainda, que em seu nome assuma obrigações de natureza pecuniária;</w:t>
      </w:r>
    </w:p>
    <w:p w14:paraId="0D4283BF" w14:textId="77777777" w:rsidR="00E02117" w:rsidRPr="006F3048" w:rsidRDefault="00E02117" w:rsidP="00E02117">
      <w:pPr>
        <w:autoSpaceDN w:val="0"/>
        <w:spacing w:before="120"/>
        <w:ind w:firstLine="1134"/>
        <w:jc w:val="both"/>
        <w:rPr>
          <w:rFonts w:ascii="Arial" w:hAnsi="Arial" w:cs="Arial"/>
        </w:rPr>
      </w:pPr>
      <w:r>
        <w:rPr>
          <w:rFonts w:ascii="Arial" w:hAnsi="Arial" w:cs="Arial"/>
        </w:rPr>
        <w:t>XIII – a</w:t>
      </w:r>
      <w:r w:rsidRPr="006F3048">
        <w:rPr>
          <w:rFonts w:ascii="Arial" w:hAnsi="Arial" w:cs="Arial"/>
        </w:rPr>
        <w:t>valiar o controle interno dos órgãos e das entidades fiscalizadas;</w:t>
      </w:r>
    </w:p>
    <w:p w14:paraId="4BC4FF11" w14:textId="77777777" w:rsidR="00E02117" w:rsidRPr="006F3048" w:rsidRDefault="00E02117" w:rsidP="00E02117">
      <w:pPr>
        <w:autoSpaceDN w:val="0"/>
        <w:spacing w:before="120"/>
        <w:ind w:firstLine="1134"/>
        <w:jc w:val="both"/>
        <w:rPr>
          <w:rFonts w:ascii="Arial" w:hAnsi="Arial" w:cs="Arial"/>
        </w:rPr>
      </w:pPr>
      <w:r>
        <w:rPr>
          <w:rFonts w:ascii="Arial" w:hAnsi="Arial" w:cs="Arial"/>
        </w:rPr>
        <w:t>XIV – a</w:t>
      </w:r>
      <w:r w:rsidRPr="006F3048">
        <w:rPr>
          <w:rFonts w:ascii="Arial" w:hAnsi="Arial" w:cs="Arial"/>
        </w:rPr>
        <w:t>nalisar atos e fatos técnicos, apresentando soluções e alternativas técnicas inerentes à sua área de atuação;</w:t>
      </w:r>
    </w:p>
    <w:p w14:paraId="5F7A105B" w14:textId="77777777" w:rsidR="00E02117" w:rsidRPr="006F3048" w:rsidRDefault="00E02117" w:rsidP="00E02117">
      <w:pPr>
        <w:autoSpaceDN w:val="0"/>
        <w:spacing w:before="120"/>
        <w:ind w:firstLine="1134"/>
        <w:jc w:val="both"/>
        <w:rPr>
          <w:rFonts w:ascii="Arial" w:hAnsi="Arial" w:cs="Arial"/>
        </w:rPr>
      </w:pPr>
      <w:r>
        <w:rPr>
          <w:rFonts w:ascii="Arial" w:hAnsi="Arial" w:cs="Arial"/>
        </w:rPr>
        <w:t>XV – a</w:t>
      </w:r>
      <w:r w:rsidRPr="006F3048">
        <w:rPr>
          <w:rFonts w:ascii="Arial" w:hAnsi="Arial" w:cs="Arial"/>
        </w:rPr>
        <w:t>nalisar, diagnosticar e avaliar program</w:t>
      </w:r>
      <w:r w:rsidR="004C47B6">
        <w:rPr>
          <w:rFonts w:ascii="Arial" w:hAnsi="Arial" w:cs="Arial"/>
        </w:rPr>
        <w:t>as, projetos e ações inerentes à</w:t>
      </w:r>
      <w:r w:rsidRPr="006F3048">
        <w:rPr>
          <w:rFonts w:ascii="Arial" w:hAnsi="Arial" w:cs="Arial"/>
        </w:rPr>
        <w:t xml:space="preserve"> sua área de atuação;</w:t>
      </w:r>
    </w:p>
    <w:p w14:paraId="68D26373" w14:textId="77777777" w:rsidR="00E02117" w:rsidRPr="006F3048" w:rsidRDefault="00E02117" w:rsidP="00E02117">
      <w:pPr>
        <w:autoSpaceDN w:val="0"/>
        <w:spacing w:before="120"/>
        <w:ind w:firstLine="1134"/>
        <w:jc w:val="both"/>
        <w:rPr>
          <w:rFonts w:ascii="Arial" w:hAnsi="Arial" w:cs="Arial"/>
        </w:rPr>
      </w:pPr>
      <w:r>
        <w:rPr>
          <w:rFonts w:ascii="Arial" w:hAnsi="Arial" w:cs="Arial"/>
        </w:rPr>
        <w:t>XVI – m</w:t>
      </w:r>
      <w:r w:rsidRPr="006F3048">
        <w:rPr>
          <w:rFonts w:ascii="Arial" w:hAnsi="Arial" w:cs="Arial"/>
        </w:rPr>
        <w:t>anter atualizado material informativo de natureza técnica compatível com sua área de atuação;</w:t>
      </w:r>
    </w:p>
    <w:p w14:paraId="6A3E1E4C" w14:textId="77777777" w:rsidR="00E02117" w:rsidRPr="006F3048" w:rsidRDefault="00E02117" w:rsidP="00E02117">
      <w:pPr>
        <w:autoSpaceDN w:val="0"/>
        <w:spacing w:before="120"/>
        <w:ind w:firstLine="1134"/>
        <w:jc w:val="both"/>
        <w:rPr>
          <w:rFonts w:ascii="Arial" w:hAnsi="Arial" w:cs="Arial"/>
        </w:rPr>
      </w:pPr>
      <w:r>
        <w:rPr>
          <w:rFonts w:ascii="Arial" w:hAnsi="Arial" w:cs="Arial"/>
        </w:rPr>
        <w:t>XVII – a</w:t>
      </w:r>
      <w:r w:rsidRPr="006F3048">
        <w:rPr>
          <w:rFonts w:ascii="Arial" w:hAnsi="Arial" w:cs="Arial"/>
        </w:rPr>
        <w:t>companhar e avaliar o desempenho e a execução das políticas e diretrizes de seu setor;</w:t>
      </w:r>
    </w:p>
    <w:p w14:paraId="6C1D3C8C" w14:textId="77777777" w:rsidR="00E02117" w:rsidRPr="006F3048" w:rsidRDefault="00E02117" w:rsidP="00E02117">
      <w:pPr>
        <w:autoSpaceDN w:val="0"/>
        <w:spacing w:before="120"/>
        <w:ind w:firstLine="1134"/>
        <w:jc w:val="both"/>
        <w:rPr>
          <w:rFonts w:ascii="Arial" w:hAnsi="Arial" w:cs="Arial"/>
        </w:rPr>
      </w:pPr>
      <w:r>
        <w:rPr>
          <w:rFonts w:ascii="Arial" w:hAnsi="Arial" w:cs="Arial"/>
        </w:rPr>
        <w:t>XVIII – e</w:t>
      </w:r>
      <w:r w:rsidRPr="006F3048">
        <w:rPr>
          <w:rFonts w:ascii="Arial" w:hAnsi="Arial" w:cs="Arial"/>
        </w:rPr>
        <w:t>studar e analisar programas e projetos, em harmonia com as diretrizes e políticas estabelecidas;</w:t>
      </w:r>
    </w:p>
    <w:p w14:paraId="38A8B920" w14:textId="77777777" w:rsidR="00E02117" w:rsidRPr="006F3048" w:rsidRDefault="00E02117" w:rsidP="00E02117">
      <w:pPr>
        <w:autoSpaceDN w:val="0"/>
        <w:spacing w:before="120"/>
        <w:ind w:firstLine="1134"/>
        <w:jc w:val="both"/>
        <w:rPr>
          <w:rFonts w:ascii="Arial" w:hAnsi="Arial" w:cs="Arial"/>
        </w:rPr>
      </w:pPr>
      <w:r>
        <w:rPr>
          <w:rFonts w:ascii="Arial" w:hAnsi="Arial" w:cs="Arial"/>
        </w:rPr>
        <w:t>XIX – p</w:t>
      </w:r>
      <w:r w:rsidRPr="006F3048">
        <w:rPr>
          <w:rFonts w:ascii="Arial" w:hAnsi="Arial" w:cs="Arial"/>
        </w:rPr>
        <w:t>restar assessoria e/ou consultoria relativas a assuntos de sua área de atuação;</w:t>
      </w:r>
    </w:p>
    <w:p w14:paraId="3BD2DA9D" w14:textId="77777777" w:rsidR="00E02117" w:rsidRPr="006F3048" w:rsidRDefault="00E02117" w:rsidP="00E02117">
      <w:pPr>
        <w:autoSpaceDN w:val="0"/>
        <w:spacing w:before="120"/>
        <w:ind w:firstLine="1134"/>
        <w:jc w:val="both"/>
        <w:rPr>
          <w:rFonts w:ascii="Arial" w:hAnsi="Arial" w:cs="Arial"/>
        </w:rPr>
      </w:pPr>
      <w:r>
        <w:rPr>
          <w:rFonts w:ascii="Arial" w:hAnsi="Arial" w:cs="Arial"/>
        </w:rPr>
        <w:t>XX – d</w:t>
      </w:r>
      <w:r w:rsidRPr="006F3048">
        <w:rPr>
          <w:rFonts w:ascii="Arial" w:hAnsi="Arial" w:cs="Arial"/>
        </w:rPr>
        <w:t>esenvolver projetos, objetivando racionalizar e informatizar as rotinas e procedimentos;</w:t>
      </w:r>
    </w:p>
    <w:p w14:paraId="231998A5" w14:textId="77777777" w:rsidR="00E02117" w:rsidRPr="006F3048" w:rsidRDefault="00E02117" w:rsidP="00E02117">
      <w:pPr>
        <w:autoSpaceDN w:val="0"/>
        <w:spacing w:before="120"/>
        <w:ind w:firstLine="1134"/>
        <w:jc w:val="both"/>
        <w:rPr>
          <w:rFonts w:ascii="Arial" w:hAnsi="Arial" w:cs="Arial"/>
        </w:rPr>
      </w:pPr>
      <w:r>
        <w:rPr>
          <w:rFonts w:ascii="Arial" w:hAnsi="Arial" w:cs="Arial"/>
        </w:rPr>
        <w:t>XXI – d</w:t>
      </w:r>
      <w:r w:rsidRPr="006F3048">
        <w:rPr>
          <w:rFonts w:ascii="Arial" w:hAnsi="Arial" w:cs="Arial"/>
        </w:rPr>
        <w:t>esenvolver estudos visando a implantaçã</w:t>
      </w:r>
      <w:r w:rsidR="004C47B6">
        <w:rPr>
          <w:rFonts w:ascii="Arial" w:hAnsi="Arial" w:cs="Arial"/>
        </w:rPr>
        <w:t>o e/ou</w:t>
      </w:r>
      <w:r w:rsidRPr="006F3048">
        <w:rPr>
          <w:rFonts w:ascii="Arial" w:hAnsi="Arial" w:cs="Arial"/>
        </w:rPr>
        <w:t xml:space="preserve"> o aprimoramento dos sistemas de controle de obras públicas;</w:t>
      </w:r>
    </w:p>
    <w:p w14:paraId="2801C317" w14:textId="77777777" w:rsidR="003B1458" w:rsidRDefault="00E02117" w:rsidP="003B1458">
      <w:pPr>
        <w:autoSpaceDN w:val="0"/>
        <w:spacing w:before="120"/>
        <w:ind w:firstLine="1134"/>
        <w:jc w:val="both"/>
        <w:rPr>
          <w:rFonts w:ascii="Arial" w:hAnsi="Arial" w:cs="Arial"/>
        </w:rPr>
      </w:pPr>
      <w:r>
        <w:rPr>
          <w:rFonts w:ascii="Arial" w:hAnsi="Arial" w:cs="Arial"/>
        </w:rPr>
        <w:t>XXII – e</w:t>
      </w:r>
      <w:r w:rsidRPr="006F3048">
        <w:rPr>
          <w:rFonts w:ascii="Arial" w:hAnsi="Arial" w:cs="Arial"/>
        </w:rPr>
        <w:t>mitir laudos, pareceres e relatórios sobre assuntos de sua área de competência;</w:t>
      </w:r>
    </w:p>
    <w:p w14:paraId="66A61854" w14:textId="77777777" w:rsidR="00E02117" w:rsidRDefault="00E02117" w:rsidP="003B1458">
      <w:pPr>
        <w:autoSpaceDN w:val="0"/>
        <w:spacing w:before="120"/>
        <w:ind w:firstLine="1134"/>
        <w:jc w:val="both"/>
        <w:rPr>
          <w:rFonts w:ascii="Arial" w:hAnsi="Arial" w:cs="Arial"/>
        </w:rPr>
      </w:pPr>
      <w:r w:rsidRPr="003B1458">
        <w:rPr>
          <w:rFonts w:ascii="Arial" w:hAnsi="Arial" w:cs="Arial"/>
        </w:rPr>
        <w:t>XXIII – executar demais atribuições compatíveis com o cargo.</w:t>
      </w:r>
    </w:p>
    <w:p w14:paraId="0D003997" w14:textId="77777777" w:rsidR="00A04DDE" w:rsidRPr="00E02117" w:rsidRDefault="00A04DDE" w:rsidP="003B1458">
      <w:pPr>
        <w:autoSpaceDN w:val="0"/>
        <w:spacing w:before="120"/>
        <w:ind w:firstLine="1134"/>
        <w:jc w:val="both"/>
        <w:rPr>
          <w:b/>
        </w:rPr>
      </w:pPr>
    </w:p>
    <w:p w14:paraId="5CAE1EFC" w14:textId="77777777" w:rsidR="00E02117" w:rsidRDefault="00E02117" w:rsidP="00A04DDE">
      <w:pPr>
        <w:pStyle w:val="SumrioSeo"/>
        <w:spacing w:before="0"/>
      </w:pPr>
      <w:bookmarkStart w:id="16" w:name="_Toc378665708"/>
      <w:r>
        <w:t>Seção XIII</w:t>
      </w:r>
      <w:r w:rsidR="0086704E">
        <w:br/>
      </w:r>
      <w:r>
        <w:t>Do Cargo de Analista de Controle – Área de Estatística</w:t>
      </w:r>
      <w:bookmarkEnd w:id="16"/>
    </w:p>
    <w:p w14:paraId="34462C04" w14:textId="77777777" w:rsidR="00E02117" w:rsidRDefault="00E02117" w:rsidP="00E02117">
      <w:pPr>
        <w:pStyle w:val="Recuodecorpodetexto3"/>
        <w:spacing w:before="120"/>
        <w:ind w:firstLine="1134"/>
        <w:rPr>
          <w:rFonts w:ascii="Arial" w:hAnsi="Arial" w:cs="Arial"/>
          <w:b/>
          <w:color w:val="000000"/>
        </w:rPr>
      </w:pPr>
      <w:r>
        <w:rPr>
          <w:rFonts w:ascii="Arial" w:hAnsi="Arial" w:cs="Arial"/>
          <w:b/>
          <w:color w:val="000000"/>
        </w:rPr>
        <w:t>Art. 17.</w:t>
      </w:r>
      <w:r>
        <w:rPr>
          <w:rFonts w:ascii="Arial" w:hAnsi="Arial" w:cs="Arial"/>
          <w:color w:val="000000"/>
        </w:rPr>
        <w:t xml:space="preserve"> As atribuições específicas do servidor para o cargo de Analista de Controle (AC) – Área de Estatística, com habilitação em Estatística</w:t>
      </w:r>
      <w:r w:rsidRPr="0043125F">
        <w:rPr>
          <w:rFonts w:ascii="Arial" w:hAnsi="Arial" w:cs="Arial"/>
          <w:color w:val="auto"/>
        </w:rPr>
        <w:t xml:space="preserve">, definida </w:t>
      </w:r>
      <w:r w:rsidRPr="00894D27">
        <w:rPr>
          <w:rFonts w:ascii="Arial" w:hAnsi="Arial" w:cs="Arial"/>
          <w:color w:val="auto"/>
        </w:rPr>
        <w:t xml:space="preserve">na Lei </w:t>
      </w:r>
      <w:r>
        <w:rPr>
          <w:rFonts w:ascii="Arial" w:hAnsi="Arial" w:cs="Arial"/>
          <w:color w:val="auto"/>
        </w:rPr>
        <w:t xml:space="preserve">nº </w:t>
      </w:r>
      <w:r w:rsidRPr="006E4B3C">
        <w:rPr>
          <w:rFonts w:ascii="Arial" w:hAnsi="Arial" w:cs="Arial"/>
          <w:color w:val="auto"/>
        </w:rPr>
        <w:t>4.739, de 15 de julho de 1965,</w:t>
      </w:r>
      <w:r>
        <w:t xml:space="preserve"> </w:t>
      </w:r>
      <w:r w:rsidRPr="0043125F">
        <w:rPr>
          <w:rFonts w:ascii="Arial" w:hAnsi="Arial" w:cs="Arial"/>
          <w:color w:val="auto"/>
        </w:rPr>
        <w:t>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03135CDD" w14:textId="77777777" w:rsidR="00E02117" w:rsidRPr="006E4B3C" w:rsidRDefault="00E02117" w:rsidP="00E02117">
      <w:pPr>
        <w:autoSpaceDN w:val="0"/>
        <w:spacing w:before="120"/>
        <w:ind w:firstLine="1134"/>
        <w:jc w:val="both"/>
        <w:rPr>
          <w:rFonts w:ascii="Arial" w:hAnsi="Arial" w:cs="Arial"/>
        </w:rPr>
      </w:pPr>
      <w:r>
        <w:rPr>
          <w:rFonts w:ascii="Arial" w:hAnsi="Arial" w:cs="Arial"/>
        </w:rPr>
        <w:lastRenderedPageBreak/>
        <w:t>I – a</w:t>
      </w:r>
      <w:r w:rsidRPr="006E4B3C">
        <w:rPr>
          <w:rFonts w:ascii="Arial" w:hAnsi="Arial" w:cs="Arial"/>
        </w:rPr>
        <w:t>uxiliar e propor o aperfeiçoamento e adequação da legislação e normas específicas, bem como métodos e técnicas de trabalho;</w:t>
      </w:r>
    </w:p>
    <w:p w14:paraId="18DE41BC" w14:textId="77777777" w:rsidR="00E02117" w:rsidRPr="006E4B3C" w:rsidRDefault="00E02117" w:rsidP="00E02117">
      <w:pPr>
        <w:autoSpaceDN w:val="0"/>
        <w:spacing w:before="120"/>
        <w:ind w:firstLine="1134"/>
        <w:jc w:val="both"/>
        <w:rPr>
          <w:rFonts w:ascii="Arial" w:hAnsi="Arial" w:cs="Arial"/>
        </w:rPr>
      </w:pPr>
      <w:r>
        <w:rPr>
          <w:rFonts w:ascii="Arial" w:hAnsi="Arial" w:cs="Arial"/>
        </w:rPr>
        <w:t>II – a</w:t>
      </w:r>
      <w:r w:rsidRPr="006E4B3C">
        <w:rPr>
          <w:rFonts w:ascii="Arial" w:hAnsi="Arial" w:cs="Arial"/>
        </w:rPr>
        <w:t>uxiliar e propor a edição de normas, a sistematização e a padronização dos procedimentos de coleta, análise e interpretação de dados para produção da melhor informação possível a partir de dados disponíveis, visando à melhoria dos serviços e controles;</w:t>
      </w:r>
    </w:p>
    <w:p w14:paraId="218C8CA9" w14:textId="77777777" w:rsidR="00E02117" w:rsidRPr="006E4B3C" w:rsidRDefault="00E02117" w:rsidP="00E02117">
      <w:pPr>
        <w:autoSpaceDN w:val="0"/>
        <w:spacing w:before="120"/>
        <w:ind w:firstLine="1134"/>
        <w:jc w:val="both"/>
        <w:rPr>
          <w:rFonts w:ascii="Arial" w:hAnsi="Arial" w:cs="Arial"/>
        </w:rPr>
      </w:pPr>
      <w:r>
        <w:rPr>
          <w:rFonts w:ascii="Arial" w:hAnsi="Arial" w:cs="Arial"/>
        </w:rPr>
        <w:t>III – p</w:t>
      </w:r>
      <w:r w:rsidRPr="006E4B3C">
        <w:rPr>
          <w:rFonts w:ascii="Arial" w:hAnsi="Arial" w:cs="Arial"/>
        </w:rPr>
        <w:t>lanejar, efetuar e dirigir pesquisas, levantamentos e estudos estatísticos, utilizando instrumentos de coleta ou orientando pesquisadores para obter os dados estatísticos pretendidos;</w:t>
      </w:r>
    </w:p>
    <w:p w14:paraId="27FD0530" w14:textId="77777777" w:rsidR="00E02117" w:rsidRPr="006E4B3C" w:rsidRDefault="00E02117" w:rsidP="00E02117">
      <w:pPr>
        <w:autoSpaceDN w:val="0"/>
        <w:spacing w:before="120"/>
        <w:ind w:firstLine="1134"/>
        <w:jc w:val="both"/>
        <w:rPr>
          <w:rFonts w:ascii="Arial" w:hAnsi="Arial" w:cs="Arial"/>
        </w:rPr>
      </w:pPr>
      <w:r>
        <w:rPr>
          <w:rFonts w:ascii="Arial" w:hAnsi="Arial" w:cs="Arial"/>
        </w:rPr>
        <w:t>IV – a</w:t>
      </w:r>
      <w:r w:rsidRPr="006E4B3C">
        <w:rPr>
          <w:rFonts w:ascii="Arial" w:hAnsi="Arial" w:cs="Arial"/>
        </w:rPr>
        <w:t>valiar os dados coletados, procedendo à crítica dos formulários e de outros instrumentos de coleta, para constatar se são completos e exatos;</w:t>
      </w:r>
    </w:p>
    <w:p w14:paraId="30BCDB74" w14:textId="77777777" w:rsidR="00E02117" w:rsidRPr="006E4B3C" w:rsidRDefault="00E02117" w:rsidP="00E02117">
      <w:pPr>
        <w:autoSpaceDN w:val="0"/>
        <w:spacing w:before="120"/>
        <w:ind w:firstLine="1134"/>
        <w:jc w:val="both"/>
        <w:rPr>
          <w:rFonts w:ascii="Arial" w:hAnsi="Arial" w:cs="Arial"/>
        </w:rPr>
      </w:pPr>
      <w:r>
        <w:rPr>
          <w:rFonts w:ascii="Arial" w:hAnsi="Arial" w:cs="Arial"/>
        </w:rPr>
        <w:t>V – a</w:t>
      </w:r>
      <w:r w:rsidRPr="006E4B3C">
        <w:rPr>
          <w:rFonts w:ascii="Arial" w:hAnsi="Arial" w:cs="Arial"/>
        </w:rPr>
        <w:t>nalisar e interpretar os dados, correlacionando os valores segundo a natureza, frequência ou grandeza, para estabelecer padrões constantes no comportamento de determinados fenômenos;</w:t>
      </w:r>
    </w:p>
    <w:p w14:paraId="583BC2E3" w14:textId="77777777" w:rsidR="00E02117" w:rsidRPr="006E4B3C" w:rsidRDefault="00E02117" w:rsidP="00E02117">
      <w:pPr>
        <w:autoSpaceDN w:val="0"/>
        <w:spacing w:before="120"/>
        <w:ind w:firstLine="1134"/>
        <w:jc w:val="both"/>
        <w:rPr>
          <w:rFonts w:ascii="Arial" w:hAnsi="Arial" w:cs="Arial"/>
        </w:rPr>
      </w:pPr>
      <w:r>
        <w:rPr>
          <w:rFonts w:ascii="Arial" w:hAnsi="Arial" w:cs="Arial"/>
        </w:rPr>
        <w:t>VI – a</w:t>
      </w:r>
      <w:r w:rsidRPr="006E4B3C">
        <w:rPr>
          <w:rFonts w:ascii="Arial" w:hAnsi="Arial" w:cs="Arial"/>
        </w:rPr>
        <w:t xml:space="preserve">presentar os resultados de suas pesquisas, servindo-se de quadros, gráficos, diagramas, relatórios e outras formas, para possibilitar a utilização </w:t>
      </w:r>
      <w:proofErr w:type="gramStart"/>
      <w:r w:rsidRPr="006E4B3C">
        <w:rPr>
          <w:rFonts w:ascii="Arial" w:hAnsi="Arial" w:cs="Arial"/>
        </w:rPr>
        <w:t>dos mesmos</w:t>
      </w:r>
      <w:proofErr w:type="gramEnd"/>
      <w:r w:rsidRPr="006E4B3C">
        <w:rPr>
          <w:rFonts w:ascii="Arial" w:hAnsi="Arial" w:cs="Arial"/>
        </w:rPr>
        <w:t xml:space="preserve"> por usuários interessados;</w:t>
      </w:r>
    </w:p>
    <w:p w14:paraId="07B05ED4" w14:textId="77777777" w:rsidR="00E02117" w:rsidRPr="006E4B3C" w:rsidRDefault="00E02117" w:rsidP="00E02117">
      <w:pPr>
        <w:autoSpaceDN w:val="0"/>
        <w:spacing w:before="120"/>
        <w:ind w:firstLine="1134"/>
        <w:jc w:val="both"/>
        <w:rPr>
          <w:rFonts w:ascii="Arial" w:hAnsi="Arial" w:cs="Arial"/>
        </w:rPr>
      </w:pPr>
      <w:r>
        <w:rPr>
          <w:rFonts w:ascii="Arial" w:hAnsi="Arial" w:cs="Arial"/>
        </w:rPr>
        <w:t>VII – p</w:t>
      </w:r>
      <w:r w:rsidRPr="006E4B3C">
        <w:rPr>
          <w:rFonts w:ascii="Arial" w:hAnsi="Arial" w:cs="Arial"/>
        </w:rPr>
        <w:t>articipar na definição de métodos estatísticos, na elaboração de projetos institucionais, redigindo relatórios conclusivos;</w:t>
      </w:r>
    </w:p>
    <w:p w14:paraId="14328EC2" w14:textId="77777777" w:rsidR="00E02117" w:rsidRPr="006E4B3C" w:rsidRDefault="00E02117" w:rsidP="00E02117">
      <w:pPr>
        <w:autoSpaceDN w:val="0"/>
        <w:spacing w:before="120"/>
        <w:ind w:firstLine="1134"/>
        <w:jc w:val="both"/>
        <w:rPr>
          <w:rFonts w:ascii="Arial" w:hAnsi="Arial" w:cs="Arial"/>
        </w:rPr>
      </w:pPr>
      <w:r>
        <w:rPr>
          <w:rFonts w:ascii="Arial" w:hAnsi="Arial" w:cs="Arial"/>
        </w:rPr>
        <w:t>VIII – p</w:t>
      </w:r>
      <w:r w:rsidRPr="006E4B3C">
        <w:rPr>
          <w:rFonts w:ascii="Arial" w:hAnsi="Arial" w:cs="Arial"/>
        </w:rPr>
        <w:t>articipar da elaboração de projetos de sistemas de processamento de dados e tratamento de informações, indicando a forma de emprego, dos métodos estatísticos, orientando quanto à coleta, análise e tratamento dos dados, para assegurar a correta aplicação e eficácia dos métodos empregados;</w:t>
      </w:r>
    </w:p>
    <w:p w14:paraId="729B749A" w14:textId="77777777" w:rsidR="00E02117" w:rsidRPr="006E4B3C" w:rsidRDefault="00E02117" w:rsidP="00E02117">
      <w:pPr>
        <w:autoSpaceDN w:val="0"/>
        <w:spacing w:before="120"/>
        <w:ind w:firstLine="1134"/>
        <w:jc w:val="both"/>
        <w:rPr>
          <w:rFonts w:ascii="Arial" w:hAnsi="Arial" w:cs="Arial"/>
        </w:rPr>
      </w:pPr>
      <w:r>
        <w:rPr>
          <w:rFonts w:ascii="Arial" w:hAnsi="Arial" w:cs="Arial"/>
        </w:rPr>
        <w:t>IX – p</w:t>
      </w:r>
      <w:r w:rsidRPr="006E4B3C">
        <w:rPr>
          <w:rFonts w:ascii="Arial" w:hAnsi="Arial" w:cs="Arial"/>
        </w:rPr>
        <w:t>lanejar, coordenar e controlar o desenvolvimento das atividades técnicas, validando dados declaratórios coletados pelos Sistemas de Informação do Tribunal;</w:t>
      </w:r>
    </w:p>
    <w:p w14:paraId="50D526C3" w14:textId="77777777" w:rsidR="00E02117" w:rsidRPr="006E4B3C" w:rsidRDefault="00E02117" w:rsidP="00E02117">
      <w:pPr>
        <w:autoSpaceDN w:val="0"/>
        <w:spacing w:before="120"/>
        <w:ind w:firstLine="1134"/>
        <w:jc w:val="both"/>
        <w:rPr>
          <w:rFonts w:ascii="Arial" w:hAnsi="Arial" w:cs="Arial"/>
        </w:rPr>
      </w:pPr>
      <w:r>
        <w:rPr>
          <w:rFonts w:ascii="Arial" w:hAnsi="Arial" w:cs="Arial"/>
        </w:rPr>
        <w:t>X – p</w:t>
      </w:r>
      <w:r w:rsidRPr="006E4B3C">
        <w:rPr>
          <w:rFonts w:ascii="Arial" w:hAnsi="Arial" w:cs="Arial"/>
        </w:rPr>
        <w:t>ropor e coordenar a realização de levantamentos estatísticos que apoiem os procedimentos de fiscalização do Tribunal;</w:t>
      </w:r>
    </w:p>
    <w:p w14:paraId="1C3CF98F" w14:textId="77777777" w:rsidR="00E02117" w:rsidRPr="006E4B3C" w:rsidRDefault="00E02117" w:rsidP="00E02117">
      <w:pPr>
        <w:autoSpaceDN w:val="0"/>
        <w:spacing w:before="120"/>
        <w:ind w:firstLine="1134"/>
        <w:jc w:val="both"/>
        <w:rPr>
          <w:rFonts w:ascii="Arial" w:hAnsi="Arial" w:cs="Arial"/>
        </w:rPr>
      </w:pPr>
      <w:r>
        <w:rPr>
          <w:rFonts w:ascii="Arial" w:hAnsi="Arial" w:cs="Arial"/>
        </w:rPr>
        <w:t>XI – s</w:t>
      </w:r>
      <w:r w:rsidRPr="006E4B3C">
        <w:rPr>
          <w:rFonts w:ascii="Arial" w:hAnsi="Arial" w:cs="Arial"/>
        </w:rPr>
        <w:t>ugerir amostras estatísticas para a fiscalização da aplicação de recursos pelos órgãos e entidades jurisdicionadas;</w:t>
      </w:r>
    </w:p>
    <w:p w14:paraId="6A3E99F2" w14:textId="77777777" w:rsidR="00E02117" w:rsidRPr="006E4B3C" w:rsidRDefault="00E02117" w:rsidP="00E02117">
      <w:pPr>
        <w:autoSpaceDN w:val="0"/>
        <w:spacing w:before="120"/>
        <w:ind w:firstLine="1134"/>
        <w:jc w:val="both"/>
        <w:rPr>
          <w:rFonts w:ascii="Arial" w:hAnsi="Arial" w:cs="Arial"/>
        </w:rPr>
      </w:pPr>
      <w:r>
        <w:rPr>
          <w:rFonts w:ascii="Arial" w:hAnsi="Arial" w:cs="Arial"/>
        </w:rPr>
        <w:t>XII – p</w:t>
      </w:r>
      <w:r w:rsidRPr="006E4B3C">
        <w:rPr>
          <w:rFonts w:ascii="Arial" w:hAnsi="Arial" w:cs="Arial"/>
        </w:rPr>
        <w:t>lanejar e executar atividades técnicas relativas à coleta, classificação, registro, validação, armazenamento, tratamento, divulgação e disseminação de informações estatísticas relevantes aos trabalhos de fiscalização do Tribunal;</w:t>
      </w:r>
    </w:p>
    <w:p w14:paraId="7EA4BF30" w14:textId="77777777" w:rsidR="00E02117" w:rsidRPr="006E4B3C" w:rsidRDefault="00E02117" w:rsidP="00E02117">
      <w:pPr>
        <w:autoSpaceDN w:val="0"/>
        <w:spacing w:before="120"/>
        <w:ind w:firstLine="1134"/>
        <w:jc w:val="both"/>
        <w:rPr>
          <w:rFonts w:ascii="Arial" w:hAnsi="Arial" w:cs="Arial"/>
        </w:rPr>
      </w:pPr>
      <w:r>
        <w:rPr>
          <w:rFonts w:ascii="Arial" w:hAnsi="Arial" w:cs="Arial"/>
        </w:rPr>
        <w:t>XIII – a</w:t>
      </w:r>
      <w:r w:rsidRPr="006E4B3C">
        <w:rPr>
          <w:rFonts w:ascii="Arial" w:hAnsi="Arial" w:cs="Arial"/>
        </w:rPr>
        <w:t>nalisar, diagnosticar e avaliar program</w:t>
      </w:r>
      <w:r w:rsidR="00FF7136">
        <w:rPr>
          <w:rFonts w:ascii="Arial" w:hAnsi="Arial" w:cs="Arial"/>
        </w:rPr>
        <w:t>as, projetos e ações inerentes à</w:t>
      </w:r>
      <w:r w:rsidRPr="006E4B3C">
        <w:rPr>
          <w:rFonts w:ascii="Arial" w:hAnsi="Arial" w:cs="Arial"/>
        </w:rPr>
        <w:t xml:space="preserve"> sua área de atuação, em harmonia com as diretrizes e políticas estabelecidas;</w:t>
      </w:r>
    </w:p>
    <w:p w14:paraId="11479252" w14:textId="77777777" w:rsidR="00E02117" w:rsidRPr="006E4B3C" w:rsidRDefault="00E02117" w:rsidP="00E02117">
      <w:pPr>
        <w:autoSpaceDN w:val="0"/>
        <w:spacing w:before="120"/>
        <w:ind w:firstLine="1134"/>
        <w:jc w:val="both"/>
        <w:rPr>
          <w:rFonts w:ascii="Arial" w:hAnsi="Arial" w:cs="Arial"/>
        </w:rPr>
      </w:pPr>
      <w:r>
        <w:rPr>
          <w:rFonts w:ascii="Arial" w:hAnsi="Arial" w:cs="Arial"/>
        </w:rPr>
        <w:t>XIV – r</w:t>
      </w:r>
      <w:r w:rsidRPr="006E4B3C">
        <w:rPr>
          <w:rFonts w:ascii="Arial" w:hAnsi="Arial" w:cs="Arial"/>
        </w:rPr>
        <w:t>edigir e revisar informes estatísticos, realizando as correções necessárias, para torná-los claros e inteligíveis aos usuários;</w:t>
      </w:r>
    </w:p>
    <w:p w14:paraId="01C50D43" w14:textId="77777777" w:rsidR="00E02117" w:rsidRPr="006E4B3C" w:rsidRDefault="00E02117" w:rsidP="00E02117">
      <w:pPr>
        <w:autoSpaceDN w:val="0"/>
        <w:spacing w:before="120"/>
        <w:ind w:firstLine="1134"/>
        <w:jc w:val="both"/>
        <w:rPr>
          <w:rFonts w:ascii="Arial" w:hAnsi="Arial" w:cs="Arial"/>
        </w:rPr>
      </w:pPr>
      <w:r>
        <w:rPr>
          <w:rFonts w:ascii="Arial" w:hAnsi="Arial" w:cs="Arial"/>
        </w:rPr>
        <w:t>XV – rea</w:t>
      </w:r>
      <w:r w:rsidRPr="006E4B3C">
        <w:rPr>
          <w:rFonts w:ascii="Arial" w:hAnsi="Arial" w:cs="Arial"/>
        </w:rPr>
        <w:t>lizar auditoria, fiscalizar e emitir relatórios sobre a gestão dos administrado</w:t>
      </w:r>
      <w:r w:rsidR="006D12CE">
        <w:rPr>
          <w:rFonts w:ascii="Arial" w:hAnsi="Arial" w:cs="Arial"/>
        </w:rPr>
        <w:t>res</w:t>
      </w:r>
      <w:r w:rsidRPr="006E4B3C">
        <w:rPr>
          <w:rFonts w:ascii="Arial" w:hAnsi="Arial" w:cs="Arial"/>
        </w:rPr>
        <w:t xml:space="preserve"> públicos;</w:t>
      </w:r>
    </w:p>
    <w:p w14:paraId="7F9A8306" w14:textId="77777777" w:rsidR="00E02117" w:rsidRPr="006E4B3C" w:rsidRDefault="00E02117" w:rsidP="00E02117">
      <w:pPr>
        <w:autoSpaceDN w:val="0"/>
        <w:spacing w:before="120"/>
        <w:ind w:firstLine="1134"/>
        <w:jc w:val="both"/>
        <w:rPr>
          <w:rFonts w:ascii="Arial" w:hAnsi="Arial" w:cs="Arial"/>
        </w:rPr>
      </w:pPr>
      <w:r>
        <w:rPr>
          <w:rFonts w:ascii="Arial" w:hAnsi="Arial" w:cs="Arial"/>
        </w:rPr>
        <w:lastRenderedPageBreak/>
        <w:t>XVI – r</w:t>
      </w:r>
      <w:r w:rsidRPr="006E4B3C">
        <w:rPr>
          <w:rFonts w:ascii="Arial" w:hAnsi="Arial" w:cs="Arial"/>
        </w:rPr>
        <w:t>ealizar auditorias nos órgãos e entidades fiscalizadas e nas contas dos responsáveis sob seu controle, emitindo relatórios, pareceres, informações, etc.;</w:t>
      </w:r>
    </w:p>
    <w:p w14:paraId="65A18C85" w14:textId="77777777" w:rsidR="00E02117" w:rsidRPr="006E4B3C" w:rsidRDefault="00E02117" w:rsidP="00E02117">
      <w:pPr>
        <w:autoSpaceDN w:val="0"/>
        <w:spacing w:before="120"/>
        <w:ind w:firstLine="1134"/>
        <w:jc w:val="both"/>
        <w:rPr>
          <w:rFonts w:ascii="Arial" w:hAnsi="Arial" w:cs="Arial"/>
        </w:rPr>
      </w:pPr>
      <w:r>
        <w:rPr>
          <w:rFonts w:ascii="Arial" w:hAnsi="Arial" w:cs="Arial"/>
        </w:rPr>
        <w:t>XVII – a</w:t>
      </w:r>
      <w:r w:rsidRPr="006E4B3C">
        <w:rPr>
          <w:rFonts w:ascii="Arial" w:hAnsi="Arial" w:cs="Arial"/>
        </w:rPr>
        <w:t>valiar o controle interno dos órgãos e das entidades fiscalizadas;</w:t>
      </w:r>
    </w:p>
    <w:p w14:paraId="0198A728" w14:textId="77777777" w:rsidR="00E02117" w:rsidRPr="006E4B3C" w:rsidRDefault="00E02117" w:rsidP="00E02117">
      <w:pPr>
        <w:autoSpaceDN w:val="0"/>
        <w:spacing w:before="120"/>
        <w:ind w:firstLine="1134"/>
        <w:jc w:val="both"/>
        <w:rPr>
          <w:rFonts w:ascii="Arial" w:hAnsi="Arial" w:cs="Arial"/>
        </w:rPr>
      </w:pPr>
      <w:r>
        <w:rPr>
          <w:rFonts w:ascii="Arial" w:hAnsi="Arial" w:cs="Arial"/>
        </w:rPr>
        <w:t>XVIII – av</w:t>
      </w:r>
      <w:r w:rsidRPr="006E4B3C">
        <w:rPr>
          <w:rFonts w:ascii="Arial" w:hAnsi="Arial" w:cs="Arial"/>
        </w:rPr>
        <w:t>aliar os resultados alcançados pelos administradores, em face da finalidade e dos objetivos dos órgãos ou entidades que dirigem, sem prejuízo de outros controles a que porventura estejam submetidos;</w:t>
      </w:r>
    </w:p>
    <w:p w14:paraId="58515F07" w14:textId="77777777" w:rsidR="00E02117" w:rsidRPr="006E4B3C" w:rsidRDefault="00E02117" w:rsidP="00E02117">
      <w:pPr>
        <w:autoSpaceDN w:val="0"/>
        <w:spacing w:before="120"/>
        <w:ind w:firstLine="1134"/>
        <w:jc w:val="both"/>
        <w:rPr>
          <w:rFonts w:ascii="Arial" w:hAnsi="Arial" w:cs="Arial"/>
        </w:rPr>
      </w:pPr>
      <w:r>
        <w:rPr>
          <w:rFonts w:ascii="Arial" w:hAnsi="Arial" w:cs="Arial"/>
        </w:rPr>
        <w:t>XIX – e</w:t>
      </w:r>
      <w:r w:rsidRPr="006E4B3C">
        <w:rPr>
          <w:rFonts w:ascii="Arial" w:hAnsi="Arial" w:cs="Arial"/>
        </w:rPr>
        <w:t>xecutar a programação de auditorias, contábil, financeira, orçamentária, operacional, patrimonial, de atos de pessoal, de gestão e de sistemas informatizados;</w:t>
      </w:r>
    </w:p>
    <w:p w14:paraId="44B783E8" w14:textId="77777777" w:rsidR="00E02117" w:rsidRPr="006E4B3C" w:rsidRDefault="00E02117" w:rsidP="00E02117">
      <w:pPr>
        <w:autoSpaceDN w:val="0"/>
        <w:spacing w:before="120"/>
        <w:ind w:firstLine="1134"/>
        <w:jc w:val="both"/>
        <w:rPr>
          <w:rFonts w:ascii="Arial" w:hAnsi="Arial" w:cs="Arial"/>
        </w:rPr>
      </w:pPr>
      <w:r>
        <w:rPr>
          <w:rFonts w:ascii="Arial" w:hAnsi="Arial" w:cs="Arial"/>
        </w:rPr>
        <w:t>XX – a</w:t>
      </w:r>
      <w:r w:rsidRPr="006E4B3C">
        <w:rPr>
          <w:rFonts w:ascii="Arial" w:hAnsi="Arial" w:cs="Arial"/>
        </w:rPr>
        <w:t>nalisar atos e fatos técnicos apresentando soluções e a</w:t>
      </w:r>
      <w:r w:rsidR="00FF7136">
        <w:rPr>
          <w:rFonts w:ascii="Arial" w:hAnsi="Arial" w:cs="Arial"/>
        </w:rPr>
        <w:t>lternativas técnicas inerentes à</w:t>
      </w:r>
      <w:r w:rsidRPr="006E4B3C">
        <w:rPr>
          <w:rFonts w:ascii="Arial" w:hAnsi="Arial" w:cs="Arial"/>
        </w:rPr>
        <w:t xml:space="preserve"> sua área de atuação;</w:t>
      </w:r>
    </w:p>
    <w:p w14:paraId="4F4C43F5" w14:textId="77777777" w:rsidR="00E02117" w:rsidRPr="006E4B3C" w:rsidRDefault="00E02117" w:rsidP="00E02117">
      <w:pPr>
        <w:autoSpaceDN w:val="0"/>
        <w:spacing w:before="120"/>
        <w:ind w:firstLine="1134"/>
        <w:jc w:val="both"/>
        <w:rPr>
          <w:rFonts w:ascii="Arial" w:hAnsi="Arial" w:cs="Arial"/>
        </w:rPr>
      </w:pPr>
      <w:r>
        <w:rPr>
          <w:rFonts w:ascii="Arial" w:hAnsi="Arial" w:cs="Arial"/>
        </w:rPr>
        <w:t>XXI – m</w:t>
      </w:r>
      <w:r w:rsidRPr="006E4B3C">
        <w:rPr>
          <w:rFonts w:ascii="Arial" w:hAnsi="Arial" w:cs="Arial"/>
        </w:rPr>
        <w:t>anter atualizado material informativo de natureza técnica compatíveis com sua área de atuação;</w:t>
      </w:r>
    </w:p>
    <w:p w14:paraId="3BD7DE54" w14:textId="77777777" w:rsidR="00E02117" w:rsidRPr="006E4B3C" w:rsidRDefault="00E02117" w:rsidP="00E02117">
      <w:pPr>
        <w:autoSpaceDN w:val="0"/>
        <w:spacing w:before="120"/>
        <w:ind w:firstLine="1134"/>
        <w:jc w:val="both"/>
        <w:rPr>
          <w:rFonts w:ascii="Arial" w:hAnsi="Arial" w:cs="Arial"/>
        </w:rPr>
      </w:pPr>
      <w:r>
        <w:rPr>
          <w:rFonts w:ascii="Arial" w:hAnsi="Arial" w:cs="Arial"/>
        </w:rPr>
        <w:t>XXII – p</w:t>
      </w:r>
      <w:r w:rsidRPr="006E4B3C">
        <w:rPr>
          <w:rFonts w:ascii="Arial" w:hAnsi="Arial" w:cs="Arial"/>
        </w:rPr>
        <w:t>restar assessoria e</w:t>
      </w:r>
      <w:r>
        <w:rPr>
          <w:rFonts w:ascii="Arial" w:hAnsi="Arial" w:cs="Arial"/>
        </w:rPr>
        <w:t>/</w:t>
      </w:r>
      <w:r w:rsidRPr="006E4B3C">
        <w:rPr>
          <w:rFonts w:ascii="Arial" w:hAnsi="Arial" w:cs="Arial"/>
        </w:rPr>
        <w:t>ou consultoria relativas a assuntos de sua área de atuação;</w:t>
      </w:r>
    </w:p>
    <w:p w14:paraId="63790B90" w14:textId="77777777" w:rsidR="00E02117" w:rsidRPr="006E4B3C" w:rsidRDefault="00E02117" w:rsidP="00E02117">
      <w:pPr>
        <w:autoSpaceDN w:val="0"/>
        <w:spacing w:before="120"/>
        <w:ind w:firstLine="1134"/>
        <w:jc w:val="both"/>
        <w:rPr>
          <w:rFonts w:ascii="Arial" w:hAnsi="Arial" w:cs="Arial"/>
        </w:rPr>
      </w:pPr>
      <w:r>
        <w:rPr>
          <w:rFonts w:ascii="Arial" w:hAnsi="Arial" w:cs="Arial"/>
        </w:rPr>
        <w:t>XXIII – d</w:t>
      </w:r>
      <w:r w:rsidRPr="006E4B3C">
        <w:rPr>
          <w:rFonts w:ascii="Arial" w:hAnsi="Arial" w:cs="Arial"/>
        </w:rPr>
        <w:t>esenvolver estudos visando à operacionalização e</w:t>
      </w:r>
      <w:r>
        <w:rPr>
          <w:rFonts w:ascii="Arial" w:hAnsi="Arial" w:cs="Arial"/>
        </w:rPr>
        <w:t>/</w:t>
      </w:r>
      <w:r w:rsidRPr="006E4B3C">
        <w:rPr>
          <w:rFonts w:ascii="Arial" w:hAnsi="Arial" w:cs="Arial"/>
        </w:rPr>
        <w:t>ou aprimoramento dos sistemas administrativos do Tribunal de Contas, planejando as atividades, supervisionando os arquivos e orientando no controle e preenchimento dos formulários de registro;</w:t>
      </w:r>
    </w:p>
    <w:p w14:paraId="35BD855B" w14:textId="77777777" w:rsidR="00E02117" w:rsidRPr="006E4B3C" w:rsidRDefault="00E02117" w:rsidP="00E02117">
      <w:pPr>
        <w:autoSpaceDN w:val="0"/>
        <w:spacing w:before="120"/>
        <w:ind w:firstLine="1134"/>
        <w:jc w:val="both"/>
        <w:rPr>
          <w:rFonts w:ascii="Arial" w:hAnsi="Arial" w:cs="Arial"/>
        </w:rPr>
      </w:pPr>
      <w:r>
        <w:rPr>
          <w:rFonts w:ascii="Arial" w:hAnsi="Arial" w:cs="Arial"/>
        </w:rPr>
        <w:t>XXIV – f</w:t>
      </w:r>
      <w:r w:rsidRPr="006E4B3C">
        <w:rPr>
          <w:rFonts w:ascii="Arial" w:hAnsi="Arial" w:cs="Arial"/>
        </w:rPr>
        <w:t>ornecer subsídios técnicos para elaboração de anteprojeto de leis e decretos relacionados a assuntos de sua área de competência;</w:t>
      </w:r>
    </w:p>
    <w:p w14:paraId="42B1B911" w14:textId="77777777" w:rsidR="003B1458" w:rsidRDefault="00E02117" w:rsidP="003B1458">
      <w:pPr>
        <w:autoSpaceDN w:val="0"/>
        <w:spacing w:before="120"/>
        <w:ind w:firstLine="1134"/>
        <w:jc w:val="both"/>
        <w:rPr>
          <w:rFonts w:ascii="Arial" w:hAnsi="Arial" w:cs="Arial"/>
        </w:rPr>
      </w:pPr>
      <w:r>
        <w:rPr>
          <w:rFonts w:ascii="Arial" w:hAnsi="Arial" w:cs="Arial"/>
        </w:rPr>
        <w:t>XXV – p</w:t>
      </w:r>
      <w:r w:rsidRPr="006E4B3C">
        <w:rPr>
          <w:rFonts w:ascii="Arial" w:hAnsi="Arial" w:cs="Arial"/>
        </w:rPr>
        <w:t>articipar, dentro de sua especialidade, de equipes multiprofissionais na elaboração, análise e implantação de programas e projetos;</w:t>
      </w:r>
    </w:p>
    <w:p w14:paraId="3715A62E" w14:textId="77777777" w:rsidR="00E02117" w:rsidRDefault="00E02117" w:rsidP="003B1458">
      <w:pPr>
        <w:autoSpaceDN w:val="0"/>
        <w:spacing w:before="120"/>
        <w:ind w:firstLine="1134"/>
        <w:jc w:val="both"/>
        <w:rPr>
          <w:rFonts w:ascii="Arial" w:hAnsi="Arial" w:cs="Arial"/>
        </w:rPr>
      </w:pPr>
      <w:r w:rsidRPr="003B1458">
        <w:rPr>
          <w:rFonts w:ascii="Arial" w:hAnsi="Arial" w:cs="Arial"/>
        </w:rPr>
        <w:t>XXVI – executar demais atribuições compatíveis com o cargo.</w:t>
      </w:r>
    </w:p>
    <w:p w14:paraId="7434D8B8" w14:textId="77777777" w:rsidR="00A04DDE" w:rsidRPr="00E02117" w:rsidRDefault="00A04DDE" w:rsidP="003B1458">
      <w:pPr>
        <w:autoSpaceDN w:val="0"/>
        <w:spacing w:before="120"/>
        <w:ind w:firstLine="1134"/>
        <w:jc w:val="both"/>
        <w:rPr>
          <w:b/>
        </w:rPr>
      </w:pPr>
    </w:p>
    <w:p w14:paraId="2A6B10E4" w14:textId="77777777" w:rsidR="00E02117" w:rsidRDefault="00E02117" w:rsidP="003D05AD">
      <w:pPr>
        <w:pStyle w:val="SumrioSeo"/>
        <w:spacing w:before="0"/>
      </w:pPr>
      <w:bookmarkStart w:id="17" w:name="_Toc378665709"/>
      <w:r>
        <w:t>Seção XIV</w:t>
      </w:r>
      <w:r w:rsidR="0086704E">
        <w:br/>
      </w:r>
      <w:r>
        <w:t>Do Cargo de Analista de Controle – Área Jurídica</w:t>
      </w:r>
      <w:bookmarkEnd w:id="17"/>
    </w:p>
    <w:p w14:paraId="3E7338A3" w14:textId="77777777" w:rsidR="00E02117" w:rsidRDefault="00E02117" w:rsidP="00E02117">
      <w:pPr>
        <w:pStyle w:val="Recuodecorpodetexto3"/>
        <w:spacing w:before="120"/>
        <w:ind w:firstLine="1134"/>
        <w:rPr>
          <w:rFonts w:ascii="Arial" w:hAnsi="Arial" w:cs="Arial"/>
          <w:color w:val="auto"/>
        </w:rPr>
      </w:pPr>
      <w:r>
        <w:rPr>
          <w:rFonts w:ascii="Arial" w:hAnsi="Arial" w:cs="Arial"/>
          <w:b/>
          <w:color w:val="000000"/>
        </w:rPr>
        <w:t>Art. 18.</w:t>
      </w:r>
      <w:r>
        <w:rPr>
          <w:rFonts w:ascii="Arial" w:hAnsi="Arial" w:cs="Arial"/>
          <w:color w:val="000000"/>
        </w:rPr>
        <w:t xml:space="preserve"> As atribuições específicas do servidor para o cargo de Analista de Controle (AC) – Área Jurídica, com habilitação em Direito, definida </w:t>
      </w:r>
      <w:r w:rsidRPr="006E6EB9">
        <w:rPr>
          <w:rFonts w:ascii="Arial" w:hAnsi="Arial" w:cs="Arial"/>
          <w:color w:val="auto"/>
        </w:rPr>
        <w:t xml:space="preserve">na Lei </w:t>
      </w:r>
      <w:r>
        <w:rPr>
          <w:rFonts w:ascii="Arial" w:hAnsi="Arial" w:cs="Arial"/>
          <w:color w:val="auto"/>
        </w:rPr>
        <w:t xml:space="preserve">nº </w:t>
      </w:r>
      <w:r w:rsidRPr="006E6EB9">
        <w:rPr>
          <w:rFonts w:ascii="Arial" w:hAnsi="Arial" w:cs="Arial"/>
          <w:color w:val="auto"/>
        </w:rPr>
        <w:t>8</w:t>
      </w:r>
      <w:r>
        <w:rPr>
          <w:rFonts w:ascii="Arial" w:hAnsi="Arial" w:cs="Arial"/>
          <w:color w:val="auto"/>
        </w:rPr>
        <w:t>.</w:t>
      </w:r>
      <w:r w:rsidRPr="006E6EB9">
        <w:rPr>
          <w:rFonts w:ascii="Arial" w:hAnsi="Arial" w:cs="Arial"/>
          <w:color w:val="auto"/>
        </w:rPr>
        <w:t>906, de 4 de julho de 1994</w:t>
      </w:r>
      <w:r w:rsidRPr="006E6EB9">
        <w:rPr>
          <w:rStyle w:val="Hyperlink"/>
          <w:rFonts w:cs="Arial"/>
          <w:color w:val="auto"/>
          <w:sz w:val="24"/>
          <w:u w:val="none"/>
        </w:rPr>
        <w:t>,</w:t>
      </w:r>
      <w:r w:rsidRPr="009F2077">
        <w:rPr>
          <w:rFonts w:ascii="Arial" w:hAnsi="Arial" w:cs="Arial"/>
          <w:color w:val="auto"/>
        </w:rPr>
        <w:t xml:space="preserve"> e na legislação que regulamenta a profissão, no que seja aplicável ao profissional que exerce sua atividade na Administração Pública</w:t>
      </w:r>
      <w:r>
        <w:rPr>
          <w:rFonts w:ascii="Arial" w:hAnsi="Arial" w:cs="Arial"/>
          <w:color w:val="auto"/>
        </w:rPr>
        <w:t>, são as seguintes:</w:t>
      </w:r>
    </w:p>
    <w:p w14:paraId="6550AC8A" w14:textId="77777777" w:rsidR="00E02117" w:rsidRPr="0002686C" w:rsidRDefault="00E02117" w:rsidP="00E02117">
      <w:pPr>
        <w:autoSpaceDN w:val="0"/>
        <w:spacing w:before="120"/>
        <w:ind w:firstLine="1134"/>
        <w:jc w:val="both"/>
        <w:rPr>
          <w:rFonts w:ascii="Arial" w:hAnsi="Arial" w:cs="Arial"/>
        </w:rPr>
      </w:pPr>
      <w:r>
        <w:rPr>
          <w:rFonts w:ascii="Arial" w:hAnsi="Arial" w:cs="Arial"/>
        </w:rPr>
        <w:t>I – r</w:t>
      </w:r>
      <w:r w:rsidRPr="0002686C">
        <w:rPr>
          <w:rFonts w:ascii="Arial" w:hAnsi="Arial" w:cs="Arial"/>
        </w:rPr>
        <w:t>edigir atos administrativos pertinentes à sua habilitação, compatíveis com sua área de atuação;</w:t>
      </w:r>
    </w:p>
    <w:p w14:paraId="62F8167A" w14:textId="77777777" w:rsidR="00E02117" w:rsidRPr="0002686C" w:rsidRDefault="00E02117" w:rsidP="00E02117">
      <w:pPr>
        <w:autoSpaceDN w:val="0"/>
        <w:spacing w:before="120"/>
        <w:ind w:firstLine="1134"/>
        <w:jc w:val="both"/>
        <w:rPr>
          <w:rFonts w:ascii="Arial" w:hAnsi="Arial" w:cs="Arial"/>
        </w:rPr>
      </w:pPr>
      <w:r>
        <w:rPr>
          <w:rFonts w:ascii="Arial" w:hAnsi="Arial" w:cs="Arial"/>
        </w:rPr>
        <w:t>II – e</w:t>
      </w:r>
      <w:r w:rsidRPr="0002686C">
        <w:rPr>
          <w:rFonts w:ascii="Arial" w:hAnsi="Arial" w:cs="Arial"/>
        </w:rPr>
        <w:t>xecutar atividades de natureza jurídica, envolvendo emissão de pareceres e estudos nos processos administrativos do Tribunal de Contas, elaboração de contratos, convênios, ajustes, anteprojetos de leis, resoluções e regulamentos;</w:t>
      </w:r>
    </w:p>
    <w:p w14:paraId="6283392F" w14:textId="77777777" w:rsidR="00E02117" w:rsidRPr="0002686C" w:rsidRDefault="00E02117" w:rsidP="00E02117">
      <w:pPr>
        <w:autoSpaceDN w:val="0"/>
        <w:spacing w:before="120"/>
        <w:ind w:firstLine="1134"/>
        <w:jc w:val="both"/>
        <w:rPr>
          <w:rFonts w:ascii="Arial" w:hAnsi="Arial" w:cs="Arial"/>
        </w:rPr>
      </w:pPr>
      <w:r>
        <w:rPr>
          <w:rFonts w:ascii="Arial" w:hAnsi="Arial" w:cs="Arial"/>
        </w:rPr>
        <w:lastRenderedPageBreak/>
        <w:t>III – p</w:t>
      </w:r>
      <w:r w:rsidRPr="0002686C">
        <w:rPr>
          <w:rFonts w:ascii="Arial" w:hAnsi="Arial" w:cs="Arial"/>
        </w:rPr>
        <w:t>restar assistência às autoridades da Instituição na solução de questões jurídicas e no preparo e redação de despachos e atos diversos, para assegurar fundamentos jurídicos nas decisões superiores nos processos administrativos do Tribunal;</w:t>
      </w:r>
    </w:p>
    <w:p w14:paraId="5F35AB5F" w14:textId="77777777" w:rsidR="00E02117" w:rsidRPr="0002686C" w:rsidRDefault="00E02117" w:rsidP="00E02117">
      <w:pPr>
        <w:autoSpaceDN w:val="0"/>
        <w:spacing w:before="120"/>
        <w:ind w:firstLine="1134"/>
        <w:jc w:val="both"/>
        <w:rPr>
          <w:rFonts w:ascii="Arial" w:hAnsi="Arial" w:cs="Arial"/>
        </w:rPr>
      </w:pPr>
      <w:r>
        <w:rPr>
          <w:rFonts w:ascii="Arial" w:hAnsi="Arial" w:cs="Arial"/>
        </w:rPr>
        <w:t>IV – a</w:t>
      </w:r>
      <w:r w:rsidRPr="0002686C">
        <w:rPr>
          <w:rFonts w:ascii="Arial" w:hAnsi="Arial" w:cs="Arial"/>
        </w:rPr>
        <w:t>companhar a tramitação dos mandados de segurança e demais processos judiciais que envolvam o Tribunal de Contas;</w:t>
      </w:r>
    </w:p>
    <w:p w14:paraId="28FC398C" w14:textId="77777777" w:rsidR="00E02117" w:rsidRPr="0002686C" w:rsidRDefault="00E02117" w:rsidP="00E02117">
      <w:pPr>
        <w:autoSpaceDN w:val="0"/>
        <w:spacing w:before="120"/>
        <w:ind w:firstLine="1134"/>
        <w:jc w:val="both"/>
        <w:rPr>
          <w:rFonts w:ascii="Arial" w:hAnsi="Arial" w:cs="Arial"/>
        </w:rPr>
      </w:pPr>
      <w:r>
        <w:rPr>
          <w:rFonts w:ascii="Arial" w:hAnsi="Arial" w:cs="Arial"/>
        </w:rPr>
        <w:t>V – a</w:t>
      </w:r>
      <w:r w:rsidRPr="0002686C">
        <w:rPr>
          <w:rFonts w:ascii="Arial" w:hAnsi="Arial" w:cs="Arial"/>
        </w:rPr>
        <w:t>nalisar e dar pareceres nos processos de licitação, dispensa, inexigibilidade, assim como convênios celebrados pelo Tribunal de Contas;</w:t>
      </w:r>
    </w:p>
    <w:p w14:paraId="6F38881F" w14:textId="77777777" w:rsidR="00E02117" w:rsidRPr="0002686C" w:rsidRDefault="00E02117" w:rsidP="00E02117">
      <w:pPr>
        <w:autoSpaceDN w:val="0"/>
        <w:spacing w:before="120"/>
        <w:ind w:firstLine="1134"/>
        <w:jc w:val="both"/>
        <w:rPr>
          <w:rFonts w:ascii="Arial" w:hAnsi="Arial" w:cs="Arial"/>
        </w:rPr>
      </w:pPr>
      <w:r>
        <w:rPr>
          <w:rFonts w:ascii="Arial" w:hAnsi="Arial" w:cs="Arial"/>
        </w:rPr>
        <w:t>VI – e</w:t>
      </w:r>
      <w:r w:rsidRPr="0002686C">
        <w:rPr>
          <w:rFonts w:ascii="Arial" w:hAnsi="Arial" w:cs="Arial"/>
        </w:rPr>
        <w:t>xaminar e informar processos, emitindo pareceres sobre direitos, vantagens, deveres e obrigações do</w:t>
      </w:r>
      <w:r w:rsidR="00FF7136">
        <w:rPr>
          <w:rFonts w:ascii="Arial" w:hAnsi="Arial" w:cs="Arial"/>
        </w:rPr>
        <w:t>s servidores, para submetê-los à</w:t>
      </w:r>
      <w:r w:rsidRPr="0002686C">
        <w:rPr>
          <w:rFonts w:ascii="Arial" w:hAnsi="Arial" w:cs="Arial"/>
        </w:rPr>
        <w:t xml:space="preserve"> apreciação da autoridade competente;</w:t>
      </w:r>
    </w:p>
    <w:p w14:paraId="66CB0C6A" w14:textId="77777777" w:rsidR="00E02117" w:rsidRPr="0002686C" w:rsidRDefault="00E02117" w:rsidP="00E02117">
      <w:pPr>
        <w:autoSpaceDN w:val="0"/>
        <w:spacing w:before="120"/>
        <w:ind w:firstLine="1134"/>
        <w:jc w:val="both"/>
        <w:rPr>
          <w:rFonts w:ascii="Arial" w:hAnsi="Arial" w:cs="Arial"/>
        </w:rPr>
      </w:pPr>
      <w:r>
        <w:rPr>
          <w:rFonts w:ascii="Arial" w:hAnsi="Arial" w:cs="Arial"/>
        </w:rPr>
        <w:t>VII – e</w:t>
      </w:r>
      <w:r w:rsidRPr="0002686C">
        <w:rPr>
          <w:rFonts w:ascii="Arial" w:hAnsi="Arial" w:cs="Arial"/>
        </w:rPr>
        <w:t>xaminar, analisar e interpretar leis, decretos, jurisprudências, normas legais e outros, estudando sua aplicação para atender os casos de interesse da Instituição;</w:t>
      </w:r>
    </w:p>
    <w:p w14:paraId="16A821CA" w14:textId="77777777" w:rsidR="00E02117" w:rsidRPr="0002686C" w:rsidRDefault="00E02117" w:rsidP="00E02117">
      <w:pPr>
        <w:autoSpaceDN w:val="0"/>
        <w:spacing w:before="120"/>
        <w:ind w:firstLine="1134"/>
        <w:jc w:val="both"/>
        <w:rPr>
          <w:rFonts w:ascii="Arial" w:hAnsi="Arial" w:cs="Arial"/>
        </w:rPr>
      </w:pPr>
      <w:r>
        <w:rPr>
          <w:rFonts w:ascii="Arial" w:hAnsi="Arial" w:cs="Arial"/>
        </w:rPr>
        <w:t>VIII – o</w:t>
      </w:r>
      <w:r w:rsidRPr="0002686C">
        <w:rPr>
          <w:rFonts w:ascii="Arial" w:hAnsi="Arial" w:cs="Arial"/>
        </w:rPr>
        <w:t>rganizar compilações de leis, decretos e jurisprudências do interesse da Instituição;</w:t>
      </w:r>
    </w:p>
    <w:p w14:paraId="4B250FB5" w14:textId="77777777" w:rsidR="00E02117" w:rsidRPr="0002686C" w:rsidRDefault="00E02117" w:rsidP="00E02117">
      <w:pPr>
        <w:autoSpaceDN w:val="0"/>
        <w:spacing w:before="120"/>
        <w:ind w:firstLine="1134"/>
        <w:jc w:val="both"/>
        <w:rPr>
          <w:rFonts w:ascii="Arial" w:hAnsi="Arial" w:cs="Arial"/>
        </w:rPr>
      </w:pPr>
      <w:r>
        <w:rPr>
          <w:rFonts w:ascii="Arial" w:hAnsi="Arial" w:cs="Arial"/>
        </w:rPr>
        <w:t>IX – a</w:t>
      </w:r>
      <w:r w:rsidRPr="0002686C">
        <w:rPr>
          <w:rFonts w:ascii="Arial" w:hAnsi="Arial" w:cs="Arial"/>
        </w:rPr>
        <w:t>uxiliar e propor o aperfeiçoamento e adequação da legislação e normas específicas, bem como métodos e técnicas de trabalho;</w:t>
      </w:r>
    </w:p>
    <w:p w14:paraId="67D87DF9" w14:textId="77777777" w:rsidR="00E02117" w:rsidRPr="0002686C" w:rsidRDefault="00E02117" w:rsidP="00E02117">
      <w:pPr>
        <w:autoSpaceDN w:val="0"/>
        <w:spacing w:before="120"/>
        <w:ind w:firstLine="1134"/>
        <w:jc w:val="both"/>
        <w:rPr>
          <w:rFonts w:ascii="Arial" w:hAnsi="Arial" w:cs="Arial"/>
        </w:rPr>
      </w:pPr>
      <w:r>
        <w:rPr>
          <w:rFonts w:ascii="Arial" w:hAnsi="Arial" w:cs="Arial"/>
        </w:rPr>
        <w:t>X – r</w:t>
      </w:r>
      <w:r w:rsidRPr="0002686C">
        <w:rPr>
          <w:rFonts w:ascii="Arial" w:hAnsi="Arial" w:cs="Arial"/>
        </w:rPr>
        <w:t xml:space="preserve">ealizar auditoria, fiscalizar e emitir relatórios sobre a gestão dos </w:t>
      </w:r>
      <w:r w:rsidRPr="005C44B1">
        <w:rPr>
          <w:rFonts w:ascii="Arial" w:hAnsi="Arial" w:cs="Arial"/>
        </w:rPr>
        <w:t>administradores</w:t>
      </w:r>
      <w:r w:rsidRPr="0002686C">
        <w:rPr>
          <w:rFonts w:ascii="Arial" w:hAnsi="Arial" w:cs="Arial"/>
        </w:rPr>
        <w:t xml:space="preserve"> públicos;</w:t>
      </w:r>
    </w:p>
    <w:p w14:paraId="7765B6E2" w14:textId="77777777" w:rsidR="00E02117" w:rsidRPr="0002686C" w:rsidRDefault="00E02117" w:rsidP="00E02117">
      <w:pPr>
        <w:autoSpaceDN w:val="0"/>
        <w:spacing w:before="120"/>
        <w:ind w:firstLine="1134"/>
        <w:jc w:val="both"/>
        <w:rPr>
          <w:rFonts w:ascii="Arial" w:hAnsi="Arial" w:cs="Arial"/>
        </w:rPr>
      </w:pPr>
      <w:r>
        <w:rPr>
          <w:rFonts w:ascii="Arial" w:hAnsi="Arial" w:cs="Arial"/>
        </w:rPr>
        <w:t>XI – v</w:t>
      </w:r>
      <w:r w:rsidRPr="0002686C">
        <w:rPr>
          <w:rFonts w:ascii="Arial" w:hAnsi="Arial" w:cs="Arial"/>
        </w:rPr>
        <w:t>erificar a legalidade e a exatidão dos pagamentos da remuneração, dos subsídios, dos proventos, pensões e dos descontos relativos aos servidores da administração direta e indireta, bem como a suficiência dos dados relativos a atos de pessoal;</w:t>
      </w:r>
    </w:p>
    <w:p w14:paraId="1425FEDB" w14:textId="77777777" w:rsidR="00E02117" w:rsidRPr="0002686C" w:rsidRDefault="00E02117" w:rsidP="00E02117">
      <w:pPr>
        <w:autoSpaceDN w:val="0"/>
        <w:spacing w:before="120"/>
        <w:ind w:firstLine="1134"/>
        <w:jc w:val="both"/>
        <w:rPr>
          <w:rFonts w:ascii="Arial" w:hAnsi="Arial" w:cs="Arial"/>
        </w:rPr>
      </w:pPr>
      <w:r>
        <w:rPr>
          <w:rFonts w:ascii="Arial" w:hAnsi="Arial" w:cs="Arial"/>
        </w:rPr>
        <w:t>XII – a</w:t>
      </w:r>
      <w:r w:rsidRPr="0002686C">
        <w:rPr>
          <w:rFonts w:ascii="Arial" w:hAnsi="Arial" w:cs="Arial"/>
        </w:rPr>
        <w:t>purar atos ou fatos inquinados de ilegais ou irregulares, inclusive os decorrentes de denúncias, praticados por agentes públicos ou privados, na utilização de recursos públicos estaduais ou municipais e, quando for o caso, recomendar às autoridades competentes as providências cabíveis;</w:t>
      </w:r>
    </w:p>
    <w:p w14:paraId="10AEC9B0" w14:textId="77777777" w:rsidR="00E02117" w:rsidRPr="0002686C" w:rsidRDefault="00E02117" w:rsidP="00E02117">
      <w:pPr>
        <w:autoSpaceDN w:val="0"/>
        <w:spacing w:before="120"/>
        <w:ind w:firstLine="1134"/>
        <w:jc w:val="both"/>
        <w:rPr>
          <w:rFonts w:ascii="Arial" w:hAnsi="Arial" w:cs="Arial"/>
        </w:rPr>
      </w:pPr>
      <w:r>
        <w:rPr>
          <w:rFonts w:ascii="Arial" w:hAnsi="Arial" w:cs="Arial"/>
        </w:rPr>
        <w:t>XIII – r</w:t>
      </w:r>
      <w:r w:rsidRPr="0002686C">
        <w:rPr>
          <w:rFonts w:ascii="Arial" w:hAnsi="Arial" w:cs="Arial"/>
        </w:rPr>
        <w:t>edigir e revisar, emitindo parecer em convênios, contratos, ajustes, termos de responsabilidade e outros documentos de interesse da Instituição;</w:t>
      </w:r>
    </w:p>
    <w:p w14:paraId="1C7C2C46" w14:textId="77777777" w:rsidR="00E02117" w:rsidRPr="0002686C" w:rsidRDefault="00E02117" w:rsidP="00E02117">
      <w:pPr>
        <w:autoSpaceDN w:val="0"/>
        <w:spacing w:before="120"/>
        <w:ind w:firstLine="1134"/>
        <w:jc w:val="both"/>
        <w:rPr>
          <w:rFonts w:ascii="Arial" w:hAnsi="Arial" w:cs="Arial"/>
        </w:rPr>
      </w:pPr>
      <w:r>
        <w:rPr>
          <w:rFonts w:ascii="Arial" w:hAnsi="Arial" w:cs="Arial"/>
        </w:rPr>
        <w:t>XIV – r</w:t>
      </w:r>
      <w:r w:rsidRPr="0002686C">
        <w:rPr>
          <w:rFonts w:ascii="Arial" w:hAnsi="Arial" w:cs="Arial"/>
        </w:rPr>
        <w:t>ealizar instruções sobre recursos, pedidos de rescisão, denúncias e representações, processos de prejulgados e uniformização de jurisprudência;</w:t>
      </w:r>
    </w:p>
    <w:p w14:paraId="62BB29E8" w14:textId="77777777" w:rsidR="00E02117" w:rsidRPr="0002686C" w:rsidRDefault="00E02117" w:rsidP="00E02117">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XV – r</w:t>
      </w:r>
      <w:r w:rsidRPr="0002686C">
        <w:rPr>
          <w:rFonts w:ascii="Arial" w:hAnsi="Arial" w:cs="Arial"/>
          <w:sz w:val="24"/>
          <w:szCs w:val="24"/>
        </w:rPr>
        <w:t>ealizar os trabalhos de fiscalização decorrentes de acordos ou contratos com organismos nacionais ou internacionais;</w:t>
      </w:r>
    </w:p>
    <w:p w14:paraId="41439720" w14:textId="77777777" w:rsidR="00E02117" w:rsidRPr="0002686C" w:rsidRDefault="00E02117" w:rsidP="00E02117">
      <w:pPr>
        <w:autoSpaceDN w:val="0"/>
        <w:spacing w:before="120"/>
        <w:ind w:firstLine="1134"/>
        <w:jc w:val="both"/>
        <w:rPr>
          <w:rFonts w:ascii="Arial" w:hAnsi="Arial" w:cs="Arial"/>
        </w:rPr>
      </w:pPr>
      <w:r>
        <w:rPr>
          <w:rFonts w:ascii="Arial" w:hAnsi="Arial" w:cs="Arial"/>
        </w:rPr>
        <w:t>XVI – r</w:t>
      </w:r>
      <w:r w:rsidRPr="0002686C">
        <w:rPr>
          <w:rFonts w:ascii="Arial" w:hAnsi="Arial" w:cs="Arial"/>
        </w:rPr>
        <w:t>ealizar auditorias nos contratos de financiamentos em que os órgãos ou entidades fiscalizados sejam parte, concedentes ou beneficiários, inclusive as exigidas pelas instituições financeiras;</w:t>
      </w:r>
    </w:p>
    <w:p w14:paraId="59098B67" w14:textId="77777777" w:rsidR="00E02117" w:rsidRPr="0002686C" w:rsidRDefault="00E02117" w:rsidP="00E02117">
      <w:pPr>
        <w:autoSpaceDN w:val="0"/>
        <w:spacing w:before="120"/>
        <w:ind w:firstLine="1134"/>
        <w:jc w:val="both"/>
        <w:rPr>
          <w:rFonts w:ascii="Arial" w:hAnsi="Arial" w:cs="Arial"/>
        </w:rPr>
      </w:pPr>
      <w:r>
        <w:rPr>
          <w:rFonts w:ascii="Arial" w:hAnsi="Arial" w:cs="Arial"/>
        </w:rPr>
        <w:t>XVII – r</w:t>
      </w:r>
      <w:r w:rsidRPr="0002686C">
        <w:rPr>
          <w:rFonts w:ascii="Arial" w:hAnsi="Arial" w:cs="Arial"/>
        </w:rPr>
        <w:t>ealizar auditoria, realizar fiscalizações e sugerir a edição de normas segundo cada área de autuação constante da habilitação profissional;</w:t>
      </w:r>
    </w:p>
    <w:p w14:paraId="5E35D405" w14:textId="77777777" w:rsidR="00E02117" w:rsidRPr="0002686C" w:rsidRDefault="00E02117" w:rsidP="00E02117">
      <w:pPr>
        <w:autoSpaceDN w:val="0"/>
        <w:spacing w:before="120"/>
        <w:ind w:firstLine="1134"/>
        <w:jc w:val="both"/>
        <w:rPr>
          <w:rFonts w:ascii="Arial" w:hAnsi="Arial" w:cs="Arial"/>
        </w:rPr>
      </w:pPr>
      <w:r>
        <w:rPr>
          <w:rFonts w:ascii="Arial" w:hAnsi="Arial" w:cs="Arial"/>
        </w:rPr>
        <w:lastRenderedPageBreak/>
        <w:t>XVIII – p</w:t>
      </w:r>
      <w:r w:rsidRPr="0002686C">
        <w:rPr>
          <w:rFonts w:ascii="Arial" w:hAnsi="Arial" w:cs="Arial"/>
        </w:rPr>
        <w:t>articipar de equipes multidisciplinares na fiscalização de obras executadas pelo Estado e Município</w:t>
      </w:r>
      <w:r w:rsidR="00FF7136">
        <w:rPr>
          <w:rFonts w:ascii="Arial" w:hAnsi="Arial" w:cs="Arial"/>
        </w:rPr>
        <w:t>s</w:t>
      </w:r>
      <w:r w:rsidRPr="0002686C">
        <w:rPr>
          <w:rFonts w:ascii="Arial" w:hAnsi="Arial" w:cs="Arial"/>
        </w:rPr>
        <w:t>;</w:t>
      </w:r>
    </w:p>
    <w:p w14:paraId="5213A958" w14:textId="77777777" w:rsidR="00E02117" w:rsidRPr="0002686C" w:rsidRDefault="00E02117" w:rsidP="00E02117">
      <w:pPr>
        <w:autoSpaceDN w:val="0"/>
        <w:spacing w:before="120"/>
        <w:ind w:firstLine="1134"/>
        <w:jc w:val="both"/>
        <w:rPr>
          <w:rFonts w:ascii="Arial" w:hAnsi="Arial" w:cs="Arial"/>
        </w:rPr>
      </w:pPr>
      <w:r>
        <w:rPr>
          <w:rFonts w:ascii="Arial" w:hAnsi="Arial" w:cs="Arial"/>
        </w:rPr>
        <w:t>XIX – a</w:t>
      </w:r>
      <w:r w:rsidRPr="0002686C">
        <w:rPr>
          <w:rFonts w:ascii="Arial" w:hAnsi="Arial" w:cs="Arial"/>
        </w:rPr>
        <w:t>valiar a eficiência, a eficácia e a economicidade nas contratações firmadas pelos entes auditados;</w:t>
      </w:r>
    </w:p>
    <w:p w14:paraId="57547387" w14:textId="77777777" w:rsidR="00E02117" w:rsidRPr="0002686C" w:rsidRDefault="00E02117" w:rsidP="00E02117">
      <w:pPr>
        <w:autoSpaceDN w:val="0"/>
        <w:spacing w:before="120"/>
        <w:ind w:firstLine="1134"/>
        <w:jc w:val="both"/>
        <w:rPr>
          <w:rFonts w:ascii="Arial" w:hAnsi="Arial" w:cs="Arial"/>
        </w:rPr>
      </w:pPr>
      <w:r>
        <w:rPr>
          <w:rFonts w:ascii="Arial" w:hAnsi="Arial" w:cs="Arial"/>
        </w:rPr>
        <w:t>XX – e</w:t>
      </w:r>
      <w:r w:rsidRPr="0002686C">
        <w:rPr>
          <w:rFonts w:ascii="Arial" w:hAnsi="Arial" w:cs="Arial"/>
        </w:rPr>
        <w:t>laborar as versões definitivas de editais de licitação, aditivos contratuais, convênios termos de cooperação e instrumentos congêneres;</w:t>
      </w:r>
    </w:p>
    <w:p w14:paraId="5DE0E4B9" w14:textId="77777777" w:rsidR="00E02117" w:rsidRPr="0002686C" w:rsidRDefault="00E02117" w:rsidP="00E02117">
      <w:pPr>
        <w:autoSpaceDN w:val="0"/>
        <w:spacing w:before="120"/>
        <w:ind w:firstLine="1134"/>
        <w:jc w:val="both"/>
        <w:rPr>
          <w:rFonts w:ascii="Arial" w:hAnsi="Arial" w:cs="Arial"/>
        </w:rPr>
      </w:pPr>
      <w:r>
        <w:rPr>
          <w:rFonts w:ascii="Arial" w:hAnsi="Arial" w:cs="Arial"/>
        </w:rPr>
        <w:t>XXI – d</w:t>
      </w:r>
      <w:r w:rsidRPr="0002686C">
        <w:rPr>
          <w:rFonts w:ascii="Arial" w:hAnsi="Arial" w:cs="Arial"/>
        </w:rPr>
        <w:t>efender direitos ou interesses em processos administrativos, encaminhando soluções sempre que um problema seja apresentado, objetivando assegurar a perfeita aplicação da legislação;</w:t>
      </w:r>
    </w:p>
    <w:p w14:paraId="17B36F84" w14:textId="77777777" w:rsidR="00E02117" w:rsidRPr="0002686C" w:rsidRDefault="00E02117" w:rsidP="00E02117">
      <w:pPr>
        <w:autoSpaceDN w:val="0"/>
        <w:spacing w:before="120"/>
        <w:ind w:firstLine="1134"/>
        <w:jc w:val="both"/>
        <w:rPr>
          <w:rFonts w:ascii="Arial" w:hAnsi="Arial" w:cs="Arial"/>
        </w:rPr>
      </w:pPr>
      <w:r>
        <w:rPr>
          <w:rFonts w:ascii="Arial" w:hAnsi="Arial" w:cs="Arial"/>
        </w:rPr>
        <w:t>XXII – p</w:t>
      </w:r>
      <w:r w:rsidRPr="0002686C">
        <w:rPr>
          <w:rFonts w:ascii="Arial" w:hAnsi="Arial" w:cs="Arial"/>
        </w:rPr>
        <w:t xml:space="preserve">articipar de comissões de sindicância e de </w:t>
      </w:r>
      <w:r w:rsidRPr="005C44B1">
        <w:rPr>
          <w:rFonts w:ascii="Arial" w:hAnsi="Arial" w:cs="Arial"/>
        </w:rPr>
        <w:t>processo</w:t>
      </w:r>
      <w:r w:rsidRPr="0002686C">
        <w:rPr>
          <w:rFonts w:ascii="Arial" w:hAnsi="Arial" w:cs="Arial"/>
        </w:rPr>
        <w:t xml:space="preserve"> administrativo</w:t>
      </w:r>
      <w:r>
        <w:rPr>
          <w:rFonts w:ascii="Arial" w:hAnsi="Arial" w:cs="Arial"/>
        </w:rPr>
        <w:t xml:space="preserve"> disciplinar</w:t>
      </w:r>
      <w:r w:rsidRPr="0002686C">
        <w:rPr>
          <w:rFonts w:ascii="Arial" w:hAnsi="Arial" w:cs="Arial"/>
        </w:rPr>
        <w:t>, observando requisitos legais e colaborando com autoridade competente, visando à elucidação dos atos e fatos que os originaram;</w:t>
      </w:r>
    </w:p>
    <w:p w14:paraId="59C9DA6B" w14:textId="77777777" w:rsidR="00E02117" w:rsidRPr="0002686C" w:rsidRDefault="00E02117" w:rsidP="00E02117">
      <w:pPr>
        <w:autoSpaceDN w:val="0"/>
        <w:spacing w:before="120"/>
        <w:ind w:firstLine="1134"/>
        <w:jc w:val="both"/>
        <w:rPr>
          <w:rFonts w:ascii="Arial" w:hAnsi="Arial" w:cs="Arial"/>
        </w:rPr>
      </w:pPr>
      <w:r>
        <w:rPr>
          <w:rFonts w:ascii="Arial" w:hAnsi="Arial" w:cs="Arial"/>
        </w:rPr>
        <w:t>XXIII – atu</w:t>
      </w:r>
      <w:r w:rsidRPr="0002686C">
        <w:rPr>
          <w:rFonts w:ascii="Arial" w:hAnsi="Arial" w:cs="Arial"/>
        </w:rPr>
        <w:t>ar juntamente com gestores no processo de melhoramento do planejamento e gestão de contratos;</w:t>
      </w:r>
    </w:p>
    <w:p w14:paraId="2FCD0EF1" w14:textId="77777777" w:rsidR="00E02117" w:rsidRPr="0002686C" w:rsidRDefault="00E02117" w:rsidP="00E02117">
      <w:pPr>
        <w:autoSpaceDN w:val="0"/>
        <w:spacing w:before="120"/>
        <w:ind w:firstLine="1134"/>
        <w:jc w:val="both"/>
        <w:rPr>
          <w:rFonts w:ascii="Arial" w:hAnsi="Arial" w:cs="Arial"/>
        </w:rPr>
      </w:pPr>
      <w:r>
        <w:rPr>
          <w:rFonts w:ascii="Arial" w:hAnsi="Arial" w:cs="Arial"/>
        </w:rPr>
        <w:t>XXIV – a</w:t>
      </w:r>
      <w:r w:rsidRPr="0002686C">
        <w:rPr>
          <w:rFonts w:ascii="Arial" w:hAnsi="Arial" w:cs="Arial"/>
        </w:rPr>
        <w:t>valiar o controle interno dos órgãos e das entidades fiscalizadas;</w:t>
      </w:r>
    </w:p>
    <w:p w14:paraId="68C305BF" w14:textId="77777777" w:rsidR="00E02117" w:rsidRPr="0002686C" w:rsidRDefault="00E02117" w:rsidP="00E02117">
      <w:pPr>
        <w:autoSpaceDN w:val="0"/>
        <w:spacing w:before="120"/>
        <w:ind w:firstLine="1134"/>
        <w:jc w:val="both"/>
        <w:rPr>
          <w:rFonts w:ascii="Arial" w:hAnsi="Arial" w:cs="Arial"/>
        </w:rPr>
      </w:pPr>
      <w:r>
        <w:rPr>
          <w:rFonts w:ascii="Arial" w:hAnsi="Arial" w:cs="Arial"/>
        </w:rPr>
        <w:t>XXV – p</w:t>
      </w:r>
      <w:r w:rsidRPr="0002686C">
        <w:rPr>
          <w:rFonts w:ascii="Arial" w:hAnsi="Arial" w:cs="Arial"/>
        </w:rPr>
        <w:t>articipar, dentro de sua especialidade, de equipes multiprofissionais na elaboração, análise e implantação de programas e projetos;</w:t>
      </w:r>
    </w:p>
    <w:p w14:paraId="1CC05432" w14:textId="77777777" w:rsidR="00E02117" w:rsidRPr="0002686C" w:rsidRDefault="00E02117" w:rsidP="00E02117">
      <w:pPr>
        <w:autoSpaceDN w:val="0"/>
        <w:spacing w:before="120"/>
        <w:ind w:firstLine="1134"/>
        <w:jc w:val="both"/>
        <w:rPr>
          <w:rFonts w:ascii="Arial" w:hAnsi="Arial" w:cs="Arial"/>
        </w:rPr>
      </w:pPr>
      <w:r>
        <w:rPr>
          <w:rFonts w:ascii="Arial" w:hAnsi="Arial" w:cs="Arial"/>
        </w:rPr>
        <w:t>XXVI – r</w:t>
      </w:r>
      <w:r w:rsidRPr="0002686C">
        <w:rPr>
          <w:rFonts w:ascii="Arial" w:hAnsi="Arial" w:cs="Arial"/>
        </w:rPr>
        <w:t>ealizar análise e emissão de pareceres em processos em fase recursal;</w:t>
      </w:r>
    </w:p>
    <w:p w14:paraId="196AB38B" w14:textId="77777777" w:rsidR="00E02117" w:rsidRPr="0002686C" w:rsidRDefault="00E02117" w:rsidP="00E02117">
      <w:pPr>
        <w:autoSpaceDN w:val="0"/>
        <w:spacing w:before="120"/>
        <w:ind w:firstLine="1134"/>
        <w:jc w:val="both"/>
        <w:rPr>
          <w:rFonts w:ascii="Arial" w:hAnsi="Arial" w:cs="Arial"/>
        </w:rPr>
      </w:pPr>
      <w:r>
        <w:rPr>
          <w:rFonts w:ascii="Arial" w:hAnsi="Arial" w:cs="Arial"/>
        </w:rPr>
        <w:t>XXVII – m</w:t>
      </w:r>
      <w:r w:rsidRPr="0002686C">
        <w:rPr>
          <w:rFonts w:ascii="Arial" w:hAnsi="Arial" w:cs="Arial"/>
        </w:rPr>
        <w:t xml:space="preserve">inistrar eventos de capacitação e treinamentos aos jurisdicionados no que se refere a temas </w:t>
      </w:r>
      <w:r>
        <w:rPr>
          <w:rFonts w:ascii="Arial" w:hAnsi="Arial" w:cs="Arial"/>
        </w:rPr>
        <w:t>j</w:t>
      </w:r>
      <w:r w:rsidRPr="0002686C">
        <w:rPr>
          <w:rFonts w:ascii="Arial" w:hAnsi="Arial" w:cs="Arial"/>
        </w:rPr>
        <w:t>urídicos;</w:t>
      </w:r>
    </w:p>
    <w:p w14:paraId="2D76A9DF" w14:textId="77777777" w:rsidR="003B1458" w:rsidRDefault="00E02117" w:rsidP="003B1458">
      <w:pPr>
        <w:autoSpaceDN w:val="0"/>
        <w:spacing w:before="120"/>
        <w:ind w:firstLine="1134"/>
        <w:jc w:val="both"/>
        <w:rPr>
          <w:rFonts w:ascii="Arial" w:hAnsi="Arial" w:cs="Arial"/>
        </w:rPr>
      </w:pPr>
      <w:r>
        <w:rPr>
          <w:rFonts w:ascii="Arial" w:hAnsi="Arial" w:cs="Arial"/>
        </w:rPr>
        <w:t>XXVIII – p</w:t>
      </w:r>
      <w:r w:rsidRPr="0002686C">
        <w:rPr>
          <w:rFonts w:ascii="Arial" w:hAnsi="Arial" w:cs="Arial"/>
        </w:rPr>
        <w:t>restar esclarecimentos aos jurisdicionados e áreas do Tribunal de Contas sobre dúvidas nas rotinas e/ou matérias da administração pública;</w:t>
      </w:r>
    </w:p>
    <w:p w14:paraId="3C5FA9B4" w14:textId="77777777" w:rsidR="00E02117" w:rsidRDefault="00E02117" w:rsidP="003B1458">
      <w:pPr>
        <w:autoSpaceDN w:val="0"/>
        <w:spacing w:before="120"/>
        <w:ind w:firstLine="1134"/>
        <w:jc w:val="both"/>
        <w:rPr>
          <w:rFonts w:ascii="Arial" w:hAnsi="Arial" w:cs="Arial"/>
        </w:rPr>
      </w:pPr>
      <w:r w:rsidRPr="003B1458">
        <w:rPr>
          <w:rFonts w:ascii="Arial" w:hAnsi="Arial" w:cs="Arial"/>
        </w:rPr>
        <w:t>XXIX – executar demais atribuições compatíveis com o cargo.</w:t>
      </w:r>
    </w:p>
    <w:p w14:paraId="3CFE2220" w14:textId="77777777" w:rsidR="00A04DDE" w:rsidRPr="00E02117" w:rsidRDefault="00A04DDE" w:rsidP="003B1458">
      <w:pPr>
        <w:autoSpaceDN w:val="0"/>
        <w:spacing w:before="120"/>
        <w:ind w:firstLine="1134"/>
        <w:jc w:val="both"/>
        <w:rPr>
          <w:b/>
        </w:rPr>
      </w:pPr>
    </w:p>
    <w:p w14:paraId="7C700741" w14:textId="77777777" w:rsidR="00E02117" w:rsidRDefault="00E02117" w:rsidP="00A04DDE">
      <w:pPr>
        <w:pStyle w:val="SumrioSeo"/>
        <w:spacing w:before="0"/>
      </w:pPr>
      <w:bookmarkStart w:id="18" w:name="_Toc378665710"/>
      <w:r>
        <w:t>Seção XV</w:t>
      </w:r>
      <w:r w:rsidR="0086704E">
        <w:br/>
      </w:r>
      <w:r>
        <w:t>Do Cargo de Analista de Controle – Área Médica</w:t>
      </w:r>
      <w:bookmarkEnd w:id="18"/>
    </w:p>
    <w:p w14:paraId="72C30115" w14:textId="77777777" w:rsidR="00E02117" w:rsidRDefault="00E02117" w:rsidP="00E02117">
      <w:pPr>
        <w:pStyle w:val="Recuodecorpodetexto3"/>
        <w:spacing w:before="120"/>
        <w:ind w:firstLine="1134"/>
        <w:rPr>
          <w:rFonts w:ascii="Arial" w:hAnsi="Arial" w:cs="Arial"/>
          <w:b/>
          <w:color w:val="000000"/>
        </w:rPr>
      </w:pPr>
      <w:r>
        <w:rPr>
          <w:rFonts w:ascii="Arial" w:hAnsi="Arial" w:cs="Arial"/>
          <w:b/>
          <w:color w:val="000000"/>
        </w:rPr>
        <w:t>Art. 19.</w:t>
      </w:r>
      <w:r>
        <w:rPr>
          <w:rFonts w:ascii="Arial" w:hAnsi="Arial" w:cs="Arial"/>
          <w:color w:val="000000"/>
        </w:rPr>
        <w:t xml:space="preserve"> As atribuições específicas do servidor para o cargo de Analista de Controle (AC) – Área Médica, com habilitação em Medicina</w:t>
      </w:r>
      <w:r w:rsidRPr="0043125F">
        <w:rPr>
          <w:rFonts w:ascii="Arial" w:hAnsi="Arial" w:cs="Arial"/>
          <w:color w:val="auto"/>
        </w:rPr>
        <w:t xml:space="preserve">, definida </w:t>
      </w:r>
      <w:r w:rsidRPr="003D572D">
        <w:rPr>
          <w:rFonts w:ascii="Arial" w:hAnsi="Arial" w:cs="Arial"/>
          <w:color w:val="auto"/>
        </w:rPr>
        <w:t xml:space="preserve">na Lei </w:t>
      </w:r>
      <w:r>
        <w:rPr>
          <w:rFonts w:ascii="Arial" w:hAnsi="Arial" w:cs="Arial"/>
          <w:color w:val="auto"/>
        </w:rPr>
        <w:t xml:space="preserve">nº </w:t>
      </w:r>
      <w:r w:rsidRPr="00F739AB">
        <w:rPr>
          <w:rFonts w:ascii="Arial" w:hAnsi="Arial" w:cs="Arial"/>
          <w:color w:val="auto"/>
        </w:rPr>
        <w:t>3.268, de 30 de setembro de 1957</w:t>
      </w:r>
      <w:r w:rsidRPr="000204F0">
        <w:rPr>
          <w:rFonts w:ascii="Arial" w:hAnsi="Arial" w:cs="Arial"/>
          <w:color w:val="auto"/>
        </w:rPr>
        <w:t>,</w:t>
      </w:r>
      <w:r w:rsidRPr="0043125F">
        <w:rPr>
          <w:rFonts w:ascii="Arial" w:hAnsi="Arial" w:cs="Arial"/>
          <w:color w:val="auto"/>
        </w:rPr>
        <w:t xml:space="preserve"> 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3E0D85D4"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 – r</w:t>
      </w:r>
      <w:r w:rsidRPr="00F739AB">
        <w:rPr>
          <w:rFonts w:ascii="Arial" w:eastAsia="Times New Roman" w:hAnsi="Arial" w:cs="Arial"/>
          <w:sz w:val="24"/>
          <w:szCs w:val="24"/>
          <w:lang w:eastAsia="pt-BR"/>
        </w:rPr>
        <w:t>edigir atos administrativos pertinentes à sua habilitação, compatíveis com sua área de atuação;</w:t>
      </w:r>
    </w:p>
    <w:p w14:paraId="27D3F1F4" w14:textId="77777777" w:rsidR="00E02117" w:rsidRPr="00F739AB" w:rsidRDefault="00E02117" w:rsidP="00E02117">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II – a</w:t>
      </w:r>
      <w:r w:rsidRPr="00F739AB">
        <w:rPr>
          <w:rFonts w:ascii="Arial" w:eastAsia="Times New Roman" w:hAnsi="Arial" w:cs="Arial"/>
          <w:sz w:val="24"/>
          <w:szCs w:val="24"/>
          <w:lang w:eastAsia="pt-BR"/>
        </w:rPr>
        <w:t>uxiliar e propor o aperfeiçoamento e adequação da legislação e normas específicas, bem como métodos e técnicas de trabalho;</w:t>
      </w:r>
    </w:p>
    <w:p w14:paraId="08F5F29D" w14:textId="77777777" w:rsidR="00E02117" w:rsidRPr="00F739AB" w:rsidRDefault="00E02117" w:rsidP="00E02117">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lastRenderedPageBreak/>
        <w:t>III – p</w:t>
      </w:r>
      <w:r w:rsidRPr="00F739AB">
        <w:rPr>
          <w:rFonts w:ascii="Arial" w:eastAsia="Times New Roman" w:hAnsi="Arial" w:cs="Arial"/>
          <w:sz w:val="24"/>
          <w:szCs w:val="24"/>
          <w:lang w:eastAsia="pt-BR"/>
        </w:rPr>
        <w:t>ropor a edição de normas ou a alteração de procedimentos que visem à melhoria dos serviços e controles;</w:t>
      </w:r>
    </w:p>
    <w:p w14:paraId="5E6923C3" w14:textId="77777777" w:rsidR="00E02117" w:rsidRPr="00F739AB" w:rsidRDefault="00E02117" w:rsidP="00E02117">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IV – r</w:t>
      </w:r>
      <w:r w:rsidRPr="00F739AB">
        <w:rPr>
          <w:rFonts w:ascii="Arial" w:eastAsia="Times New Roman" w:hAnsi="Arial" w:cs="Arial"/>
          <w:sz w:val="24"/>
          <w:szCs w:val="24"/>
          <w:lang w:eastAsia="pt-BR"/>
        </w:rPr>
        <w:t xml:space="preserve">ealizar exames médicos </w:t>
      </w:r>
      <w:proofErr w:type="spellStart"/>
      <w:r w:rsidRPr="00F739AB">
        <w:rPr>
          <w:rFonts w:ascii="Arial" w:eastAsia="Times New Roman" w:hAnsi="Arial" w:cs="Arial"/>
          <w:sz w:val="24"/>
          <w:szCs w:val="24"/>
          <w:lang w:eastAsia="pt-BR"/>
        </w:rPr>
        <w:t>pré</w:t>
      </w:r>
      <w:proofErr w:type="spellEnd"/>
      <w:r w:rsidRPr="00F739AB">
        <w:rPr>
          <w:rFonts w:ascii="Arial" w:eastAsia="Times New Roman" w:hAnsi="Arial" w:cs="Arial"/>
          <w:sz w:val="24"/>
          <w:szCs w:val="24"/>
          <w:lang w:eastAsia="pt-BR"/>
        </w:rPr>
        <w:t>-admissionais para a nomeação de candidatos aprovados em concurso público e de cargos para provimento em comissão, incluindo-se Conselheiros, Auditores e Procuradores;</w:t>
      </w:r>
    </w:p>
    <w:p w14:paraId="028DC88F"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 – r</w:t>
      </w:r>
      <w:r w:rsidRPr="00F739AB">
        <w:rPr>
          <w:rFonts w:ascii="Arial" w:eastAsia="Times New Roman" w:hAnsi="Arial" w:cs="Arial"/>
          <w:sz w:val="24"/>
          <w:szCs w:val="24"/>
          <w:lang w:eastAsia="pt-BR"/>
        </w:rPr>
        <w:t xml:space="preserve">ealizar anualmente o </w:t>
      </w:r>
      <w:proofErr w:type="spellStart"/>
      <w:r w:rsidRPr="00FF7136">
        <w:rPr>
          <w:rFonts w:ascii="Arial" w:eastAsia="Times New Roman" w:hAnsi="Arial" w:cs="Arial"/>
          <w:i/>
          <w:sz w:val="24"/>
          <w:szCs w:val="24"/>
          <w:lang w:eastAsia="pt-BR"/>
        </w:rPr>
        <w:t>check</w:t>
      </w:r>
      <w:proofErr w:type="spellEnd"/>
      <w:r w:rsidRPr="00FF7136">
        <w:rPr>
          <w:rFonts w:ascii="Arial" w:eastAsia="Times New Roman" w:hAnsi="Arial" w:cs="Arial"/>
          <w:i/>
          <w:sz w:val="24"/>
          <w:szCs w:val="24"/>
          <w:lang w:eastAsia="pt-BR"/>
        </w:rPr>
        <w:t xml:space="preserve"> </w:t>
      </w:r>
      <w:proofErr w:type="spellStart"/>
      <w:r w:rsidRPr="00FF7136">
        <w:rPr>
          <w:rFonts w:ascii="Arial" w:eastAsia="Times New Roman" w:hAnsi="Arial" w:cs="Arial"/>
          <w:i/>
          <w:sz w:val="24"/>
          <w:szCs w:val="24"/>
          <w:lang w:eastAsia="pt-BR"/>
        </w:rPr>
        <w:t>up</w:t>
      </w:r>
      <w:proofErr w:type="spellEnd"/>
      <w:r w:rsidRPr="00F739AB">
        <w:rPr>
          <w:rFonts w:ascii="Arial" w:eastAsia="Times New Roman" w:hAnsi="Arial" w:cs="Arial"/>
          <w:sz w:val="24"/>
          <w:szCs w:val="24"/>
          <w:lang w:eastAsia="pt-BR"/>
        </w:rPr>
        <w:t xml:space="preserve"> clínico dos servidores da instituição;</w:t>
      </w:r>
    </w:p>
    <w:p w14:paraId="1453CBD3"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 – a</w:t>
      </w:r>
      <w:r w:rsidRPr="00F739AB">
        <w:rPr>
          <w:rFonts w:ascii="Arial" w:eastAsia="Times New Roman" w:hAnsi="Arial" w:cs="Arial"/>
          <w:sz w:val="24"/>
          <w:szCs w:val="24"/>
          <w:lang w:eastAsia="pt-BR"/>
        </w:rPr>
        <w:t>testar a necessidade de mudanças estruturais ou mudanças de processos de trabalho necessárias à prevenção ou correção de lesões relacionadas à atividade laboral;</w:t>
      </w:r>
    </w:p>
    <w:p w14:paraId="6DBF2822"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VII – p</w:t>
      </w:r>
      <w:r w:rsidRPr="00F739AB">
        <w:rPr>
          <w:rFonts w:ascii="Arial" w:eastAsia="Times New Roman" w:hAnsi="Arial" w:cs="Arial"/>
          <w:sz w:val="24"/>
          <w:szCs w:val="24"/>
          <w:lang w:eastAsia="pt-BR"/>
        </w:rPr>
        <w:t>restar informações sobre processos relativos às atividades periciais;</w:t>
      </w:r>
    </w:p>
    <w:p w14:paraId="59737FF5"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VIII – a</w:t>
      </w:r>
      <w:r w:rsidRPr="00F739AB">
        <w:rPr>
          <w:rFonts w:ascii="Arial" w:eastAsia="Times New Roman" w:hAnsi="Arial" w:cs="Arial"/>
          <w:sz w:val="24"/>
          <w:szCs w:val="24"/>
          <w:lang w:eastAsia="pt-BR"/>
        </w:rPr>
        <w:t>nalisar, diagnosticar e avaliar program</w:t>
      </w:r>
      <w:r w:rsidR="00FF7136">
        <w:rPr>
          <w:rFonts w:ascii="Arial" w:eastAsia="Times New Roman" w:hAnsi="Arial" w:cs="Arial"/>
          <w:sz w:val="24"/>
          <w:szCs w:val="24"/>
          <w:lang w:eastAsia="pt-BR"/>
        </w:rPr>
        <w:t>as, projetos e ações inerentes à</w:t>
      </w:r>
      <w:r w:rsidRPr="00F739AB">
        <w:rPr>
          <w:rFonts w:ascii="Arial" w:eastAsia="Times New Roman" w:hAnsi="Arial" w:cs="Arial"/>
          <w:sz w:val="24"/>
          <w:szCs w:val="24"/>
          <w:lang w:eastAsia="pt-BR"/>
        </w:rPr>
        <w:t xml:space="preserve"> sua área de atuação;</w:t>
      </w:r>
    </w:p>
    <w:p w14:paraId="3F00D184"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IX – p</w:t>
      </w:r>
      <w:r w:rsidRPr="00F739AB">
        <w:rPr>
          <w:rFonts w:ascii="Arial" w:eastAsia="Times New Roman" w:hAnsi="Arial" w:cs="Arial"/>
          <w:sz w:val="24"/>
          <w:szCs w:val="24"/>
          <w:lang w:eastAsia="pt-BR"/>
        </w:rPr>
        <w:t>ropor a edição de normas e atos de natureza técnica</w:t>
      </w:r>
      <w:r w:rsidR="00C5307B">
        <w:rPr>
          <w:rFonts w:ascii="Arial" w:eastAsia="Times New Roman" w:hAnsi="Arial" w:cs="Arial"/>
          <w:sz w:val="24"/>
          <w:szCs w:val="24"/>
          <w:lang w:eastAsia="pt-BR"/>
        </w:rPr>
        <w:t xml:space="preserve"> ou administrativa pertinentes à</w:t>
      </w:r>
      <w:r w:rsidRPr="00F739AB">
        <w:rPr>
          <w:rFonts w:ascii="Arial" w:eastAsia="Times New Roman" w:hAnsi="Arial" w:cs="Arial"/>
          <w:sz w:val="24"/>
          <w:szCs w:val="24"/>
          <w:lang w:eastAsia="pt-BR"/>
        </w:rPr>
        <w:t xml:space="preserve"> sua formação e compatíveis com a sua área de atuação;</w:t>
      </w:r>
    </w:p>
    <w:p w14:paraId="1D7283EE"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 – m</w:t>
      </w:r>
      <w:r w:rsidRPr="00F739AB">
        <w:rPr>
          <w:rFonts w:ascii="Arial" w:eastAsia="Times New Roman" w:hAnsi="Arial" w:cs="Arial"/>
          <w:sz w:val="24"/>
          <w:szCs w:val="24"/>
          <w:lang w:eastAsia="pt-BR"/>
        </w:rPr>
        <w:t>anter atualizado material informativo de natureza técnica compatível com sua área de atuação;</w:t>
      </w:r>
    </w:p>
    <w:p w14:paraId="4D3C062B"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 – a</w:t>
      </w:r>
      <w:r w:rsidRPr="00F739AB">
        <w:rPr>
          <w:rFonts w:ascii="Arial" w:eastAsia="Times New Roman" w:hAnsi="Arial" w:cs="Arial"/>
          <w:sz w:val="24"/>
          <w:szCs w:val="24"/>
          <w:lang w:eastAsia="pt-BR"/>
        </w:rPr>
        <w:t>companhar e avaliar o desempenho e a execução das políticas e diretrizes de seu setor;</w:t>
      </w:r>
    </w:p>
    <w:p w14:paraId="12C58F1E"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XII – pr</w:t>
      </w:r>
      <w:r w:rsidRPr="00F739AB">
        <w:rPr>
          <w:rFonts w:ascii="Arial" w:eastAsia="Times New Roman" w:hAnsi="Arial" w:cs="Arial"/>
          <w:sz w:val="24"/>
          <w:szCs w:val="24"/>
          <w:lang w:eastAsia="pt-BR"/>
        </w:rPr>
        <w:t>estar assessoria e/ou consultoria relativas a assuntos de sua área de atuação;</w:t>
      </w:r>
    </w:p>
    <w:p w14:paraId="4010302A"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XIII – d</w:t>
      </w:r>
      <w:r w:rsidRPr="00F739AB">
        <w:rPr>
          <w:rFonts w:ascii="Arial" w:eastAsia="Times New Roman" w:hAnsi="Arial" w:cs="Arial"/>
          <w:sz w:val="24"/>
          <w:szCs w:val="24"/>
          <w:lang w:eastAsia="pt-BR"/>
        </w:rPr>
        <w:t>esenvolver projetos, objetivando racionalizar e informatizar as rotinas e procedimentos;</w:t>
      </w:r>
    </w:p>
    <w:p w14:paraId="481492EC"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XIV – e</w:t>
      </w:r>
      <w:r w:rsidRPr="00F739AB">
        <w:rPr>
          <w:rFonts w:ascii="Arial" w:eastAsia="Times New Roman" w:hAnsi="Arial" w:cs="Arial"/>
          <w:sz w:val="24"/>
          <w:szCs w:val="24"/>
          <w:lang w:eastAsia="pt-BR"/>
        </w:rPr>
        <w:t>laborar diretrizes para a organização e modernização das estruturas e procedimentos administrativos;</w:t>
      </w:r>
    </w:p>
    <w:p w14:paraId="58555581"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 – e</w:t>
      </w:r>
      <w:r w:rsidRPr="00F739AB">
        <w:rPr>
          <w:rFonts w:ascii="Arial" w:eastAsia="Times New Roman" w:hAnsi="Arial" w:cs="Arial"/>
          <w:sz w:val="24"/>
          <w:szCs w:val="24"/>
          <w:lang w:eastAsia="pt-BR"/>
        </w:rPr>
        <w:t>studar e analisar programas e projetos, em harmonia com as diretrizes e políticas estabelecidas;</w:t>
      </w:r>
    </w:p>
    <w:p w14:paraId="5CBE13AC"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 – fo</w:t>
      </w:r>
      <w:r w:rsidRPr="00F739AB">
        <w:rPr>
          <w:rFonts w:ascii="Arial" w:eastAsia="Times New Roman" w:hAnsi="Arial" w:cs="Arial"/>
          <w:sz w:val="24"/>
          <w:szCs w:val="24"/>
          <w:lang w:eastAsia="pt-BR"/>
        </w:rPr>
        <w:t>rnecer subsídios técnicos para elaboração de anteprojeto de leis e decretos relacionados a assuntos de sua área de competência;</w:t>
      </w:r>
    </w:p>
    <w:p w14:paraId="03059736"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XVII – f</w:t>
      </w:r>
      <w:r w:rsidRPr="00F739AB">
        <w:rPr>
          <w:rFonts w:ascii="Arial" w:eastAsia="Times New Roman" w:hAnsi="Arial" w:cs="Arial"/>
          <w:sz w:val="24"/>
          <w:szCs w:val="24"/>
          <w:lang w:eastAsia="pt-BR"/>
        </w:rPr>
        <w:t>ornecer dados estatísticos e apresentar relatórios de suas atividades;</w:t>
      </w:r>
    </w:p>
    <w:p w14:paraId="0886B169"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XVIII – p</w:t>
      </w:r>
      <w:r w:rsidRPr="00F739AB">
        <w:rPr>
          <w:rFonts w:ascii="Arial" w:eastAsia="Times New Roman" w:hAnsi="Arial" w:cs="Arial"/>
          <w:sz w:val="24"/>
          <w:szCs w:val="24"/>
          <w:lang w:eastAsia="pt-BR"/>
        </w:rPr>
        <w:t>articipar, dentro de sua especialidade, de equipes multiprofissionais na elaboração, análise e implantação de programas e projetos;</w:t>
      </w:r>
    </w:p>
    <w:p w14:paraId="3250C4DE"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XIX – r</w:t>
      </w:r>
      <w:r w:rsidRPr="00F739AB">
        <w:rPr>
          <w:rFonts w:ascii="Arial" w:eastAsia="Times New Roman" w:hAnsi="Arial" w:cs="Arial"/>
          <w:sz w:val="24"/>
          <w:szCs w:val="24"/>
          <w:lang w:eastAsia="pt-BR"/>
        </w:rPr>
        <w:t>ealizar a concessão de licenças e perícias médicas para o afastamento dos servidores;</w:t>
      </w:r>
    </w:p>
    <w:p w14:paraId="5F9D3A33"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XX – p</w:t>
      </w:r>
      <w:r w:rsidRPr="00F739AB">
        <w:rPr>
          <w:rFonts w:ascii="Arial" w:eastAsia="Times New Roman" w:hAnsi="Arial" w:cs="Arial"/>
          <w:sz w:val="24"/>
          <w:szCs w:val="24"/>
          <w:lang w:eastAsia="pt-BR"/>
        </w:rPr>
        <w:t>restar atendimento médico, orientação e acompanhamento aos servidores e dependentes;</w:t>
      </w:r>
    </w:p>
    <w:p w14:paraId="2DCEA503"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XXI – p</w:t>
      </w:r>
      <w:r w:rsidRPr="00F739AB">
        <w:rPr>
          <w:rFonts w:ascii="Arial" w:eastAsia="Times New Roman" w:hAnsi="Arial" w:cs="Arial"/>
          <w:sz w:val="24"/>
          <w:szCs w:val="24"/>
          <w:lang w:eastAsia="pt-BR"/>
        </w:rPr>
        <w:t>restar orientações aos servidores aposentados e pensionistas referente à isenção de Imposto de Renda;</w:t>
      </w:r>
    </w:p>
    <w:p w14:paraId="6B9D243A" w14:textId="77777777" w:rsidR="00E02117" w:rsidRPr="00F739AB" w:rsidRDefault="00E02117" w:rsidP="00E02117">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XXII – p</w:t>
      </w:r>
      <w:r w:rsidRPr="00F739AB">
        <w:rPr>
          <w:rFonts w:ascii="Arial" w:eastAsia="Times New Roman" w:hAnsi="Arial" w:cs="Arial"/>
          <w:sz w:val="24"/>
          <w:szCs w:val="24"/>
          <w:lang w:eastAsia="pt-BR"/>
        </w:rPr>
        <w:t>romover ações educativas de conscientização, b</w:t>
      </w:r>
      <w:r w:rsidR="0084464B">
        <w:rPr>
          <w:rFonts w:ascii="Arial" w:eastAsia="Times New Roman" w:hAnsi="Arial" w:cs="Arial"/>
          <w:sz w:val="24"/>
          <w:szCs w:val="24"/>
          <w:lang w:eastAsia="pt-BR"/>
        </w:rPr>
        <w:t>em como programas de prevenção à</w:t>
      </w:r>
      <w:r w:rsidRPr="00F739AB">
        <w:rPr>
          <w:rFonts w:ascii="Arial" w:eastAsia="Times New Roman" w:hAnsi="Arial" w:cs="Arial"/>
          <w:sz w:val="24"/>
          <w:szCs w:val="24"/>
          <w:lang w:eastAsia="pt-BR"/>
        </w:rPr>
        <w:t xml:space="preserve"> saúde;</w:t>
      </w:r>
    </w:p>
    <w:p w14:paraId="0683B17F" w14:textId="77777777" w:rsidR="003B1458" w:rsidRDefault="00E02117" w:rsidP="003B1458">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XXIII – a</w:t>
      </w:r>
      <w:r w:rsidRPr="00F739AB">
        <w:rPr>
          <w:rFonts w:ascii="Arial" w:eastAsia="Times New Roman" w:hAnsi="Arial" w:cs="Arial"/>
          <w:sz w:val="24"/>
          <w:szCs w:val="24"/>
          <w:lang w:eastAsia="pt-BR"/>
        </w:rPr>
        <w:t>uxiliar em fiscalizações e auditorias afins;</w:t>
      </w:r>
    </w:p>
    <w:p w14:paraId="053D0253" w14:textId="77777777" w:rsidR="00E02117" w:rsidRPr="0084464B" w:rsidRDefault="00E02117" w:rsidP="003B1458">
      <w:pPr>
        <w:pStyle w:val="PargrafodaLista"/>
        <w:spacing w:before="120" w:after="0" w:line="240" w:lineRule="auto"/>
        <w:ind w:left="0" w:firstLine="1134"/>
        <w:contextualSpacing w:val="0"/>
        <w:jc w:val="both"/>
        <w:rPr>
          <w:rFonts w:ascii="Arial" w:hAnsi="Arial" w:cs="Arial"/>
          <w:sz w:val="24"/>
          <w:szCs w:val="24"/>
        </w:rPr>
      </w:pPr>
      <w:r w:rsidRPr="0084464B">
        <w:rPr>
          <w:rFonts w:ascii="Arial" w:hAnsi="Arial" w:cs="Arial"/>
          <w:sz w:val="24"/>
          <w:szCs w:val="24"/>
        </w:rPr>
        <w:t>XXIV – executar demais atribuições compatíveis com o cargo.</w:t>
      </w:r>
    </w:p>
    <w:p w14:paraId="108ECB93" w14:textId="77777777" w:rsidR="00A04DDE" w:rsidRPr="008B2D4E" w:rsidRDefault="00A04DDE" w:rsidP="003B1458">
      <w:pPr>
        <w:pStyle w:val="PargrafodaLista"/>
        <w:spacing w:before="120" w:after="0" w:line="240" w:lineRule="auto"/>
        <w:ind w:left="0" w:firstLine="1134"/>
        <w:contextualSpacing w:val="0"/>
        <w:jc w:val="both"/>
        <w:rPr>
          <w:b/>
        </w:rPr>
      </w:pPr>
    </w:p>
    <w:p w14:paraId="51247A54" w14:textId="77777777" w:rsidR="008B2D4E" w:rsidRDefault="008B2D4E" w:rsidP="00A04DDE">
      <w:pPr>
        <w:pStyle w:val="SumrioSeo"/>
        <w:spacing w:before="0"/>
      </w:pPr>
      <w:bookmarkStart w:id="19" w:name="_Toc378665711"/>
      <w:r>
        <w:t>Seção XVI</w:t>
      </w:r>
      <w:r w:rsidR="0086704E">
        <w:br/>
      </w:r>
      <w:r>
        <w:t>Do Cargo de Analista de Controle – Área Odontológica</w:t>
      </w:r>
      <w:bookmarkEnd w:id="19"/>
    </w:p>
    <w:p w14:paraId="62F8D6E0" w14:textId="77777777" w:rsidR="008B2D4E" w:rsidRDefault="008B2D4E" w:rsidP="008B2D4E">
      <w:pPr>
        <w:pStyle w:val="Recuodecorpodetexto3"/>
        <w:spacing w:before="120"/>
        <w:ind w:firstLine="1134"/>
        <w:rPr>
          <w:rFonts w:ascii="Arial" w:hAnsi="Arial" w:cs="Arial"/>
          <w:b/>
          <w:color w:val="000000"/>
        </w:rPr>
      </w:pPr>
      <w:r>
        <w:rPr>
          <w:rFonts w:ascii="Arial" w:hAnsi="Arial" w:cs="Arial"/>
          <w:b/>
          <w:color w:val="000000"/>
        </w:rPr>
        <w:t>Art. 20.</w:t>
      </w:r>
      <w:r>
        <w:rPr>
          <w:rFonts w:ascii="Arial" w:hAnsi="Arial" w:cs="Arial"/>
          <w:color w:val="000000"/>
        </w:rPr>
        <w:t xml:space="preserve"> As atribuições específicas do servidor para o cargo de Analista de Controle (AC) – Área Odontológica, com habilitação em Odontologia</w:t>
      </w:r>
      <w:r w:rsidRPr="0043125F">
        <w:rPr>
          <w:rFonts w:ascii="Arial" w:hAnsi="Arial" w:cs="Arial"/>
          <w:color w:val="auto"/>
        </w:rPr>
        <w:t xml:space="preserve">, definida </w:t>
      </w:r>
      <w:r w:rsidRPr="003D572D">
        <w:rPr>
          <w:rFonts w:ascii="Arial" w:hAnsi="Arial" w:cs="Arial"/>
          <w:color w:val="auto"/>
        </w:rPr>
        <w:t xml:space="preserve">na Lei </w:t>
      </w:r>
      <w:r>
        <w:rPr>
          <w:rFonts w:ascii="Arial" w:hAnsi="Arial" w:cs="Arial"/>
          <w:color w:val="auto"/>
        </w:rPr>
        <w:t xml:space="preserve">nº </w:t>
      </w:r>
      <w:r w:rsidRPr="00C15D18">
        <w:rPr>
          <w:rFonts w:ascii="Arial" w:hAnsi="Arial" w:cs="Arial"/>
          <w:color w:val="auto"/>
        </w:rPr>
        <w:t>5.081</w:t>
      </w:r>
      <w:r>
        <w:rPr>
          <w:rFonts w:ascii="Arial" w:hAnsi="Arial" w:cs="Arial"/>
          <w:color w:val="auto"/>
        </w:rPr>
        <w:t>,</w:t>
      </w:r>
      <w:r w:rsidRPr="00C15D18">
        <w:rPr>
          <w:rFonts w:ascii="Arial" w:hAnsi="Arial" w:cs="Arial"/>
          <w:color w:val="auto"/>
        </w:rPr>
        <w:t xml:space="preserve"> de 24 de agosto de 1966,</w:t>
      </w:r>
      <w:r w:rsidRPr="0043125F">
        <w:rPr>
          <w:rFonts w:ascii="Arial" w:hAnsi="Arial" w:cs="Arial"/>
          <w:color w:val="auto"/>
        </w:rPr>
        <w:t xml:space="preserve"> 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7F584648" w14:textId="77777777" w:rsidR="008B2D4E" w:rsidRPr="00C15D18" w:rsidRDefault="008B2D4E" w:rsidP="008B2D4E">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 – r</w:t>
      </w:r>
      <w:r w:rsidRPr="00C15D18">
        <w:rPr>
          <w:rFonts w:ascii="Arial" w:eastAsia="Times New Roman" w:hAnsi="Arial" w:cs="Arial"/>
          <w:sz w:val="24"/>
          <w:szCs w:val="24"/>
          <w:lang w:eastAsia="pt-BR"/>
        </w:rPr>
        <w:t>edigir atos administrativos pertinentes à sua habilitação, compatíveis com sua área de atuação;</w:t>
      </w:r>
    </w:p>
    <w:p w14:paraId="788D4279" w14:textId="77777777" w:rsidR="008B2D4E" w:rsidRPr="00C15D18" w:rsidRDefault="008B2D4E" w:rsidP="008B2D4E">
      <w:pPr>
        <w:pStyle w:val="PargrafodaLista"/>
        <w:spacing w:before="120" w:after="0" w:line="240" w:lineRule="auto"/>
        <w:ind w:left="0" w:firstLine="1134"/>
        <w:contextualSpacing w:val="0"/>
        <w:jc w:val="both"/>
        <w:rPr>
          <w:rFonts w:ascii="Arial" w:hAnsi="Arial" w:cs="Arial"/>
          <w:sz w:val="24"/>
          <w:szCs w:val="24"/>
        </w:rPr>
      </w:pPr>
      <w:r>
        <w:rPr>
          <w:rFonts w:ascii="Arial" w:eastAsia="Times New Roman" w:hAnsi="Arial" w:cs="Arial"/>
          <w:sz w:val="24"/>
          <w:szCs w:val="24"/>
          <w:lang w:eastAsia="pt-BR"/>
        </w:rPr>
        <w:t>II – a</w:t>
      </w:r>
      <w:r w:rsidRPr="00C15D18">
        <w:rPr>
          <w:rFonts w:ascii="Arial" w:eastAsia="Times New Roman" w:hAnsi="Arial" w:cs="Arial"/>
          <w:sz w:val="24"/>
          <w:szCs w:val="24"/>
          <w:lang w:eastAsia="pt-BR"/>
        </w:rPr>
        <w:t>uxiliar e propor o aperfeiçoamento e adequação da legislação e normas específicas, bem como métodos e técnicas de trabalho;</w:t>
      </w:r>
    </w:p>
    <w:p w14:paraId="5E3C01C8"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III – p</w:t>
      </w:r>
      <w:r w:rsidRPr="00C15D18">
        <w:rPr>
          <w:rFonts w:ascii="Arial" w:eastAsia="Times New Roman" w:hAnsi="Arial" w:cs="Arial"/>
          <w:sz w:val="24"/>
          <w:szCs w:val="24"/>
          <w:lang w:eastAsia="pt-BR"/>
        </w:rPr>
        <w:t>ropor a edição de normas ou a alteração de procedimentos que visem à melhoria dos serviços e controles;</w:t>
      </w:r>
    </w:p>
    <w:p w14:paraId="3F1D502A"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IV – p</w:t>
      </w:r>
      <w:r w:rsidRPr="00C15D18">
        <w:rPr>
          <w:rFonts w:ascii="Arial" w:eastAsia="Times New Roman" w:hAnsi="Arial" w:cs="Arial"/>
          <w:sz w:val="24"/>
          <w:szCs w:val="24"/>
          <w:lang w:eastAsia="pt-BR"/>
        </w:rPr>
        <w:t>romover, elaborar, programar, executar e avaliar políticas da instituição;</w:t>
      </w:r>
    </w:p>
    <w:p w14:paraId="6299346C"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 – a</w:t>
      </w:r>
      <w:r w:rsidRPr="00C15D18">
        <w:rPr>
          <w:rFonts w:ascii="Arial" w:eastAsia="Times New Roman" w:hAnsi="Arial" w:cs="Arial"/>
          <w:sz w:val="24"/>
          <w:szCs w:val="24"/>
          <w:lang w:eastAsia="pt-BR"/>
        </w:rPr>
        <w:t>nalisar, diagnosticar e avaliar program</w:t>
      </w:r>
      <w:r w:rsidR="00500C2B">
        <w:rPr>
          <w:rFonts w:ascii="Arial" w:eastAsia="Times New Roman" w:hAnsi="Arial" w:cs="Arial"/>
          <w:sz w:val="24"/>
          <w:szCs w:val="24"/>
          <w:lang w:eastAsia="pt-BR"/>
        </w:rPr>
        <w:t>as, projetos e ações inerentes à</w:t>
      </w:r>
      <w:r w:rsidRPr="00C15D18">
        <w:rPr>
          <w:rFonts w:ascii="Arial" w:eastAsia="Times New Roman" w:hAnsi="Arial" w:cs="Arial"/>
          <w:sz w:val="24"/>
          <w:szCs w:val="24"/>
          <w:lang w:eastAsia="pt-BR"/>
        </w:rPr>
        <w:t xml:space="preserve"> sua área de atuação;</w:t>
      </w:r>
    </w:p>
    <w:p w14:paraId="2A7CF2EB"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 – p</w:t>
      </w:r>
      <w:r w:rsidRPr="00C15D18">
        <w:rPr>
          <w:rFonts w:ascii="Arial" w:eastAsia="Times New Roman" w:hAnsi="Arial" w:cs="Arial"/>
          <w:sz w:val="24"/>
          <w:szCs w:val="24"/>
          <w:lang w:eastAsia="pt-BR"/>
        </w:rPr>
        <w:t>ropor a edição de normas e atos de natureza técnica</w:t>
      </w:r>
      <w:r w:rsidR="00500C2B">
        <w:rPr>
          <w:rFonts w:ascii="Arial" w:eastAsia="Times New Roman" w:hAnsi="Arial" w:cs="Arial"/>
          <w:sz w:val="24"/>
          <w:szCs w:val="24"/>
          <w:lang w:eastAsia="pt-BR"/>
        </w:rPr>
        <w:t xml:space="preserve"> ou administrativa pertinentes à</w:t>
      </w:r>
      <w:r w:rsidRPr="00C15D18">
        <w:rPr>
          <w:rFonts w:ascii="Arial" w:eastAsia="Times New Roman" w:hAnsi="Arial" w:cs="Arial"/>
          <w:sz w:val="24"/>
          <w:szCs w:val="24"/>
          <w:lang w:eastAsia="pt-BR"/>
        </w:rPr>
        <w:t xml:space="preserve"> sua formação e compatíveis com a sua área de atuação;</w:t>
      </w:r>
    </w:p>
    <w:p w14:paraId="167FF97D"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VII – m</w:t>
      </w:r>
      <w:r w:rsidRPr="00C15D18">
        <w:rPr>
          <w:rFonts w:ascii="Arial" w:eastAsia="Times New Roman" w:hAnsi="Arial" w:cs="Arial"/>
          <w:sz w:val="24"/>
          <w:szCs w:val="24"/>
          <w:lang w:eastAsia="pt-BR"/>
        </w:rPr>
        <w:t>anter atualizado material informativo de natureza técnica compatível com sua área de atuação;</w:t>
      </w:r>
    </w:p>
    <w:p w14:paraId="4692FB43"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VIII – a</w:t>
      </w:r>
      <w:r w:rsidRPr="00C15D18">
        <w:rPr>
          <w:rFonts w:ascii="Arial" w:eastAsia="Times New Roman" w:hAnsi="Arial" w:cs="Arial"/>
          <w:sz w:val="24"/>
          <w:szCs w:val="24"/>
          <w:lang w:eastAsia="pt-BR"/>
        </w:rPr>
        <w:t>companhar e avaliar o desempenho e a execução das políticas e diretrizes de seu setor;</w:t>
      </w:r>
    </w:p>
    <w:p w14:paraId="0FBE24CA"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IX – p</w:t>
      </w:r>
      <w:r w:rsidRPr="00C15D18">
        <w:rPr>
          <w:rFonts w:ascii="Arial" w:eastAsia="Times New Roman" w:hAnsi="Arial" w:cs="Arial"/>
          <w:sz w:val="24"/>
          <w:szCs w:val="24"/>
          <w:lang w:eastAsia="pt-BR"/>
        </w:rPr>
        <w:t>restar assessoria e/ou consultoria relativas a assuntos de sua área de atuação;</w:t>
      </w:r>
    </w:p>
    <w:p w14:paraId="0C961EFF"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 – e</w:t>
      </w:r>
      <w:r w:rsidRPr="00C15D18">
        <w:rPr>
          <w:rFonts w:ascii="Arial" w:eastAsia="Times New Roman" w:hAnsi="Arial" w:cs="Arial"/>
          <w:sz w:val="24"/>
          <w:szCs w:val="24"/>
          <w:lang w:eastAsia="pt-BR"/>
        </w:rPr>
        <w:t>laborar diretrizes para a organização e modernização das estruturas e procedimentos administrativos;</w:t>
      </w:r>
    </w:p>
    <w:p w14:paraId="762FC64B"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 – e</w:t>
      </w:r>
      <w:r w:rsidRPr="00C15D18">
        <w:rPr>
          <w:rFonts w:ascii="Arial" w:eastAsia="Times New Roman" w:hAnsi="Arial" w:cs="Arial"/>
          <w:sz w:val="24"/>
          <w:szCs w:val="24"/>
          <w:lang w:eastAsia="pt-BR"/>
        </w:rPr>
        <w:t>studar e analisar programas e projetos, em harmonia com as diretrizes e políticas estabelecidas;</w:t>
      </w:r>
    </w:p>
    <w:p w14:paraId="21D72B27"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XII – f</w:t>
      </w:r>
      <w:r w:rsidRPr="00C15D18">
        <w:rPr>
          <w:rFonts w:ascii="Arial" w:eastAsia="Times New Roman" w:hAnsi="Arial" w:cs="Arial"/>
          <w:sz w:val="24"/>
          <w:szCs w:val="24"/>
          <w:lang w:eastAsia="pt-BR"/>
        </w:rPr>
        <w:t>ornecer subsídios técnicos para elaboração de anteprojeto de leis e decretos relacionados a assuntos de sua área de competência;</w:t>
      </w:r>
    </w:p>
    <w:p w14:paraId="569F2D0A"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XIII – f</w:t>
      </w:r>
      <w:r w:rsidRPr="00C15D18">
        <w:rPr>
          <w:rFonts w:ascii="Arial" w:eastAsia="Times New Roman" w:hAnsi="Arial" w:cs="Arial"/>
          <w:sz w:val="24"/>
          <w:szCs w:val="24"/>
          <w:lang w:eastAsia="pt-BR"/>
        </w:rPr>
        <w:t>ornecer dados estatísticos e apresentar relatórios de suas atividades;</w:t>
      </w:r>
    </w:p>
    <w:p w14:paraId="338FC97A"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XIV – p</w:t>
      </w:r>
      <w:r w:rsidRPr="00C15D18">
        <w:rPr>
          <w:rFonts w:ascii="Arial" w:eastAsia="Times New Roman" w:hAnsi="Arial" w:cs="Arial"/>
          <w:sz w:val="24"/>
          <w:szCs w:val="24"/>
          <w:lang w:eastAsia="pt-BR"/>
        </w:rPr>
        <w:t>restar orientação, atendimento clínico e acompanhamento aos servidores e dependentes;</w:t>
      </w:r>
    </w:p>
    <w:p w14:paraId="2E3115ED"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 – r</w:t>
      </w:r>
      <w:r w:rsidRPr="00C15D18">
        <w:rPr>
          <w:rFonts w:ascii="Arial" w:eastAsia="Times New Roman" w:hAnsi="Arial" w:cs="Arial"/>
          <w:sz w:val="24"/>
          <w:szCs w:val="24"/>
          <w:lang w:eastAsia="pt-BR"/>
        </w:rPr>
        <w:t xml:space="preserve">ealizar o </w:t>
      </w:r>
      <w:proofErr w:type="spellStart"/>
      <w:r w:rsidRPr="00500C2B">
        <w:rPr>
          <w:rFonts w:ascii="Arial" w:eastAsia="Times New Roman" w:hAnsi="Arial" w:cs="Arial"/>
          <w:i/>
          <w:sz w:val="24"/>
          <w:szCs w:val="24"/>
          <w:lang w:eastAsia="pt-BR"/>
        </w:rPr>
        <w:t>check</w:t>
      </w:r>
      <w:proofErr w:type="spellEnd"/>
      <w:r w:rsidRPr="00500C2B">
        <w:rPr>
          <w:rFonts w:ascii="Arial" w:eastAsia="Times New Roman" w:hAnsi="Arial" w:cs="Arial"/>
          <w:i/>
          <w:sz w:val="24"/>
          <w:szCs w:val="24"/>
          <w:lang w:eastAsia="pt-BR"/>
        </w:rPr>
        <w:t xml:space="preserve"> </w:t>
      </w:r>
      <w:proofErr w:type="spellStart"/>
      <w:r w:rsidRPr="00500C2B">
        <w:rPr>
          <w:rFonts w:ascii="Arial" w:eastAsia="Times New Roman" w:hAnsi="Arial" w:cs="Arial"/>
          <w:i/>
          <w:sz w:val="24"/>
          <w:szCs w:val="24"/>
          <w:lang w:eastAsia="pt-BR"/>
        </w:rPr>
        <w:t>up</w:t>
      </w:r>
      <w:proofErr w:type="spellEnd"/>
      <w:r w:rsidRPr="00C15D18">
        <w:rPr>
          <w:rFonts w:ascii="Arial" w:eastAsia="Times New Roman" w:hAnsi="Arial" w:cs="Arial"/>
          <w:sz w:val="24"/>
          <w:szCs w:val="24"/>
          <w:lang w:eastAsia="pt-BR"/>
        </w:rPr>
        <w:t xml:space="preserve"> </w:t>
      </w:r>
      <w:r>
        <w:rPr>
          <w:rFonts w:ascii="Arial" w:eastAsia="Times New Roman" w:hAnsi="Arial" w:cs="Arial"/>
          <w:sz w:val="24"/>
          <w:szCs w:val="24"/>
          <w:lang w:eastAsia="pt-BR"/>
        </w:rPr>
        <w:t>odontológico</w:t>
      </w:r>
      <w:r w:rsidRPr="00C15D18">
        <w:rPr>
          <w:rFonts w:ascii="Arial" w:eastAsia="Times New Roman" w:hAnsi="Arial" w:cs="Arial"/>
          <w:sz w:val="24"/>
          <w:szCs w:val="24"/>
          <w:lang w:eastAsia="pt-BR"/>
        </w:rPr>
        <w:t xml:space="preserve"> dos servidores anualmente;</w:t>
      </w:r>
    </w:p>
    <w:p w14:paraId="2C22FF50"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 – p</w:t>
      </w:r>
      <w:r w:rsidRPr="00C15D18">
        <w:rPr>
          <w:rFonts w:ascii="Arial" w:eastAsia="Times New Roman" w:hAnsi="Arial" w:cs="Arial"/>
          <w:sz w:val="24"/>
          <w:szCs w:val="24"/>
          <w:lang w:eastAsia="pt-BR"/>
        </w:rPr>
        <w:t>romover ações educativas de conscientização, b</w:t>
      </w:r>
      <w:r w:rsidR="00500C2B">
        <w:rPr>
          <w:rFonts w:ascii="Arial" w:eastAsia="Times New Roman" w:hAnsi="Arial" w:cs="Arial"/>
          <w:sz w:val="24"/>
          <w:szCs w:val="24"/>
          <w:lang w:eastAsia="pt-BR"/>
        </w:rPr>
        <w:t>em como programas de prevenção à</w:t>
      </w:r>
      <w:r w:rsidRPr="00C15D18">
        <w:rPr>
          <w:rFonts w:ascii="Arial" w:eastAsia="Times New Roman" w:hAnsi="Arial" w:cs="Arial"/>
          <w:sz w:val="24"/>
          <w:szCs w:val="24"/>
          <w:lang w:eastAsia="pt-BR"/>
        </w:rPr>
        <w:t xml:space="preserve"> saúde;</w:t>
      </w:r>
    </w:p>
    <w:p w14:paraId="55A96E36"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XVII – r</w:t>
      </w:r>
      <w:r w:rsidRPr="00C15D18">
        <w:rPr>
          <w:rFonts w:ascii="Arial" w:eastAsia="Times New Roman" w:hAnsi="Arial" w:cs="Arial"/>
          <w:sz w:val="24"/>
          <w:szCs w:val="24"/>
          <w:lang w:eastAsia="pt-BR"/>
        </w:rPr>
        <w:t>ealizar a concessão de licenças e perícias odontológicas;</w:t>
      </w:r>
    </w:p>
    <w:p w14:paraId="5FF5F8C3"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XVIII – p</w:t>
      </w:r>
      <w:r w:rsidRPr="00C15D18">
        <w:rPr>
          <w:rFonts w:ascii="Arial" w:eastAsia="Times New Roman" w:hAnsi="Arial" w:cs="Arial"/>
          <w:sz w:val="24"/>
          <w:szCs w:val="24"/>
          <w:lang w:eastAsia="pt-BR"/>
        </w:rPr>
        <w:t>articipar, dentro de sua especialidade, de equipes multiprofissionais na elaboração, análise e implantação de programas e projetos;</w:t>
      </w:r>
    </w:p>
    <w:p w14:paraId="7A55474C" w14:textId="77777777" w:rsidR="008B2D4E" w:rsidRPr="00C15D18" w:rsidRDefault="008B2D4E" w:rsidP="008B2D4E">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XIX – r</w:t>
      </w:r>
      <w:r w:rsidRPr="00C15D18">
        <w:rPr>
          <w:rFonts w:ascii="Arial" w:eastAsia="Times New Roman" w:hAnsi="Arial" w:cs="Arial"/>
          <w:sz w:val="24"/>
          <w:szCs w:val="24"/>
          <w:lang w:eastAsia="pt-BR"/>
        </w:rPr>
        <w:t>ealizar o controle e a manutenção do estoque de materiais e equipamentos da área;</w:t>
      </w:r>
    </w:p>
    <w:p w14:paraId="349D357B" w14:textId="77777777" w:rsidR="003B1458" w:rsidRDefault="008B2D4E" w:rsidP="003B1458">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Pr>
          <w:rFonts w:ascii="Arial" w:eastAsia="Times New Roman" w:hAnsi="Arial" w:cs="Arial"/>
          <w:sz w:val="24"/>
          <w:szCs w:val="24"/>
          <w:lang w:eastAsia="pt-BR"/>
        </w:rPr>
        <w:t>XX – a</w:t>
      </w:r>
      <w:r w:rsidRPr="00C15D18">
        <w:rPr>
          <w:rFonts w:ascii="Arial" w:eastAsia="Times New Roman" w:hAnsi="Arial" w:cs="Arial"/>
          <w:sz w:val="24"/>
          <w:szCs w:val="24"/>
          <w:lang w:eastAsia="pt-BR"/>
        </w:rPr>
        <w:t>uxiliar em fiscalizações e auditorias afins;</w:t>
      </w:r>
    </w:p>
    <w:p w14:paraId="0E1987BA" w14:textId="77777777" w:rsidR="00E02117" w:rsidRDefault="008B2D4E" w:rsidP="003B1458">
      <w:pPr>
        <w:pStyle w:val="PargrafodaLista"/>
        <w:spacing w:before="120" w:after="0" w:line="240" w:lineRule="auto"/>
        <w:ind w:left="0" w:firstLine="1134"/>
        <w:contextualSpacing w:val="0"/>
        <w:jc w:val="both"/>
        <w:rPr>
          <w:rFonts w:ascii="Arial" w:eastAsia="Times New Roman" w:hAnsi="Arial" w:cs="Arial"/>
          <w:sz w:val="24"/>
          <w:szCs w:val="24"/>
          <w:lang w:eastAsia="pt-BR"/>
        </w:rPr>
      </w:pPr>
      <w:r w:rsidRPr="003B1458">
        <w:rPr>
          <w:rFonts w:ascii="Arial" w:eastAsia="Times New Roman" w:hAnsi="Arial" w:cs="Arial"/>
          <w:sz w:val="24"/>
          <w:szCs w:val="24"/>
          <w:lang w:eastAsia="pt-BR"/>
        </w:rPr>
        <w:t>XXI – executar demais atribuições compatíveis com o cargo.</w:t>
      </w:r>
    </w:p>
    <w:p w14:paraId="0478AE76" w14:textId="77777777" w:rsidR="00A04DDE" w:rsidRPr="008B2D4E" w:rsidRDefault="00A04DDE" w:rsidP="003B1458">
      <w:pPr>
        <w:pStyle w:val="PargrafodaLista"/>
        <w:spacing w:before="120" w:after="0" w:line="240" w:lineRule="auto"/>
        <w:ind w:left="0" w:firstLine="1134"/>
        <w:contextualSpacing w:val="0"/>
        <w:jc w:val="both"/>
        <w:rPr>
          <w:b/>
        </w:rPr>
      </w:pPr>
    </w:p>
    <w:p w14:paraId="24C987B6" w14:textId="77777777" w:rsidR="008B2D4E" w:rsidRDefault="008B2D4E" w:rsidP="00A04DDE">
      <w:pPr>
        <w:pStyle w:val="SumrioSeo"/>
        <w:spacing w:before="0"/>
      </w:pPr>
      <w:bookmarkStart w:id="20" w:name="_Toc378665712"/>
      <w:r>
        <w:t>Seção XVII</w:t>
      </w:r>
      <w:r w:rsidR="0086704E">
        <w:br/>
      </w:r>
      <w:r>
        <w:t>Do Cargo de Analista de Controle – Área de Pedagogia</w:t>
      </w:r>
      <w:bookmarkEnd w:id="20"/>
    </w:p>
    <w:p w14:paraId="4E2E4E3D" w14:textId="77777777" w:rsidR="008B2D4E" w:rsidRPr="00636088" w:rsidRDefault="008B2D4E" w:rsidP="008B2D4E">
      <w:pPr>
        <w:pStyle w:val="Recuodecorpodetexto3"/>
        <w:spacing w:before="120"/>
        <w:ind w:firstLine="1134"/>
        <w:rPr>
          <w:rFonts w:ascii="Arial" w:hAnsi="Arial" w:cs="Arial"/>
          <w:color w:val="auto"/>
        </w:rPr>
      </w:pPr>
      <w:r w:rsidRPr="00636088">
        <w:rPr>
          <w:rFonts w:ascii="Arial" w:hAnsi="Arial" w:cs="Arial"/>
          <w:b/>
          <w:color w:val="auto"/>
        </w:rPr>
        <w:t>Art. 21.</w:t>
      </w:r>
      <w:r w:rsidRPr="00636088">
        <w:rPr>
          <w:rFonts w:ascii="Arial" w:hAnsi="Arial" w:cs="Arial"/>
          <w:color w:val="auto"/>
        </w:rPr>
        <w:t xml:space="preserve"> As atribuições específicas do servidor para o cargo de Analista de Controle (AC) – Área de Pedagogia, com habilitação em Pedagogia, </w:t>
      </w:r>
      <w:r w:rsidR="00312C37" w:rsidRPr="00636088">
        <w:rPr>
          <w:rFonts w:ascii="Arial" w:hAnsi="Arial" w:cs="Arial"/>
          <w:color w:val="auto"/>
        </w:rPr>
        <w:t xml:space="preserve">com </w:t>
      </w:r>
      <w:r w:rsidRPr="00636088">
        <w:rPr>
          <w:rFonts w:ascii="Arial" w:hAnsi="Arial" w:cs="Arial"/>
          <w:color w:val="auto"/>
        </w:rPr>
        <w:t>diploma</w:t>
      </w:r>
      <w:r w:rsidR="00312C37" w:rsidRPr="00636088">
        <w:rPr>
          <w:rFonts w:ascii="Arial" w:hAnsi="Arial" w:cs="Arial"/>
          <w:color w:val="auto"/>
        </w:rPr>
        <w:t>, devidamente registrado, de conclusão de curso de ensino superior na área de Pedagogia, ou diploma estrangeiro, de ensino superior, revalidado de acordo com as leis vigentes no Brasil</w:t>
      </w:r>
      <w:r w:rsidRPr="00636088">
        <w:rPr>
          <w:rFonts w:ascii="Arial" w:hAnsi="Arial" w:cs="Arial"/>
          <w:color w:val="auto"/>
        </w:rPr>
        <w:t>, no que seja aplicável ao profissional que exerce sua atividade na Administração Pública, são as seguintes:</w:t>
      </w:r>
    </w:p>
    <w:p w14:paraId="617C684E" w14:textId="77777777" w:rsidR="008B2D4E" w:rsidRPr="00894D27" w:rsidRDefault="008B2D4E" w:rsidP="008B2D4E">
      <w:pPr>
        <w:autoSpaceDN w:val="0"/>
        <w:spacing w:before="120"/>
        <w:ind w:firstLine="1134"/>
        <w:jc w:val="both"/>
        <w:rPr>
          <w:rFonts w:ascii="Arial" w:hAnsi="Arial" w:cs="Arial"/>
        </w:rPr>
      </w:pPr>
      <w:r>
        <w:rPr>
          <w:rFonts w:ascii="Arial" w:hAnsi="Arial" w:cs="Arial"/>
          <w:color w:val="000000"/>
        </w:rPr>
        <w:t>I – e</w:t>
      </w:r>
      <w:r w:rsidRPr="00894D27">
        <w:rPr>
          <w:rFonts w:ascii="Arial" w:hAnsi="Arial" w:cs="Arial"/>
          <w:color w:val="000000"/>
        </w:rPr>
        <w:t>laborar propostas educacionais, atendendo à necessidade da organização;</w:t>
      </w:r>
    </w:p>
    <w:p w14:paraId="7CBA529F" w14:textId="77777777" w:rsidR="008B2D4E" w:rsidRPr="00894D27" w:rsidRDefault="008B2D4E" w:rsidP="008B2D4E">
      <w:pPr>
        <w:pStyle w:val="PargrafodaLista"/>
        <w:autoSpaceDN w:val="0"/>
        <w:spacing w:before="120" w:after="0" w:line="240" w:lineRule="auto"/>
        <w:ind w:left="0" w:firstLine="1134"/>
        <w:jc w:val="both"/>
        <w:rPr>
          <w:rFonts w:ascii="Arial" w:hAnsi="Arial" w:cs="Arial"/>
          <w:sz w:val="24"/>
          <w:szCs w:val="24"/>
        </w:rPr>
      </w:pPr>
      <w:r>
        <w:rPr>
          <w:rFonts w:ascii="Arial" w:eastAsia="Times New Roman" w:hAnsi="Arial" w:cs="Arial"/>
          <w:color w:val="000000"/>
          <w:sz w:val="24"/>
          <w:szCs w:val="24"/>
          <w:lang w:eastAsia="pt-BR"/>
        </w:rPr>
        <w:t>II – p</w:t>
      </w:r>
      <w:r w:rsidRPr="00894D27">
        <w:rPr>
          <w:rFonts w:ascii="Arial" w:eastAsia="Times New Roman" w:hAnsi="Arial" w:cs="Arial"/>
          <w:color w:val="000000"/>
          <w:sz w:val="24"/>
          <w:szCs w:val="24"/>
          <w:lang w:eastAsia="pt-BR"/>
        </w:rPr>
        <w:t>romover programas educacionais no Tribunal de Contas, visando o desenvolvimento dos servidores</w:t>
      </w:r>
      <w:r w:rsidR="00DA5130">
        <w:rPr>
          <w:rFonts w:ascii="Arial" w:eastAsia="Times New Roman" w:hAnsi="Arial" w:cs="Arial"/>
          <w:color w:val="000000"/>
          <w:sz w:val="24"/>
          <w:szCs w:val="24"/>
          <w:lang w:eastAsia="pt-BR"/>
        </w:rPr>
        <w:t>, gestores públicos e jurisdicionados</w:t>
      </w:r>
      <w:r w:rsidRPr="00894D27">
        <w:rPr>
          <w:rFonts w:ascii="Arial" w:eastAsia="Times New Roman" w:hAnsi="Arial" w:cs="Arial"/>
          <w:color w:val="000000"/>
          <w:sz w:val="24"/>
          <w:szCs w:val="24"/>
          <w:lang w:eastAsia="pt-BR"/>
        </w:rPr>
        <w:t>;</w:t>
      </w:r>
    </w:p>
    <w:p w14:paraId="1300993F" w14:textId="77777777" w:rsidR="008B2D4E" w:rsidRPr="00894D27" w:rsidRDefault="008B2D4E" w:rsidP="008B2D4E">
      <w:pPr>
        <w:pStyle w:val="PargrafodaLista"/>
        <w:autoSpaceDN w:val="0"/>
        <w:spacing w:before="120" w:after="0" w:line="240" w:lineRule="auto"/>
        <w:ind w:left="0" w:firstLine="1134"/>
        <w:jc w:val="both"/>
        <w:rPr>
          <w:rFonts w:ascii="Arial" w:hAnsi="Arial" w:cs="Arial"/>
          <w:sz w:val="24"/>
          <w:szCs w:val="24"/>
        </w:rPr>
      </w:pPr>
      <w:r>
        <w:rPr>
          <w:rFonts w:ascii="Arial" w:hAnsi="Arial" w:cs="Arial"/>
          <w:sz w:val="24"/>
          <w:szCs w:val="24"/>
        </w:rPr>
        <w:t>III – a</w:t>
      </w:r>
      <w:r w:rsidRPr="00894D27">
        <w:rPr>
          <w:rFonts w:ascii="Arial" w:hAnsi="Arial" w:cs="Arial"/>
          <w:sz w:val="24"/>
          <w:szCs w:val="24"/>
        </w:rPr>
        <w:t>valiar a viabilidade de cursos e programas educacionais;</w:t>
      </w:r>
    </w:p>
    <w:p w14:paraId="1903C68D" w14:textId="77777777" w:rsidR="008B2D4E" w:rsidRPr="00894D27" w:rsidRDefault="008B2D4E" w:rsidP="008B2D4E">
      <w:pPr>
        <w:autoSpaceDN w:val="0"/>
        <w:spacing w:before="120"/>
        <w:ind w:firstLine="1134"/>
        <w:jc w:val="both"/>
        <w:rPr>
          <w:rFonts w:ascii="Arial" w:hAnsi="Arial" w:cs="Arial"/>
        </w:rPr>
      </w:pPr>
      <w:r>
        <w:rPr>
          <w:rFonts w:ascii="Arial" w:hAnsi="Arial" w:cs="Arial"/>
        </w:rPr>
        <w:t>IV – d</w:t>
      </w:r>
      <w:r w:rsidRPr="00894D27">
        <w:rPr>
          <w:rFonts w:ascii="Arial" w:hAnsi="Arial" w:cs="Arial"/>
        </w:rPr>
        <w:t>esenvolver e adaptar metodologias de ensino às práticas de ensino;</w:t>
      </w:r>
    </w:p>
    <w:p w14:paraId="40E4DFB2" w14:textId="77777777" w:rsidR="008B2D4E" w:rsidRPr="00894D27" w:rsidRDefault="008B2D4E" w:rsidP="008B2D4E">
      <w:pPr>
        <w:autoSpaceDN w:val="0"/>
        <w:spacing w:before="120"/>
        <w:ind w:firstLine="1134"/>
        <w:jc w:val="both"/>
        <w:rPr>
          <w:rFonts w:ascii="Arial" w:hAnsi="Arial" w:cs="Arial"/>
        </w:rPr>
      </w:pPr>
      <w:r>
        <w:rPr>
          <w:rFonts w:ascii="Arial" w:hAnsi="Arial" w:cs="Arial"/>
        </w:rPr>
        <w:t>V – a</w:t>
      </w:r>
      <w:r w:rsidRPr="00894D27">
        <w:rPr>
          <w:rFonts w:ascii="Arial" w:hAnsi="Arial" w:cs="Arial"/>
        </w:rPr>
        <w:t>uxiliar e propor o aperfeiçoamento e adequação da legislação e normas específicas, bem como métodos e técnicas de trabalho;</w:t>
      </w:r>
    </w:p>
    <w:p w14:paraId="27668CA7" w14:textId="77777777" w:rsidR="008B2D4E" w:rsidRPr="00894D27" w:rsidRDefault="008B2D4E" w:rsidP="008B2D4E">
      <w:pPr>
        <w:autoSpaceDN w:val="0"/>
        <w:spacing w:before="120"/>
        <w:ind w:firstLine="1134"/>
        <w:jc w:val="both"/>
        <w:rPr>
          <w:rFonts w:ascii="Arial" w:hAnsi="Arial" w:cs="Arial"/>
        </w:rPr>
      </w:pPr>
      <w:r>
        <w:rPr>
          <w:rFonts w:ascii="Arial" w:hAnsi="Arial" w:cs="Arial"/>
        </w:rPr>
        <w:t>VI – p</w:t>
      </w:r>
      <w:r w:rsidRPr="00894D27">
        <w:rPr>
          <w:rFonts w:ascii="Arial" w:hAnsi="Arial" w:cs="Arial"/>
        </w:rPr>
        <w:t>ropor a edição de normas, a sistematização e a padronização dos processos de ensino e aprendizagem com vistas a promover o conhecimento;</w:t>
      </w:r>
    </w:p>
    <w:p w14:paraId="242EA61B" w14:textId="77777777" w:rsidR="008B2D4E" w:rsidRPr="00894D27" w:rsidRDefault="008B2D4E" w:rsidP="008B2D4E">
      <w:pPr>
        <w:autoSpaceDN w:val="0"/>
        <w:spacing w:before="120"/>
        <w:ind w:firstLine="1134"/>
        <w:jc w:val="both"/>
        <w:rPr>
          <w:rFonts w:ascii="Arial" w:hAnsi="Arial" w:cs="Arial"/>
        </w:rPr>
      </w:pPr>
      <w:r>
        <w:rPr>
          <w:rFonts w:ascii="Arial" w:hAnsi="Arial" w:cs="Arial"/>
        </w:rPr>
        <w:t>VII – p</w:t>
      </w:r>
      <w:r w:rsidRPr="00894D27">
        <w:rPr>
          <w:rFonts w:ascii="Arial" w:hAnsi="Arial" w:cs="Arial"/>
        </w:rPr>
        <w:t>ropor a edição de normas ou a alteração de procedimentos que visem à melhoria da gestão de sistemas educacionais e métodos de ensino;</w:t>
      </w:r>
    </w:p>
    <w:p w14:paraId="2CA71F91" w14:textId="77777777" w:rsidR="008B2D4E" w:rsidRPr="00894D27" w:rsidRDefault="008B2D4E" w:rsidP="008B2D4E">
      <w:pPr>
        <w:autoSpaceDN w:val="0"/>
        <w:spacing w:before="120"/>
        <w:ind w:firstLine="1134"/>
        <w:jc w:val="both"/>
        <w:rPr>
          <w:rFonts w:ascii="Arial" w:hAnsi="Arial" w:cs="Arial"/>
        </w:rPr>
      </w:pPr>
      <w:r>
        <w:rPr>
          <w:rFonts w:ascii="Arial" w:hAnsi="Arial" w:cs="Arial"/>
        </w:rPr>
        <w:lastRenderedPageBreak/>
        <w:t>VIII – r</w:t>
      </w:r>
      <w:r w:rsidRPr="00894D27">
        <w:rPr>
          <w:rFonts w:ascii="Arial" w:hAnsi="Arial" w:cs="Arial"/>
        </w:rPr>
        <w:t>ealizar auditoria, realizar fiscalizações e sugerir a edição de normas segundo cada área de autuação constante da habilitação profissional;</w:t>
      </w:r>
    </w:p>
    <w:p w14:paraId="2272DBA3" w14:textId="77777777" w:rsidR="008B2D4E" w:rsidRPr="00894D27" w:rsidRDefault="008B2D4E" w:rsidP="008B2D4E">
      <w:pPr>
        <w:autoSpaceDN w:val="0"/>
        <w:spacing w:before="120"/>
        <w:ind w:firstLine="1134"/>
        <w:jc w:val="both"/>
        <w:rPr>
          <w:rFonts w:ascii="Arial" w:hAnsi="Arial" w:cs="Arial"/>
        </w:rPr>
      </w:pPr>
      <w:r>
        <w:rPr>
          <w:rFonts w:ascii="Arial" w:hAnsi="Arial" w:cs="Arial"/>
        </w:rPr>
        <w:t>IX – a</w:t>
      </w:r>
      <w:r w:rsidRPr="00894D27">
        <w:rPr>
          <w:rFonts w:ascii="Arial" w:hAnsi="Arial" w:cs="Arial"/>
        </w:rPr>
        <w:t>nalisar atos e fatos técnicos apresentando soluções e a</w:t>
      </w:r>
      <w:r w:rsidR="00500C2B">
        <w:rPr>
          <w:rFonts w:ascii="Arial" w:hAnsi="Arial" w:cs="Arial"/>
        </w:rPr>
        <w:t>lternativas técnicas inerentes à</w:t>
      </w:r>
      <w:r w:rsidRPr="00894D27">
        <w:rPr>
          <w:rFonts w:ascii="Arial" w:hAnsi="Arial" w:cs="Arial"/>
        </w:rPr>
        <w:t xml:space="preserve"> sua área de atuação;</w:t>
      </w:r>
    </w:p>
    <w:p w14:paraId="2B60CD83" w14:textId="77777777" w:rsidR="008B2D4E" w:rsidRPr="00894D27" w:rsidRDefault="008B2D4E" w:rsidP="008B2D4E">
      <w:pPr>
        <w:autoSpaceDN w:val="0"/>
        <w:spacing w:before="120"/>
        <w:ind w:firstLine="1134"/>
        <w:jc w:val="both"/>
        <w:rPr>
          <w:rFonts w:ascii="Arial" w:hAnsi="Arial" w:cs="Arial"/>
        </w:rPr>
      </w:pPr>
      <w:r>
        <w:rPr>
          <w:rFonts w:ascii="Arial" w:hAnsi="Arial" w:cs="Arial"/>
        </w:rPr>
        <w:t>X – a</w:t>
      </w:r>
      <w:r w:rsidRPr="00894D27">
        <w:rPr>
          <w:rFonts w:ascii="Arial" w:hAnsi="Arial" w:cs="Arial"/>
        </w:rPr>
        <w:t>nalisar, diagnosticar e avaliar program</w:t>
      </w:r>
      <w:r w:rsidR="00500C2B">
        <w:rPr>
          <w:rFonts w:ascii="Arial" w:hAnsi="Arial" w:cs="Arial"/>
        </w:rPr>
        <w:t>as, projetos e ações inerentes à</w:t>
      </w:r>
      <w:r w:rsidRPr="00894D27">
        <w:rPr>
          <w:rFonts w:ascii="Arial" w:hAnsi="Arial" w:cs="Arial"/>
        </w:rPr>
        <w:t xml:space="preserve"> sua área de atuação;</w:t>
      </w:r>
    </w:p>
    <w:p w14:paraId="3BB8F780" w14:textId="77777777" w:rsidR="008B2D4E" w:rsidRPr="00894D27" w:rsidRDefault="008B2D4E" w:rsidP="008B2D4E">
      <w:pPr>
        <w:autoSpaceDN w:val="0"/>
        <w:spacing w:before="120"/>
        <w:ind w:firstLine="1134"/>
        <w:jc w:val="both"/>
        <w:rPr>
          <w:rFonts w:ascii="Arial" w:hAnsi="Arial" w:cs="Arial"/>
        </w:rPr>
      </w:pPr>
      <w:r>
        <w:rPr>
          <w:rFonts w:ascii="Arial" w:hAnsi="Arial" w:cs="Arial"/>
        </w:rPr>
        <w:t>XI – p</w:t>
      </w:r>
      <w:r w:rsidRPr="00894D27">
        <w:rPr>
          <w:rFonts w:ascii="Arial" w:hAnsi="Arial" w:cs="Arial"/>
        </w:rPr>
        <w:t>ropor a edição de normas e atos de natureza técnica ou administrativa pertinente a sua formação e compatíveis com a sua área de atuação;</w:t>
      </w:r>
    </w:p>
    <w:p w14:paraId="41FBCC55" w14:textId="77777777" w:rsidR="008B2D4E" w:rsidRPr="00894D27" w:rsidRDefault="008B2D4E" w:rsidP="008B2D4E">
      <w:pPr>
        <w:autoSpaceDN w:val="0"/>
        <w:spacing w:before="120"/>
        <w:ind w:firstLine="1134"/>
        <w:jc w:val="both"/>
        <w:rPr>
          <w:rFonts w:ascii="Arial" w:hAnsi="Arial" w:cs="Arial"/>
        </w:rPr>
      </w:pPr>
      <w:r>
        <w:rPr>
          <w:rFonts w:ascii="Arial" w:hAnsi="Arial" w:cs="Arial"/>
        </w:rPr>
        <w:t>XII – m</w:t>
      </w:r>
      <w:r w:rsidRPr="00894D27">
        <w:rPr>
          <w:rFonts w:ascii="Arial" w:hAnsi="Arial" w:cs="Arial"/>
        </w:rPr>
        <w:t>anter atualizado material informativo de natureza técnica compatíveis com sua área de atuação;</w:t>
      </w:r>
    </w:p>
    <w:p w14:paraId="73DAA2C1" w14:textId="77777777" w:rsidR="008B2D4E" w:rsidRPr="00894D27" w:rsidRDefault="008B2D4E" w:rsidP="008B2D4E">
      <w:pPr>
        <w:autoSpaceDN w:val="0"/>
        <w:spacing w:before="120"/>
        <w:ind w:firstLine="1134"/>
        <w:jc w:val="both"/>
        <w:rPr>
          <w:rFonts w:ascii="Arial" w:hAnsi="Arial" w:cs="Arial"/>
        </w:rPr>
      </w:pPr>
      <w:r>
        <w:rPr>
          <w:rFonts w:ascii="Arial" w:hAnsi="Arial" w:cs="Arial"/>
        </w:rPr>
        <w:t>XIII – a</w:t>
      </w:r>
      <w:r w:rsidRPr="00894D27">
        <w:rPr>
          <w:rFonts w:ascii="Arial" w:hAnsi="Arial" w:cs="Arial"/>
        </w:rPr>
        <w:t>companhar e avaliar o desempenho e a execução das políticas e diretrizes de seu setor;</w:t>
      </w:r>
    </w:p>
    <w:p w14:paraId="25A2CA10" w14:textId="77777777" w:rsidR="008B2D4E" w:rsidRPr="00894D27" w:rsidRDefault="008B2D4E" w:rsidP="008B2D4E">
      <w:pPr>
        <w:autoSpaceDN w:val="0"/>
        <w:spacing w:before="120"/>
        <w:ind w:firstLine="1134"/>
        <w:jc w:val="both"/>
        <w:rPr>
          <w:rFonts w:ascii="Arial" w:hAnsi="Arial" w:cs="Arial"/>
        </w:rPr>
      </w:pPr>
      <w:r>
        <w:rPr>
          <w:rFonts w:ascii="Arial" w:hAnsi="Arial" w:cs="Arial"/>
        </w:rPr>
        <w:t>XIV – p</w:t>
      </w:r>
      <w:r w:rsidR="00500C2B">
        <w:rPr>
          <w:rFonts w:ascii="Arial" w:hAnsi="Arial" w:cs="Arial"/>
        </w:rPr>
        <w:t>restar assessoria e/ou</w:t>
      </w:r>
      <w:r w:rsidRPr="00894D27">
        <w:rPr>
          <w:rFonts w:ascii="Arial" w:hAnsi="Arial" w:cs="Arial"/>
        </w:rPr>
        <w:t xml:space="preserve"> consultoria relativas a assuntos de sua área de atuação;</w:t>
      </w:r>
    </w:p>
    <w:p w14:paraId="712E9CB4" w14:textId="77777777" w:rsidR="008B2D4E" w:rsidRPr="00894D27" w:rsidRDefault="008B2D4E" w:rsidP="008B2D4E">
      <w:pPr>
        <w:autoSpaceDN w:val="0"/>
        <w:spacing w:before="120"/>
        <w:ind w:firstLine="1134"/>
        <w:jc w:val="both"/>
        <w:rPr>
          <w:rFonts w:ascii="Arial" w:hAnsi="Arial" w:cs="Arial"/>
        </w:rPr>
      </w:pPr>
      <w:r>
        <w:rPr>
          <w:rFonts w:ascii="Arial" w:hAnsi="Arial" w:cs="Arial"/>
        </w:rPr>
        <w:t>XV – e</w:t>
      </w:r>
      <w:r w:rsidRPr="00894D27">
        <w:rPr>
          <w:rFonts w:ascii="Arial" w:hAnsi="Arial" w:cs="Arial"/>
        </w:rPr>
        <w:t>laborar fluxogramas, organogramas e demais esquemas gráficos das informações do sistema;</w:t>
      </w:r>
    </w:p>
    <w:p w14:paraId="243E9DE1"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 – e</w:t>
      </w:r>
      <w:r w:rsidRPr="00894D27">
        <w:rPr>
          <w:rFonts w:ascii="Arial" w:hAnsi="Arial" w:cs="Arial"/>
        </w:rPr>
        <w:t>studar e analisar programas e projetos, em harmonia com as diretrizes e políticas estabelecidas;</w:t>
      </w:r>
    </w:p>
    <w:p w14:paraId="113B7737"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XVII – f</w:t>
      </w:r>
      <w:r w:rsidRPr="00894D27">
        <w:rPr>
          <w:rFonts w:ascii="Arial" w:hAnsi="Arial" w:cs="Arial"/>
        </w:rPr>
        <w:t>ornecer subsídios técnicos para elaboração de anteprojeto de leis e decretos relacionados a assuntos de sua área de competência;</w:t>
      </w:r>
    </w:p>
    <w:p w14:paraId="31592E7B"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XVIII – f</w:t>
      </w:r>
      <w:r w:rsidRPr="00894D27">
        <w:rPr>
          <w:rFonts w:ascii="Arial" w:hAnsi="Arial" w:cs="Arial"/>
        </w:rPr>
        <w:t>ornecer dados estatísticos e apresentar relatórios de suas atividades;</w:t>
      </w:r>
    </w:p>
    <w:p w14:paraId="4558F2AF" w14:textId="77777777" w:rsidR="008B2D4E" w:rsidRPr="00894D27" w:rsidRDefault="008B2D4E" w:rsidP="008B2D4E">
      <w:pPr>
        <w:autoSpaceDN w:val="0"/>
        <w:spacing w:before="120"/>
        <w:ind w:firstLine="1134"/>
        <w:jc w:val="both"/>
        <w:rPr>
          <w:rFonts w:ascii="Arial" w:hAnsi="Arial" w:cs="Arial"/>
        </w:rPr>
      </w:pPr>
      <w:r>
        <w:rPr>
          <w:rFonts w:ascii="Arial" w:hAnsi="Arial" w:cs="Arial"/>
        </w:rPr>
        <w:t>XIX – e</w:t>
      </w:r>
      <w:r w:rsidRPr="00894D27">
        <w:rPr>
          <w:rFonts w:ascii="Arial" w:hAnsi="Arial" w:cs="Arial"/>
        </w:rPr>
        <w:t>mitir pareceres sobre assuntos de sua área de competência;</w:t>
      </w:r>
    </w:p>
    <w:p w14:paraId="006300CA" w14:textId="77777777" w:rsidR="008B2D4E" w:rsidRPr="00894D27" w:rsidRDefault="008B2D4E" w:rsidP="008B2D4E">
      <w:pPr>
        <w:autoSpaceDN w:val="0"/>
        <w:spacing w:before="120"/>
        <w:ind w:firstLine="1134"/>
        <w:jc w:val="both"/>
        <w:rPr>
          <w:rFonts w:ascii="Arial" w:hAnsi="Arial" w:cs="Arial"/>
        </w:rPr>
      </w:pPr>
      <w:r>
        <w:rPr>
          <w:rFonts w:ascii="Arial" w:hAnsi="Arial" w:cs="Arial"/>
        </w:rPr>
        <w:t>XX – p</w:t>
      </w:r>
      <w:r w:rsidRPr="00894D27">
        <w:rPr>
          <w:rFonts w:ascii="Arial" w:hAnsi="Arial" w:cs="Arial"/>
        </w:rPr>
        <w:t>restar consultoria ou assessoria na área educacional do Tribunal de Contas;</w:t>
      </w:r>
    </w:p>
    <w:p w14:paraId="7121F75B" w14:textId="77777777" w:rsidR="008B2D4E" w:rsidRPr="00894D27" w:rsidRDefault="008B2D4E" w:rsidP="008B2D4E">
      <w:pPr>
        <w:autoSpaceDN w:val="0"/>
        <w:spacing w:before="120"/>
        <w:ind w:firstLine="1134"/>
        <w:jc w:val="both"/>
        <w:rPr>
          <w:rFonts w:ascii="Arial" w:hAnsi="Arial" w:cs="Arial"/>
        </w:rPr>
      </w:pPr>
      <w:r>
        <w:rPr>
          <w:rFonts w:ascii="Arial" w:hAnsi="Arial" w:cs="Arial"/>
        </w:rPr>
        <w:t>XXI – e</w:t>
      </w:r>
      <w:r w:rsidRPr="00894D27">
        <w:rPr>
          <w:rFonts w:ascii="Arial" w:hAnsi="Arial" w:cs="Arial"/>
        </w:rPr>
        <w:t>laborar estudos e pareceres técnicos para orientar a tomada de decisão do superior hierárquico;</w:t>
      </w:r>
    </w:p>
    <w:p w14:paraId="3F1B642F" w14:textId="77777777" w:rsidR="008B2D4E" w:rsidRPr="00894D27" w:rsidRDefault="008B2D4E" w:rsidP="008B2D4E">
      <w:pPr>
        <w:autoSpaceDN w:val="0"/>
        <w:spacing w:before="120"/>
        <w:ind w:firstLine="1134"/>
        <w:jc w:val="both"/>
        <w:rPr>
          <w:rFonts w:ascii="Arial" w:hAnsi="Arial" w:cs="Arial"/>
        </w:rPr>
      </w:pPr>
      <w:r>
        <w:rPr>
          <w:rFonts w:ascii="Arial" w:hAnsi="Arial" w:cs="Arial"/>
        </w:rPr>
        <w:t>XXII – p</w:t>
      </w:r>
      <w:r w:rsidRPr="00894D27">
        <w:rPr>
          <w:rFonts w:ascii="Arial" w:hAnsi="Arial" w:cs="Arial"/>
        </w:rPr>
        <w:t>articipar, dentro de sua especialidade, de equipes multiprofissionais na elaboração, análise e implantação de programas e projetos;</w:t>
      </w:r>
    </w:p>
    <w:p w14:paraId="18DF262F" w14:textId="77777777" w:rsidR="003B1458" w:rsidRDefault="008B2D4E" w:rsidP="003B1458">
      <w:pPr>
        <w:autoSpaceDN w:val="0"/>
        <w:spacing w:before="120"/>
        <w:ind w:firstLine="1134"/>
        <w:jc w:val="both"/>
        <w:rPr>
          <w:rFonts w:ascii="Arial" w:hAnsi="Arial" w:cs="Arial"/>
        </w:rPr>
      </w:pPr>
      <w:r>
        <w:rPr>
          <w:rFonts w:ascii="Arial" w:hAnsi="Arial" w:cs="Arial"/>
        </w:rPr>
        <w:t>XXIII – b</w:t>
      </w:r>
      <w:r w:rsidRPr="00894D27">
        <w:rPr>
          <w:rFonts w:ascii="Arial" w:hAnsi="Arial" w:cs="Arial"/>
        </w:rPr>
        <w:t>uscar estratégias e metodologias que garantam melhor aprendizagem, apropriação de informações e conhecimentos por parte dos servidores;</w:t>
      </w:r>
    </w:p>
    <w:p w14:paraId="43C89B03" w14:textId="77777777" w:rsidR="008B2D4E" w:rsidRDefault="008B2D4E" w:rsidP="003B1458">
      <w:pPr>
        <w:autoSpaceDN w:val="0"/>
        <w:spacing w:before="120"/>
        <w:ind w:firstLine="1134"/>
        <w:jc w:val="both"/>
        <w:rPr>
          <w:rFonts w:ascii="Arial" w:hAnsi="Arial" w:cs="Arial"/>
        </w:rPr>
      </w:pPr>
      <w:r w:rsidRPr="003B1458">
        <w:rPr>
          <w:rFonts w:ascii="Arial" w:hAnsi="Arial" w:cs="Arial"/>
        </w:rPr>
        <w:t>XXIV – executar demais atribuições compatíveis com o cargo.</w:t>
      </w:r>
    </w:p>
    <w:p w14:paraId="01EF95F0" w14:textId="77777777" w:rsidR="00A04DDE" w:rsidRPr="008B2D4E" w:rsidRDefault="00A04DDE" w:rsidP="003B1458">
      <w:pPr>
        <w:autoSpaceDN w:val="0"/>
        <w:spacing w:before="120"/>
        <w:ind w:firstLine="1134"/>
        <w:jc w:val="both"/>
        <w:rPr>
          <w:b/>
        </w:rPr>
      </w:pPr>
    </w:p>
    <w:p w14:paraId="5F57D57A" w14:textId="77777777" w:rsidR="008B2D4E" w:rsidRDefault="008B2D4E" w:rsidP="00A04DDE">
      <w:pPr>
        <w:pStyle w:val="SumrioSeo"/>
        <w:spacing w:before="0"/>
      </w:pPr>
      <w:bookmarkStart w:id="21" w:name="_Toc378665713"/>
      <w:r>
        <w:t>Seção XVIII</w:t>
      </w:r>
      <w:r w:rsidR="0086704E">
        <w:br/>
      </w:r>
      <w:r>
        <w:t>Do Cargo de Analista de Controle – Área de Psicologia</w:t>
      </w:r>
      <w:bookmarkEnd w:id="21"/>
    </w:p>
    <w:p w14:paraId="36FE3E08" w14:textId="77777777" w:rsidR="008B2D4E" w:rsidRDefault="008B2D4E" w:rsidP="008B2D4E">
      <w:pPr>
        <w:pStyle w:val="Recuodecorpodetexto3"/>
        <w:spacing w:before="120"/>
        <w:ind w:firstLine="1134"/>
        <w:rPr>
          <w:rFonts w:ascii="Arial" w:hAnsi="Arial" w:cs="Arial"/>
          <w:b/>
          <w:color w:val="000000"/>
        </w:rPr>
      </w:pPr>
      <w:r>
        <w:rPr>
          <w:rFonts w:ascii="Arial" w:hAnsi="Arial" w:cs="Arial"/>
          <w:b/>
          <w:color w:val="000000"/>
        </w:rPr>
        <w:t>Art. 22.</w:t>
      </w:r>
      <w:r>
        <w:rPr>
          <w:rFonts w:ascii="Arial" w:hAnsi="Arial" w:cs="Arial"/>
          <w:color w:val="000000"/>
        </w:rPr>
        <w:t xml:space="preserve"> As atribuições específicas do servidor para o cargo de Analista de Controle (AC) – Área de Psicologia, com habilitação em Psicologia</w:t>
      </w:r>
      <w:r w:rsidRPr="0043125F">
        <w:rPr>
          <w:rFonts w:ascii="Arial" w:hAnsi="Arial" w:cs="Arial"/>
          <w:color w:val="auto"/>
        </w:rPr>
        <w:t xml:space="preserve">, </w:t>
      </w:r>
      <w:r w:rsidRPr="0043125F">
        <w:rPr>
          <w:rFonts w:ascii="Arial" w:hAnsi="Arial" w:cs="Arial"/>
          <w:color w:val="auto"/>
        </w:rPr>
        <w:lastRenderedPageBreak/>
        <w:t xml:space="preserve">definida </w:t>
      </w:r>
      <w:r w:rsidRPr="00894D27">
        <w:rPr>
          <w:rFonts w:ascii="Arial" w:hAnsi="Arial" w:cs="Arial"/>
          <w:color w:val="auto"/>
        </w:rPr>
        <w:t>na Lei 5.766, de 20 de dezembro de 1971,</w:t>
      </w:r>
      <w:r>
        <w:t xml:space="preserve"> </w:t>
      </w:r>
      <w:r w:rsidRPr="0043125F">
        <w:rPr>
          <w:rFonts w:ascii="Arial" w:hAnsi="Arial" w:cs="Arial"/>
          <w:color w:val="auto"/>
        </w:rPr>
        <w:t>e na legislação que regulamenta a profissão,</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 são as seguintes:</w:t>
      </w:r>
    </w:p>
    <w:p w14:paraId="529E88C7" w14:textId="77777777" w:rsidR="008B2D4E" w:rsidRPr="00894D27" w:rsidRDefault="008B2D4E" w:rsidP="008B2D4E">
      <w:pPr>
        <w:autoSpaceDN w:val="0"/>
        <w:spacing w:before="120"/>
        <w:ind w:firstLine="1134"/>
        <w:jc w:val="both"/>
        <w:rPr>
          <w:rFonts w:ascii="Arial" w:hAnsi="Arial" w:cs="Arial"/>
        </w:rPr>
      </w:pPr>
      <w:r>
        <w:rPr>
          <w:rFonts w:ascii="Arial" w:hAnsi="Arial" w:cs="Arial"/>
        </w:rPr>
        <w:t>I – r</w:t>
      </w:r>
      <w:r w:rsidRPr="00894D27">
        <w:rPr>
          <w:rFonts w:ascii="Arial" w:hAnsi="Arial" w:cs="Arial"/>
        </w:rPr>
        <w:t>edigir atos administrativos pertinentes à sua habilitação, compatíveis com sua área de atuação;</w:t>
      </w:r>
    </w:p>
    <w:p w14:paraId="26F22C43" w14:textId="77777777" w:rsidR="008B2D4E" w:rsidRPr="00894D27" w:rsidRDefault="008B2D4E" w:rsidP="008B2D4E">
      <w:pPr>
        <w:autoSpaceDN w:val="0"/>
        <w:spacing w:before="120"/>
        <w:ind w:firstLine="1134"/>
        <w:jc w:val="both"/>
        <w:rPr>
          <w:rFonts w:ascii="Arial" w:hAnsi="Arial" w:cs="Arial"/>
        </w:rPr>
      </w:pPr>
      <w:r>
        <w:rPr>
          <w:rFonts w:ascii="Arial" w:hAnsi="Arial" w:cs="Arial"/>
        </w:rPr>
        <w:t>II – p</w:t>
      </w:r>
      <w:r w:rsidRPr="00894D27">
        <w:rPr>
          <w:rFonts w:ascii="Arial" w:hAnsi="Arial" w:cs="Arial"/>
        </w:rPr>
        <w:t>ropor a edição de normas ou a alteração de procedimentos que visem à melhoria dos serviços e controles;</w:t>
      </w:r>
    </w:p>
    <w:p w14:paraId="3398C462" w14:textId="77777777" w:rsidR="008B2D4E" w:rsidRPr="00894D27" w:rsidRDefault="008B2D4E" w:rsidP="008B2D4E">
      <w:pPr>
        <w:autoSpaceDN w:val="0"/>
        <w:spacing w:before="120"/>
        <w:ind w:firstLine="1134"/>
        <w:jc w:val="both"/>
        <w:rPr>
          <w:rFonts w:ascii="Arial" w:hAnsi="Arial" w:cs="Arial"/>
        </w:rPr>
      </w:pPr>
      <w:r>
        <w:rPr>
          <w:rFonts w:ascii="Arial" w:hAnsi="Arial" w:cs="Arial"/>
        </w:rPr>
        <w:t>III – r</w:t>
      </w:r>
      <w:r w:rsidRPr="00894D27">
        <w:rPr>
          <w:rFonts w:ascii="Arial" w:hAnsi="Arial" w:cs="Arial"/>
        </w:rPr>
        <w:t xml:space="preserve">ealizar entrevistas e aplicar testes psicotécnicos com a finalidade de identificar o perfil profissional dos servidores com vistas à lotação e </w:t>
      </w:r>
      <w:proofErr w:type="spellStart"/>
      <w:r w:rsidRPr="00894D27">
        <w:rPr>
          <w:rFonts w:ascii="Arial" w:hAnsi="Arial" w:cs="Arial"/>
        </w:rPr>
        <w:t>relotação</w:t>
      </w:r>
      <w:proofErr w:type="spellEnd"/>
      <w:r w:rsidRPr="00894D27">
        <w:rPr>
          <w:rFonts w:ascii="Arial" w:hAnsi="Arial" w:cs="Arial"/>
        </w:rPr>
        <w:t>;</w:t>
      </w:r>
    </w:p>
    <w:p w14:paraId="06B2A65E" w14:textId="77777777" w:rsidR="008B2D4E" w:rsidRPr="00894D27" w:rsidRDefault="008B2D4E" w:rsidP="008B2D4E">
      <w:pPr>
        <w:autoSpaceDN w:val="0"/>
        <w:spacing w:before="120"/>
        <w:ind w:firstLine="1134"/>
        <w:jc w:val="both"/>
        <w:rPr>
          <w:rFonts w:ascii="Arial" w:hAnsi="Arial" w:cs="Arial"/>
        </w:rPr>
      </w:pPr>
      <w:r>
        <w:rPr>
          <w:rFonts w:ascii="Arial" w:hAnsi="Arial" w:cs="Arial"/>
        </w:rPr>
        <w:t>IV – a</w:t>
      </w:r>
      <w:r w:rsidRPr="00894D27">
        <w:rPr>
          <w:rFonts w:ascii="Arial" w:hAnsi="Arial" w:cs="Arial"/>
        </w:rPr>
        <w:t>tuar na análise, avaliação e gestão das mudanças institucionais;</w:t>
      </w:r>
    </w:p>
    <w:p w14:paraId="0EA5118F" w14:textId="77777777" w:rsidR="008B2D4E" w:rsidRPr="00894D27" w:rsidRDefault="008B2D4E" w:rsidP="008B2D4E">
      <w:pPr>
        <w:autoSpaceDN w:val="0"/>
        <w:spacing w:before="120"/>
        <w:ind w:firstLine="1134"/>
        <w:jc w:val="both"/>
        <w:rPr>
          <w:rFonts w:ascii="Arial" w:hAnsi="Arial" w:cs="Arial"/>
        </w:rPr>
      </w:pPr>
      <w:r>
        <w:rPr>
          <w:rFonts w:ascii="Arial" w:hAnsi="Arial" w:cs="Arial"/>
        </w:rPr>
        <w:t>V – f</w:t>
      </w:r>
      <w:r w:rsidRPr="00894D27">
        <w:rPr>
          <w:rFonts w:ascii="Arial" w:hAnsi="Arial" w:cs="Arial"/>
        </w:rPr>
        <w:t>acilitar os relacionamentos interpessoais, através da mediação de conflitos;</w:t>
      </w:r>
    </w:p>
    <w:p w14:paraId="6D9F5145" w14:textId="77777777" w:rsidR="008B2D4E" w:rsidRPr="00894D27" w:rsidRDefault="008B2D4E" w:rsidP="008B2D4E">
      <w:pPr>
        <w:autoSpaceDN w:val="0"/>
        <w:spacing w:before="120"/>
        <w:ind w:firstLine="1134"/>
        <w:jc w:val="both"/>
        <w:rPr>
          <w:rFonts w:ascii="Arial" w:hAnsi="Arial" w:cs="Arial"/>
        </w:rPr>
      </w:pPr>
      <w:r>
        <w:rPr>
          <w:rFonts w:ascii="Arial" w:hAnsi="Arial" w:cs="Arial"/>
        </w:rPr>
        <w:t>VI – pr</w:t>
      </w:r>
      <w:r w:rsidRPr="00894D27">
        <w:rPr>
          <w:rFonts w:ascii="Arial" w:hAnsi="Arial" w:cs="Arial"/>
        </w:rPr>
        <w:t>omover a gestão por competências;</w:t>
      </w:r>
    </w:p>
    <w:p w14:paraId="13FDB85C" w14:textId="77777777" w:rsidR="008B2D4E" w:rsidRPr="00894D27" w:rsidRDefault="008B2D4E" w:rsidP="008B2D4E">
      <w:pPr>
        <w:autoSpaceDN w:val="0"/>
        <w:spacing w:before="120"/>
        <w:ind w:firstLine="1134"/>
        <w:jc w:val="both"/>
        <w:rPr>
          <w:rFonts w:ascii="Arial" w:hAnsi="Arial" w:cs="Arial"/>
        </w:rPr>
      </w:pPr>
      <w:r>
        <w:rPr>
          <w:rFonts w:ascii="Arial" w:hAnsi="Arial" w:cs="Arial"/>
        </w:rPr>
        <w:t>VII – i</w:t>
      </w:r>
      <w:r w:rsidRPr="00894D27">
        <w:rPr>
          <w:rFonts w:ascii="Arial" w:hAnsi="Arial" w:cs="Arial"/>
        </w:rPr>
        <w:t>ntegrar e propor capacitação das lideranças para atuarem na gestão de pessoas;</w:t>
      </w:r>
    </w:p>
    <w:p w14:paraId="0796514E" w14:textId="77777777" w:rsidR="008B2D4E" w:rsidRPr="00894D27" w:rsidRDefault="008B2D4E" w:rsidP="008B2D4E">
      <w:pPr>
        <w:autoSpaceDN w:val="0"/>
        <w:spacing w:before="120"/>
        <w:ind w:firstLine="1134"/>
        <w:jc w:val="both"/>
        <w:rPr>
          <w:rFonts w:ascii="Arial" w:hAnsi="Arial" w:cs="Arial"/>
        </w:rPr>
      </w:pPr>
      <w:r>
        <w:rPr>
          <w:rFonts w:ascii="Arial" w:hAnsi="Arial" w:cs="Arial"/>
        </w:rPr>
        <w:t>VIII – a</w:t>
      </w:r>
      <w:r w:rsidRPr="00894D27">
        <w:rPr>
          <w:rFonts w:ascii="Arial" w:hAnsi="Arial" w:cs="Arial"/>
        </w:rPr>
        <w:t>nalisar, diagnosticar e avaliar program</w:t>
      </w:r>
      <w:r w:rsidR="00500C2B">
        <w:rPr>
          <w:rFonts w:ascii="Arial" w:hAnsi="Arial" w:cs="Arial"/>
        </w:rPr>
        <w:t>as, projetos e ações inerentes à</w:t>
      </w:r>
      <w:r w:rsidRPr="00894D27">
        <w:rPr>
          <w:rFonts w:ascii="Arial" w:hAnsi="Arial" w:cs="Arial"/>
        </w:rPr>
        <w:t xml:space="preserve"> sua área de atuação;</w:t>
      </w:r>
    </w:p>
    <w:p w14:paraId="2CB9D370" w14:textId="77777777" w:rsidR="008B2D4E" w:rsidRPr="00894D27" w:rsidRDefault="008B2D4E" w:rsidP="008B2D4E">
      <w:pPr>
        <w:autoSpaceDN w:val="0"/>
        <w:spacing w:before="120"/>
        <w:ind w:firstLine="1134"/>
        <w:jc w:val="both"/>
        <w:rPr>
          <w:rFonts w:ascii="Arial" w:hAnsi="Arial" w:cs="Arial"/>
        </w:rPr>
      </w:pPr>
      <w:r>
        <w:rPr>
          <w:rFonts w:ascii="Arial" w:hAnsi="Arial" w:cs="Arial"/>
        </w:rPr>
        <w:t>IX – p</w:t>
      </w:r>
      <w:r w:rsidRPr="00894D27">
        <w:rPr>
          <w:rFonts w:ascii="Arial" w:hAnsi="Arial" w:cs="Arial"/>
        </w:rPr>
        <w:t>ropor a edição de normas e atos de natureza técnica</w:t>
      </w:r>
      <w:r w:rsidR="00500C2B">
        <w:rPr>
          <w:rFonts w:ascii="Arial" w:hAnsi="Arial" w:cs="Arial"/>
        </w:rPr>
        <w:t xml:space="preserve"> ou administrativa pertinentes à</w:t>
      </w:r>
      <w:r w:rsidRPr="00894D27">
        <w:rPr>
          <w:rFonts w:ascii="Arial" w:hAnsi="Arial" w:cs="Arial"/>
        </w:rPr>
        <w:t xml:space="preserve"> sua formação e compatíveis com a sua área de atuação;</w:t>
      </w:r>
    </w:p>
    <w:p w14:paraId="6FF128B5" w14:textId="77777777" w:rsidR="008B2D4E" w:rsidRPr="00894D27" w:rsidRDefault="008B2D4E" w:rsidP="008B2D4E">
      <w:pPr>
        <w:autoSpaceDN w:val="0"/>
        <w:spacing w:before="120"/>
        <w:ind w:firstLine="1134"/>
        <w:jc w:val="both"/>
        <w:rPr>
          <w:rFonts w:ascii="Arial" w:hAnsi="Arial" w:cs="Arial"/>
        </w:rPr>
      </w:pPr>
      <w:r>
        <w:rPr>
          <w:rFonts w:ascii="Arial" w:hAnsi="Arial" w:cs="Arial"/>
        </w:rPr>
        <w:t>X – m</w:t>
      </w:r>
      <w:r w:rsidRPr="00894D27">
        <w:rPr>
          <w:rFonts w:ascii="Arial" w:hAnsi="Arial" w:cs="Arial"/>
        </w:rPr>
        <w:t>anter atualizado material informativo de natureza técnica compatível com sua área de atuação;</w:t>
      </w:r>
    </w:p>
    <w:p w14:paraId="11B38A5D" w14:textId="77777777" w:rsidR="008B2D4E" w:rsidRPr="00894D27" w:rsidRDefault="008B2D4E" w:rsidP="008B2D4E">
      <w:pPr>
        <w:autoSpaceDN w:val="0"/>
        <w:spacing w:before="120"/>
        <w:ind w:firstLine="1134"/>
        <w:jc w:val="both"/>
        <w:rPr>
          <w:rFonts w:ascii="Arial" w:hAnsi="Arial" w:cs="Arial"/>
        </w:rPr>
      </w:pPr>
      <w:r>
        <w:rPr>
          <w:rFonts w:ascii="Arial" w:hAnsi="Arial" w:cs="Arial"/>
        </w:rPr>
        <w:t>XI – a</w:t>
      </w:r>
      <w:r w:rsidRPr="00894D27">
        <w:rPr>
          <w:rFonts w:ascii="Arial" w:hAnsi="Arial" w:cs="Arial"/>
        </w:rPr>
        <w:t>companhar e avaliar o desempenho e a execução das políticas e diretrizes de seu setor;</w:t>
      </w:r>
    </w:p>
    <w:p w14:paraId="2FCFC6C3" w14:textId="77777777" w:rsidR="008B2D4E" w:rsidRPr="00894D27" w:rsidRDefault="008B2D4E" w:rsidP="008B2D4E">
      <w:pPr>
        <w:autoSpaceDN w:val="0"/>
        <w:spacing w:before="120"/>
        <w:ind w:firstLine="1134"/>
        <w:jc w:val="both"/>
        <w:rPr>
          <w:rFonts w:ascii="Arial" w:hAnsi="Arial" w:cs="Arial"/>
        </w:rPr>
      </w:pPr>
      <w:r>
        <w:rPr>
          <w:rFonts w:ascii="Arial" w:hAnsi="Arial" w:cs="Arial"/>
        </w:rPr>
        <w:t>XII – p</w:t>
      </w:r>
      <w:r w:rsidRPr="00894D27">
        <w:rPr>
          <w:rFonts w:ascii="Arial" w:hAnsi="Arial" w:cs="Arial"/>
        </w:rPr>
        <w:t>restar assessoria e/ou consultoria relativas a assuntos de sua área de atuação;</w:t>
      </w:r>
    </w:p>
    <w:p w14:paraId="5108EA6D" w14:textId="77777777" w:rsidR="008B2D4E" w:rsidRPr="00894D27" w:rsidRDefault="008B2D4E" w:rsidP="008B2D4E">
      <w:pPr>
        <w:autoSpaceDN w:val="0"/>
        <w:spacing w:before="120"/>
        <w:ind w:firstLine="1134"/>
        <w:jc w:val="both"/>
        <w:rPr>
          <w:rFonts w:ascii="Arial" w:hAnsi="Arial" w:cs="Arial"/>
        </w:rPr>
      </w:pPr>
      <w:r>
        <w:rPr>
          <w:rFonts w:ascii="Arial" w:hAnsi="Arial" w:cs="Arial"/>
        </w:rPr>
        <w:t>XIII – e</w:t>
      </w:r>
      <w:r w:rsidRPr="00894D27">
        <w:rPr>
          <w:rFonts w:ascii="Arial" w:hAnsi="Arial" w:cs="Arial"/>
        </w:rPr>
        <w:t>laborar normas e manuais, visando à uniformização das atividades;</w:t>
      </w:r>
    </w:p>
    <w:p w14:paraId="5E162B4B" w14:textId="77777777" w:rsidR="008B2D4E" w:rsidRPr="00894D27" w:rsidRDefault="008B2D4E" w:rsidP="008B2D4E">
      <w:pPr>
        <w:autoSpaceDN w:val="0"/>
        <w:spacing w:before="120"/>
        <w:ind w:firstLine="1134"/>
        <w:jc w:val="both"/>
        <w:rPr>
          <w:rFonts w:ascii="Arial" w:hAnsi="Arial" w:cs="Arial"/>
        </w:rPr>
      </w:pPr>
      <w:r>
        <w:rPr>
          <w:rFonts w:ascii="Arial" w:hAnsi="Arial" w:cs="Arial"/>
        </w:rPr>
        <w:t>XIV – d</w:t>
      </w:r>
      <w:r w:rsidRPr="00894D27">
        <w:rPr>
          <w:rFonts w:ascii="Arial" w:hAnsi="Arial" w:cs="Arial"/>
        </w:rPr>
        <w:t>esenvolver projetos, objetivando racionalizar e informatizar as rotinas e procedimentos;</w:t>
      </w:r>
    </w:p>
    <w:p w14:paraId="1387B1F8" w14:textId="77777777" w:rsidR="008B2D4E" w:rsidRPr="00894D27" w:rsidRDefault="008B2D4E" w:rsidP="008B2D4E">
      <w:pPr>
        <w:autoSpaceDN w:val="0"/>
        <w:spacing w:before="120"/>
        <w:ind w:firstLine="1134"/>
        <w:jc w:val="both"/>
        <w:rPr>
          <w:rFonts w:ascii="Arial" w:hAnsi="Arial" w:cs="Arial"/>
        </w:rPr>
      </w:pPr>
      <w:r>
        <w:rPr>
          <w:rFonts w:ascii="Arial" w:hAnsi="Arial" w:cs="Arial"/>
        </w:rPr>
        <w:t>XV – d</w:t>
      </w:r>
      <w:r w:rsidRPr="00894D27">
        <w:rPr>
          <w:rFonts w:ascii="Arial" w:hAnsi="Arial" w:cs="Arial"/>
        </w:rPr>
        <w:t>esenvolver estudos visando à implantação e/ou, aprimoramento dos sistemas administrativos;</w:t>
      </w:r>
    </w:p>
    <w:p w14:paraId="57C322C7"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 – e</w:t>
      </w:r>
      <w:r w:rsidRPr="00894D27">
        <w:rPr>
          <w:rFonts w:ascii="Arial" w:hAnsi="Arial" w:cs="Arial"/>
        </w:rPr>
        <w:t>laborar diretrizes para a organização e modernização das estruturas e procedimentos administrativos;</w:t>
      </w:r>
    </w:p>
    <w:p w14:paraId="741A0228"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XVII – e</w:t>
      </w:r>
      <w:r w:rsidRPr="00894D27">
        <w:rPr>
          <w:rFonts w:ascii="Arial" w:hAnsi="Arial" w:cs="Arial"/>
        </w:rPr>
        <w:t>studar e analisar programas e projetos, em harmonia com as diretrizes e políticas estabelecidas;</w:t>
      </w:r>
    </w:p>
    <w:p w14:paraId="24D1BEE1" w14:textId="77777777" w:rsidR="008B2D4E" w:rsidRPr="00894D27" w:rsidRDefault="008B2D4E" w:rsidP="008B2D4E">
      <w:pPr>
        <w:autoSpaceDN w:val="0"/>
        <w:spacing w:before="120"/>
        <w:ind w:firstLine="1134"/>
        <w:jc w:val="both"/>
        <w:rPr>
          <w:rFonts w:ascii="Arial" w:hAnsi="Arial" w:cs="Arial"/>
        </w:rPr>
      </w:pPr>
      <w:r>
        <w:rPr>
          <w:rFonts w:ascii="Arial" w:hAnsi="Arial" w:cs="Arial"/>
        </w:rPr>
        <w:t>XVIII – f</w:t>
      </w:r>
      <w:r w:rsidRPr="00894D27">
        <w:rPr>
          <w:rFonts w:ascii="Arial" w:hAnsi="Arial" w:cs="Arial"/>
        </w:rPr>
        <w:t>ornecer subsídios técnicos para elaboração de anteprojeto de leis e decretos relacionados a assuntos de sua área de competência;</w:t>
      </w:r>
    </w:p>
    <w:p w14:paraId="1D948B71" w14:textId="77777777" w:rsidR="008B2D4E" w:rsidRPr="00894D27" w:rsidRDefault="008B2D4E" w:rsidP="008B2D4E">
      <w:pPr>
        <w:autoSpaceDN w:val="0"/>
        <w:spacing w:before="120"/>
        <w:ind w:firstLine="1134"/>
        <w:jc w:val="both"/>
        <w:rPr>
          <w:rFonts w:ascii="Arial" w:hAnsi="Arial" w:cs="Arial"/>
        </w:rPr>
      </w:pPr>
      <w:r>
        <w:rPr>
          <w:rFonts w:ascii="Arial" w:hAnsi="Arial" w:cs="Arial"/>
        </w:rPr>
        <w:lastRenderedPageBreak/>
        <w:t>XIX – f</w:t>
      </w:r>
      <w:r w:rsidRPr="00894D27">
        <w:rPr>
          <w:rFonts w:ascii="Arial" w:hAnsi="Arial" w:cs="Arial"/>
        </w:rPr>
        <w:t>ornecer dados estatísticos e apresentar relatórios de suas atividades;</w:t>
      </w:r>
    </w:p>
    <w:p w14:paraId="66B62F63" w14:textId="77777777" w:rsidR="008B2D4E" w:rsidRPr="00894D27" w:rsidRDefault="008B2D4E" w:rsidP="008B2D4E">
      <w:pPr>
        <w:autoSpaceDN w:val="0"/>
        <w:spacing w:before="120"/>
        <w:ind w:firstLine="1134"/>
        <w:jc w:val="both"/>
        <w:rPr>
          <w:rFonts w:ascii="Arial" w:hAnsi="Arial" w:cs="Arial"/>
        </w:rPr>
      </w:pPr>
      <w:r>
        <w:rPr>
          <w:rFonts w:ascii="Arial" w:hAnsi="Arial" w:cs="Arial"/>
        </w:rPr>
        <w:t>XX – p</w:t>
      </w:r>
      <w:r w:rsidRPr="00894D27">
        <w:rPr>
          <w:rFonts w:ascii="Arial" w:hAnsi="Arial" w:cs="Arial"/>
        </w:rPr>
        <w:t>articipar, dentro de sua especialidade, de equipes multiprofissionais na elaboração, análise e implantação de programas e projetos;</w:t>
      </w:r>
    </w:p>
    <w:p w14:paraId="7644D1C9" w14:textId="77777777" w:rsidR="008B2D4E" w:rsidRPr="00894D27" w:rsidRDefault="008B2D4E" w:rsidP="008B2D4E">
      <w:pPr>
        <w:autoSpaceDN w:val="0"/>
        <w:spacing w:before="120"/>
        <w:ind w:firstLine="1134"/>
        <w:jc w:val="both"/>
        <w:rPr>
          <w:rFonts w:ascii="Arial" w:hAnsi="Arial" w:cs="Arial"/>
        </w:rPr>
      </w:pPr>
      <w:r>
        <w:rPr>
          <w:rFonts w:ascii="Arial" w:hAnsi="Arial" w:cs="Arial"/>
        </w:rPr>
        <w:t>XXI – r</w:t>
      </w:r>
      <w:r w:rsidRPr="00894D27">
        <w:rPr>
          <w:rFonts w:ascii="Arial" w:hAnsi="Arial" w:cs="Arial"/>
        </w:rPr>
        <w:t>ealizar entrevistas com alunos do Ensino Médio para estágio com vistas à lotação;</w:t>
      </w:r>
    </w:p>
    <w:p w14:paraId="493110A4" w14:textId="77777777" w:rsidR="008B2D4E" w:rsidRPr="00894D27" w:rsidRDefault="008B2D4E" w:rsidP="008B2D4E">
      <w:pPr>
        <w:autoSpaceDN w:val="0"/>
        <w:spacing w:before="120"/>
        <w:ind w:firstLine="1134"/>
        <w:jc w:val="both"/>
        <w:rPr>
          <w:rFonts w:ascii="Arial" w:hAnsi="Arial" w:cs="Arial"/>
        </w:rPr>
      </w:pPr>
      <w:r>
        <w:rPr>
          <w:rFonts w:ascii="Arial" w:hAnsi="Arial" w:cs="Arial"/>
        </w:rPr>
        <w:t>XXII – c</w:t>
      </w:r>
      <w:r w:rsidRPr="00894D27">
        <w:rPr>
          <w:rFonts w:ascii="Arial" w:hAnsi="Arial" w:cs="Arial"/>
        </w:rPr>
        <w:t>oordenar e realizar as atividades pertinentes à gestão do clima organizacional, tais como a Pesquisa de Clima e todas as ações dela decorrentes;</w:t>
      </w:r>
    </w:p>
    <w:p w14:paraId="7A5850E5" w14:textId="77777777" w:rsidR="008B2D4E" w:rsidRPr="00894D27" w:rsidRDefault="008B2D4E" w:rsidP="008B2D4E">
      <w:pPr>
        <w:autoSpaceDN w:val="0"/>
        <w:spacing w:before="120"/>
        <w:ind w:firstLine="1134"/>
        <w:jc w:val="both"/>
        <w:rPr>
          <w:rFonts w:ascii="Arial" w:hAnsi="Arial" w:cs="Arial"/>
        </w:rPr>
      </w:pPr>
      <w:r>
        <w:rPr>
          <w:rFonts w:ascii="Arial" w:hAnsi="Arial" w:cs="Arial"/>
        </w:rPr>
        <w:t>XXIII – c</w:t>
      </w:r>
      <w:r w:rsidRPr="00894D27">
        <w:rPr>
          <w:rFonts w:ascii="Arial" w:hAnsi="Arial" w:cs="Arial"/>
        </w:rPr>
        <w:t>oordenar e acompanhar o processo de ambientação dos novos servidores;</w:t>
      </w:r>
    </w:p>
    <w:p w14:paraId="292461EC" w14:textId="77777777" w:rsidR="003B1458" w:rsidRDefault="008B2D4E" w:rsidP="003B1458">
      <w:pPr>
        <w:autoSpaceDN w:val="0"/>
        <w:spacing w:before="120"/>
        <w:ind w:firstLine="1134"/>
        <w:jc w:val="both"/>
        <w:rPr>
          <w:rFonts w:ascii="Arial" w:hAnsi="Arial" w:cs="Arial"/>
        </w:rPr>
      </w:pPr>
      <w:r>
        <w:rPr>
          <w:rFonts w:ascii="Arial" w:hAnsi="Arial" w:cs="Arial"/>
        </w:rPr>
        <w:t>XXIV – c</w:t>
      </w:r>
      <w:r w:rsidRPr="00894D27">
        <w:rPr>
          <w:rFonts w:ascii="Arial" w:hAnsi="Arial" w:cs="Arial"/>
        </w:rPr>
        <w:t>oordenar e realizar atividades relacionadas à qualidade de vida dos servidores nos programas da área;</w:t>
      </w:r>
    </w:p>
    <w:p w14:paraId="73CD509B" w14:textId="77777777" w:rsidR="008B2D4E" w:rsidRDefault="008B2D4E" w:rsidP="003B1458">
      <w:pPr>
        <w:autoSpaceDN w:val="0"/>
        <w:spacing w:before="120"/>
        <w:ind w:firstLine="1134"/>
        <w:jc w:val="both"/>
        <w:rPr>
          <w:rFonts w:ascii="Arial" w:hAnsi="Arial" w:cs="Arial"/>
        </w:rPr>
      </w:pPr>
      <w:r w:rsidRPr="003B1458">
        <w:rPr>
          <w:rFonts w:ascii="Arial" w:hAnsi="Arial" w:cs="Arial"/>
        </w:rPr>
        <w:t>XXV – executar demais atribuições compatíveis com o cargo.</w:t>
      </w:r>
    </w:p>
    <w:p w14:paraId="269A3B27" w14:textId="77777777" w:rsidR="00875ED9" w:rsidRPr="008B2D4E" w:rsidRDefault="00875ED9" w:rsidP="003B1458">
      <w:pPr>
        <w:autoSpaceDN w:val="0"/>
        <w:spacing w:before="120"/>
        <w:ind w:firstLine="1134"/>
        <w:jc w:val="both"/>
        <w:rPr>
          <w:b/>
        </w:rPr>
      </w:pPr>
    </w:p>
    <w:p w14:paraId="05DC0FED" w14:textId="77777777" w:rsidR="008B2D4E" w:rsidRDefault="008B2D4E" w:rsidP="00875ED9">
      <w:pPr>
        <w:pStyle w:val="SumrioSeo"/>
        <w:spacing w:before="0"/>
      </w:pPr>
      <w:bookmarkStart w:id="22" w:name="_Toc378665714"/>
      <w:r>
        <w:t>Seção XIX</w:t>
      </w:r>
      <w:r w:rsidR="0086704E">
        <w:br/>
      </w:r>
      <w:r>
        <w:t>Do Cargo de Analista de Controle – Área de Tecnologia da Informação</w:t>
      </w:r>
      <w:bookmarkEnd w:id="22"/>
    </w:p>
    <w:p w14:paraId="67D0A25F" w14:textId="77777777" w:rsidR="008B2D4E" w:rsidRDefault="008B2D4E" w:rsidP="008B2D4E">
      <w:pPr>
        <w:pStyle w:val="Recuodecorpodetexto3"/>
        <w:spacing w:before="120"/>
        <w:ind w:firstLine="1134"/>
        <w:rPr>
          <w:rFonts w:ascii="Arial" w:hAnsi="Arial" w:cs="Arial"/>
          <w:color w:val="auto"/>
        </w:rPr>
      </w:pPr>
      <w:r>
        <w:rPr>
          <w:rFonts w:ascii="Arial" w:hAnsi="Arial" w:cs="Arial"/>
          <w:b/>
          <w:color w:val="000000"/>
        </w:rPr>
        <w:t>Art. 23.</w:t>
      </w:r>
      <w:r>
        <w:rPr>
          <w:rFonts w:ascii="Arial" w:hAnsi="Arial" w:cs="Arial"/>
          <w:color w:val="000000"/>
        </w:rPr>
        <w:t xml:space="preserve"> As atribuições específicas do servidor para o cargo de Analista de Controle (AC) – Área de Tecnologia da Informação, com habilitação em Informática, </w:t>
      </w:r>
      <w:r w:rsidRPr="006460E8">
        <w:rPr>
          <w:rFonts w:ascii="Arial" w:hAnsi="Arial" w:cs="Arial"/>
          <w:color w:val="auto"/>
        </w:rPr>
        <w:t>com Diploma, devidamente registrado, de conclusão de curso de ensino superior na área de Tecnologia da Informação, fornecido por instituição reconhecida pelo Ministério da Educação</w:t>
      </w:r>
      <w:r>
        <w:rPr>
          <w:rFonts w:ascii="Arial" w:hAnsi="Arial" w:cs="Arial"/>
          <w:color w:val="auto"/>
        </w:rPr>
        <w:t>,</w:t>
      </w:r>
      <w:r w:rsidRPr="006460E8">
        <w:rPr>
          <w:rFonts w:ascii="Arial" w:hAnsi="Arial" w:cs="Arial"/>
          <w:color w:val="auto"/>
        </w:rPr>
        <w:t xml:space="preserve"> ou diploma estrangeiro, de ensino superior, revalidado de acordo com as leis vigentes no Brasil</w:t>
      </w:r>
      <w:r w:rsidRPr="005A2EDA">
        <w:rPr>
          <w:rStyle w:val="Hyperlink"/>
          <w:rFonts w:cs="Arial"/>
          <w:color w:val="auto"/>
          <w:sz w:val="24"/>
          <w:u w:val="none"/>
        </w:rPr>
        <w:t>,</w:t>
      </w:r>
      <w:r w:rsidRPr="009F2077">
        <w:rPr>
          <w:rFonts w:ascii="Arial" w:hAnsi="Arial" w:cs="Arial"/>
          <w:color w:val="auto"/>
        </w:rPr>
        <w:t xml:space="preserve"> no que seja aplicável ao profissional que exerce sua atividade na Administração Pública</w:t>
      </w:r>
      <w:r>
        <w:rPr>
          <w:rFonts w:ascii="Arial" w:hAnsi="Arial" w:cs="Arial"/>
          <w:color w:val="auto"/>
        </w:rPr>
        <w:t>,</w:t>
      </w:r>
      <w:r w:rsidR="00D07763">
        <w:rPr>
          <w:rFonts w:ascii="Arial" w:hAnsi="Arial" w:cs="Arial"/>
          <w:color w:val="auto"/>
        </w:rPr>
        <w:t xml:space="preserve"> nos termos definidos no Edital de Concurso Público</w:t>
      </w:r>
      <w:r w:rsidR="00500C2B">
        <w:rPr>
          <w:rFonts w:ascii="Arial" w:hAnsi="Arial" w:cs="Arial"/>
          <w:color w:val="auto"/>
        </w:rPr>
        <w:t>,</w:t>
      </w:r>
      <w:r>
        <w:rPr>
          <w:rFonts w:ascii="Arial" w:hAnsi="Arial" w:cs="Arial"/>
          <w:color w:val="auto"/>
        </w:rPr>
        <w:t xml:space="preserve"> são as seguintes:</w:t>
      </w:r>
    </w:p>
    <w:p w14:paraId="49F20268" w14:textId="77777777" w:rsidR="008B2D4E" w:rsidRPr="00844ABB" w:rsidRDefault="008B2D4E" w:rsidP="008B2D4E">
      <w:pPr>
        <w:autoSpaceDN w:val="0"/>
        <w:spacing w:before="120"/>
        <w:ind w:firstLine="1134"/>
        <w:jc w:val="both"/>
        <w:rPr>
          <w:rFonts w:ascii="Arial" w:hAnsi="Arial" w:cs="Arial"/>
        </w:rPr>
      </w:pPr>
      <w:r>
        <w:rPr>
          <w:rFonts w:ascii="Arial" w:hAnsi="Arial" w:cs="Arial"/>
        </w:rPr>
        <w:t>I – r</w:t>
      </w:r>
      <w:r w:rsidRPr="00844ABB">
        <w:rPr>
          <w:rFonts w:ascii="Arial" w:hAnsi="Arial" w:cs="Arial"/>
        </w:rPr>
        <w:t>edigir atos administrativos pertinentes à sua habilitação, compatíveis com sua área de atuação;</w:t>
      </w:r>
    </w:p>
    <w:p w14:paraId="64533F33" w14:textId="77777777" w:rsidR="008B2D4E" w:rsidRPr="00844ABB" w:rsidRDefault="008B2D4E" w:rsidP="008B2D4E">
      <w:pPr>
        <w:autoSpaceDN w:val="0"/>
        <w:spacing w:before="120"/>
        <w:ind w:firstLine="1134"/>
        <w:jc w:val="both"/>
        <w:rPr>
          <w:rFonts w:ascii="Arial" w:hAnsi="Arial" w:cs="Arial"/>
        </w:rPr>
      </w:pPr>
      <w:r>
        <w:rPr>
          <w:rFonts w:ascii="Arial" w:hAnsi="Arial" w:cs="Arial"/>
        </w:rPr>
        <w:t>II – a</w:t>
      </w:r>
      <w:r w:rsidRPr="00844ABB">
        <w:rPr>
          <w:rFonts w:ascii="Arial" w:hAnsi="Arial" w:cs="Arial"/>
        </w:rPr>
        <w:t>uxiliar e propor o aperfeiçoamento e adequação da legislação e normas específicas, bem como métodos e técnicas de trabalho;</w:t>
      </w:r>
    </w:p>
    <w:p w14:paraId="68AC6530" w14:textId="77777777" w:rsidR="008B2D4E" w:rsidRPr="00844ABB" w:rsidRDefault="008B2D4E" w:rsidP="008B2D4E">
      <w:pPr>
        <w:autoSpaceDN w:val="0"/>
        <w:spacing w:before="120"/>
        <w:ind w:firstLine="1134"/>
        <w:jc w:val="both"/>
        <w:rPr>
          <w:rFonts w:ascii="Arial" w:hAnsi="Arial" w:cs="Arial"/>
        </w:rPr>
      </w:pPr>
      <w:r>
        <w:rPr>
          <w:rFonts w:ascii="Arial" w:hAnsi="Arial" w:cs="Arial"/>
        </w:rPr>
        <w:t>III – pr</w:t>
      </w:r>
      <w:r w:rsidRPr="00844ABB">
        <w:rPr>
          <w:rFonts w:ascii="Arial" w:hAnsi="Arial" w:cs="Arial"/>
        </w:rPr>
        <w:t>opor a edição de normas, a sistematização e a padronização dos procedimentos de auditoria, fiscalização e avaliação de gestão;</w:t>
      </w:r>
    </w:p>
    <w:p w14:paraId="38B2BE3A" w14:textId="77777777" w:rsidR="008B2D4E" w:rsidRPr="00844ABB" w:rsidRDefault="008B2D4E" w:rsidP="008B2D4E">
      <w:pPr>
        <w:autoSpaceDN w:val="0"/>
        <w:spacing w:before="120"/>
        <w:ind w:firstLine="1134"/>
        <w:jc w:val="both"/>
        <w:rPr>
          <w:rFonts w:ascii="Arial" w:hAnsi="Arial" w:cs="Arial"/>
        </w:rPr>
      </w:pPr>
      <w:r>
        <w:rPr>
          <w:rFonts w:ascii="Arial" w:hAnsi="Arial" w:cs="Arial"/>
        </w:rPr>
        <w:t>IV – r</w:t>
      </w:r>
      <w:r w:rsidRPr="00844ABB">
        <w:rPr>
          <w:rFonts w:ascii="Arial" w:hAnsi="Arial" w:cs="Arial"/>
        </w:rPr>
        <w:t>ealizar os trabalhos de fiscalização decorrentes de acordos ou contratos com organismos nacionais ou internacionais;</w:t>
      </w:r>
    </w:p>
    <w:p w14:paraId="3C387E1A" w14:textId="77777777" w:rsidR="008B2D4E" w:rsidRPr="00844ABB" w:rsidRDefault="008B2D4E" w:rsidP="008B2D4E">
      <w:pPr>
        <w:autoSpaceDN w:val="0"/>
        <w:spacing w:before="120"/>
        <w:ind w:firstLine="1134"/>
        <w:jc w:val="both"/>
        <w:rPr>
          <w:rFonts w:ascii="Arial" w:hAnsi="Arial" w:cs="Arial"/>
        </w:rPr>
      </w:pPr>
      <w:r>
        <w:rPr>
          <w:rFonts w:ascii="Arial" w:hAnsi="Arial" w:cs="Arial"/>
        </w:rPr>
        <w:t>V – p</w:t>
      </w:r>
      <w:r w:rsidRPr="00844ABB">
        <w:rPr>
          <w:rFonts w:ascii="Arial" w:hAnsi="Arial" w:cs="Arial"/>
        </w:rPr>
        <w:t>ropor a edição de normas ou a alteração de procedimentos que visem à melhoria dos serviços e controles;</w:t>
      </w:r>
    </w:p>
    <w:p w14:paraId="5E4A8CC7" w14:textId="77777777" w:rsidR="008B2D4E" w:rsidRPr="00844ABB" w:rsidRDefault="008B2D4E" w:rsidP="008B2D4E">
      <w:pPr>
        <w:autoSpaceDN w:val="0"/>
        <w:spacing w:before="120"/>
        <w:ind w:firstLine="1134"/>
        <w:jc w:val="both"/>
        <w:rPr>
          <w:rFonts w:ascii="Arial" w:hAnsi="Arial" w:cs="Arial"/>
        </w:rPr>
      </w:pPr>
      <w:r>
        <w:rPr>
          <w:rFonts w:ascii="Arial" w:hAnsi="Arial" w:cs="Arial"/>
        </w:rPr>
        <w:t>VI – a</w:t>
      </w:r>
      <w:r w:rsidRPr="00844ABB">
        <w:rPr>
          <w:rFonts w:ascii="Arial" w:hAnsi="Arial" w:cs="Arial"/>
        </w:rPr>
        <w:t>nalisar atos e fatos técnicos apresentando soluções e alternativas técnicas inerentes a sua área de atuação;</w:t>
      </w:r>
    </w:p>
    <w:p w14:paraId="6D078642" w14:textId="77777777" w:rsidR="008B2D4E" w:rsidRPr="00844ABB" w:rsidRDefault="008B2D4E" w:rsidP="008B2D4E">
      <w:pPr>
        <w:autoSpaceDN w:val="0"/>
        <w:spacing w:before="120"/>
        <w:ind w:firstLine="1134"/>
        <w:jc w:val="both"/>
        <w:rPr>
          <w:rFonts w:ascii="Arial" w:hAnsi="Arial" w:cs="Arial"/>
        </w:rPr>
      </w:pPr>
      <w:r>
        <w:rPr>
          <w:rFonts w:ascii="Arial" w:hAnsi="Arial" w:cs="Arial"/>
        </w:rPr>
        <w:t>VII – a</w:t>
      </w:r>
      <w:r w:rsidRPr="00844ABB">
        <w:rPr>
          <w:rFonts w:ascii="Arial" w:hAnsi="Arial" w:cs="Arial"/>
        </w:rPr>
        <w:t xml:space="preserve">nalisar, diagnosticar e avaliar </w:t>
      </w:r>
      <w:r w:rsidR="00483E9C">
        <w:rPr>
          <w:rFonts w:ascii="Arial" w:hAnsi="Arial" w:cs="Arial"/>
        </w:rPr>
        <w:t>programas e sistemas inerentes à</w:t>
      </w:r>
      <w:r w:rsidRPr="00844ABB">
        <w:rPr>
          <w:rFonts w:ascii="Arial" w:hAnsi="Arial" w:cs="Arial"/>
        </w:rPr>
        <w:t xml:space="preserve"> sua área de atuação;</w:t>
      </w:r>
    </w:p>
    <w:p w14:paraId="54B67541" w14:textId="77777777" w:rsidR="008B2D4E" w:rsidRPr="00844ABB" w:rsidRDefault="008B2D4E" w:rsidP="008B2D4E">
      <w:pPr>
        <w:autoSpaceDN w:val="0"/>
        <w:spacing w:before="120"/>
        <w:ind w:firstLine="1134"/>
        <w:jc w:val="both"/>
        <w:rPr>
          <w:rFonts w:ascii="Arial" w:hAnsi="Arial" w:cs="Arial"/>
        </w:rPr>
      </w:pPr>
      <w:r>
        <w:rPr>
          <w:rFonts w:ascii="Arial" w:hAnsi="Arial" w:cs="Arial"/>
        </w:rPr>
        <w:lastRenderedPageBreak/>
        <w:t>VIII – p</w:t>
      </w:r>
      <w:r w:rsidRPr="00844ABB">
        <w:rPr>
          <w:rFonts w:ascii="Arial" w:hAnsi="Arial" w:cs="Arial"/>
        </w:rPr>
        <w:t>ropor a edição de normas e atos de natureza técnic</w:t>
      </w:r>
      <w:r w:rsidR="00483E9C">
        <w:rPr>
          <w:rFonts w:ascii="Arial" w:hAnsi="Arial" w:cs="Arial"/>
        </w:rPr>
        <w:t>a ou administrativa pertinente à</w:t>
      </w:r>
      <w:r w:rsidRPr="00844ABB">
        <w:rPr>
          <w:rFonts w:ascii="Arial" w:hAnsi="Arial" w:cs="Arial"/>
        </w:rPr>
        <w:t xml:space="preserve"> sua formação e compatíveis com a sua área de atuação;</w:t>
      </w:r>
    </w:p>
    <w:p w14:paraId="76BD3260" w14:textId="77777777" w:rsidR="008B2D4E" w:rsidRPr="00844ABB" w:rsidRDefault="008B2D4E" w:rsidP="0084467A">
      <w:pPr>
        <w:autoSpaceDN w:val="0"/>
        <w:spacing w:before="120"/>
        <w:ind w:firstLine="1134"/>
        <w:jc w:val="both"/>
        <w:rPr>
          <w:rFonts w:ascii="Arial" w:hAnsi="Arial" w:cs="Arial"/>
        </w:rPr>
      </w:pPr>
      <w:r>
        <w:rPr>
          <w:rFonts w:ascii="Arial" w:hAnsi="Arial" w:cs="Arial"/>
        </w:rPr>
        <w:t>IX – m</w:t>
      </w:r>
      <w:r w:rsidRPr="00844ABB">
        <w:rPr>
          <w:rFonts w:ascii="Arial" w:hAnsi="Arial" w:cs="Arial"/>
        </w:rPr>
        <w:t>anter atualizado material informativo de natureza técnica compatíveis com sua área de atuação;</w:t>
      </w:r>
    </w:p>
    <w:p w14:paraId="53427F11" w14:textId="77777777" w:rsidR="008B2D4E" w:rsidRPr="00844ABB" w:rsidRDefault="008B2D4E" w:rsidP="0084467A">
      <w:pPr>
        <w:autoSpaceDN w:val="0"/>
        <w:spacing w:before="120"/>
        <w:ind w:firstLine="1134"/>
        <w:jc w:val="both"/>
        <w:rPr>
          <w:rFonts w:ascii="Arial" w:hAnsi="Arial" w:cs="Arial"/>
        </w:rPr>
      </w:pPr>
      <w:r>
        <w:rPr>
          <w:rFonts w:ascii="Arial" w:hAnsi="Arial" w:cs="Arial"/>
        </w:rPr>
        <w:t>X – a</w:t>
      </w:r>
      <w:r w:rsidRPr="00844ABB">
        <w:rPr>
          <w:rFonts w:ascii="Arial" w:hAnsi="Arial" w:cs="Arial"/>
        </w:rPr>
        <w:t>companhar e avaliar o desempenho e a execução das políticas e diretrizes de seu setor;</w:t>
      </w:r>
    </w:p>
    <w:p w14:paraId="3911821F" w14:textId="77777777" w:rsidR="008B2D4E" w:rsidRPr="00844ABB" w:rsidRDefault="008B2D4E" w:rsidP="0084467A">
      <w:pPr>
        <w:autoSpaceDN w:val="0"/>
        <w:spacing w:before="120"/>
        <w:ind w:firstLine="1134"/>
        <w:jc w:val="both"/>
        <w:rPr>
          <w:rFonts w:ascii="Arial" w:hAnsi="Arial" w:cs="Arial"/>
        </w:rPr>
      </w:pPr>
      <w:r>
        <w:rPr>
          <w:rFonts w:ascii="Arial" w:hAnsi="Arial" w:cs="Arial"/>
        </w:rPr>
        <w:t>XI – p</w:t>
      </w:r>
      <w:r w:rsidR="00E71B38">
        <w:rPr>
          <w:rFonts w:ascii="Arial" w:hAnsi="Arial" w:cs="Arial"/>
        </w:rPr>
        <w:t>restar assessoria e/ou</w:t>
      </w:r>
      <w:r w:rsidRPr="00844ABB">
        <w:rPr>
          <w:rFonts w:ascii="Arial" w:hAnsi="Arial" w:cs="Arial"/>
        </w:rPr>
        <w:t xml:space="preserve"> consultoria relativas a assuntos de sua área de atuação;</w:t>
      </w:r>
    </w:p>
    <w:p w14:paraId="6FB9BC05" w14:textId="77777777" w:rsidR="008B2D4E" w:rsidRPr="00844ABB" w:rsidRDefault="008B2D4E" w:rsidP="0084467A">
      <w:pPr>
        <w:autoSpaceDN w:val="0"/>
        <w:spacing w:before="120"/>
        <w:ind w:firstLine="1134"/>
        <w:jc w:val="both"/>
        <w:rPr>
          <w:rFonts w:ascii="Arial" w:hAnsi="Arial" w:cs="Arial"/>
        </w:rPr>
      </w:pPr>
      <w:r>
        <w:rPr>
          <w:rFonts w:ascii="Arial" w:hAnsi="Arial" w:cs="Arial"/>
        </w:rPr>
        <w:t>XII – e</w:t>
      </w:r>
      <w:r w:rsidRPr="00844ABB">
        <w:rPr>
          <w:rFonts w:ascii="Arial" w:hAnsi="Arial" w:cs="Arial"/>
        </w:rPr>
        <w:t>laborar normas e manuais, visando à uniformização das atividades;</w:t>
      </w:r>
    </w:p>
    <w:p w14:paraId="1509EAAA" w14:textId="5B910783" w:rsidR="005B3552" w:rsidRPr="00C30D2E" w:rsidRDefault="005B3552" w:rsidP="00244614">
      <w:pPr>
        <w:spacing w:before="120"/>
        <w:ind w:firstLine="1134"/>
        <w:rPr>
          <w:rFonts w:ascii="Arial" w:hAnsi="Arial" w:cs="Arial"/>
        </w:rPr>
      </w:pPr>
      <w:r w:rsidRPr="00C30D2E">
        <w:rPr>
          <w:rFonts w:ascii="Arial" w:hAnsi="Arial" w:cs="Arial"/>
        </w:rPr>
        <w:t xml:space="preserve">XIII - </w:t>
      </w:r>
      <w:r>
        <w:rPr>
          <w:rFonts w:ascii="Arial" w:hAnsi="Arial" w:cs="Arial"/>
        </w:rPr>
        <w:t>p</w:t>
      </w:r>
      <w:r w:rsidRPr="00C30D2E">
        <w:rPr>
          <w:rFonts w:ascii="Arial" w:hAnsi="Arial" w:cs="Arial"/>
        </w:rPr>
        <w:t xml:space="preserve">lanejar, organizar, orientar e controlar as ações relativas a programas e projetos de TIC, bem como infraestrutura tecnológica e segurança da informação; </w:t>
      </w:r>
      <w:r w:rsidR="00946ABD" w:rsidRPr="00946ABD">
        <w:rPr>
          <w:rFonts w:ascii="Arial" w:hAnsi="Arial" w:cs="Arial"/>
        </w:rPr>
        <w:t>(</w:t>
      </w:r>
      <w:r w:rsidR="00946ABD" w:rsidRPr="00946ABD">
        <w:rPr>
          <w:rFonts w:ascii="Arial" w:hAnsi="Arial" w:cs="Arial"/>
          <w:color w:val="0000FF"/>
        </w:rPr>
        <w:t xml:space="preserve">Redação dada pela </w:t>
      </w:r>
      <w:hyperlink r:id="rId12" w:history="1">
        <w:r w:rsidR="00946ABD" w:rsidRPr="00946ABD">
          <w:rPr>
            <w:rStyle w:val="Hyperlink"/>
            <w:rFonts w:cs="Arial"/>
            <w:sz w:val="24"/>
          </w:rPr>
          <w:t>Resolução n. 90/2021</w:t>
        </w:r>
      </w:hyperlink>
      <w:r w:rsidR="00946ABD" w:rsidRPr="00946ABD">
        <w:rPr>
          <w:rFonts w:ascii="Arial" w:hAnsi="Arial" w:cs="Arial"/>
        </w:rPr>
        <w:t>)</w:t>
      </w:r>
    </w:p>
    <w:p w14:paraId="608E26B3" w14:textId="31F2AF80" w:rsidR="00892E45" w:rsidRPr="00946ABD" w:rsidRDefault="00D1272A" w:rsidP="0084467A">
      <w:pPr>
        <w:spacing w:before="120"/>
        <w:ind w:left="426" w:firstLine="708"/>
        <w:textAlignment w:val="top"/>
        <w:rPr>
          <w:rFonts w:ascii="Arial" w:hAnsi="Arial" w:cs="Arial"/>
        </w:rPr>
      </w:pPr>
      <w:r w:rsidRPr="00C30D2E">
        <w:rPr>
          <w:rFonts w:ascii="Arial" w:hAnsi="Arial" w:cs="Arial"/>
        </w:rPr>
        <w:t xml:space="preserve">XIV - participar do processo de aquisição de bens e serviços de tecnologia da informação; </w:t>
      </w:r>
      <w:r w:rsidR="00892E45" w:rsidRPr="00946ABD">
        <w:rPr>
          <w:rFonts w:ascii="Arial" w:hAnsi="Arial" w:cs="Arial"/>
        </w:rPr>
        <w:t>(</w:t>
      </w:r>
      <w:r w:rsidR="00892E45" w:rsidRPr="00946ABD">
        <w:rPr>
          <w:rFonts w:ascii="Arial" w:hAnsi="Arial" w:cs="Arial"/>
          <w:color w:val="0000FF"/>
        </w:rPr>
        <w:t xml:space="preserve">Redação dada pela </w:t>
      </w:r>
      <w:hyperlink r:id="rId13" w:history="1">
        <w:r w:rsidR="00892E45" w:rsidRPr="00946ABD">
          <w:rPr>
            <w:rStyle w:val="Hyperlink"/>
            <w:rFonts w:cs="Arial"/>
            <w:sz w:val="24"/>
          </w:rPr>
          <w:t>Resolução n. 90</w:t>
        </w:r>
        <w:r w:rsidR="00C5358C" w:rsidRPr="00946ABD">
          <w:rPr>
            <w:rStyle w:val="Hyperlink"/>
            <w:rFonts w:cs="Arial"/>
            <w:sz w:val="24"/>
          </w:rPr>
          <w:t>/</w:t>
        </w:r>
        <w:r w:rsidR="00892E45" w:rsidRPr="00946ABD">
          <w:rPr>
            <w:rStyle w:val="Hyperlink"/>
            <w:rFonts w:cs="Arial"/>
            <w:sz w:val="24"/>
          </w:rPr>
          <w:t>2021</w:t>
        </w:r>
      </w:hyperlink>
      <w:r w:rsidR="00946ABD" w:rsidRPr="00946ABD">
        <w:rPr>
          <w:rFonts w:ascii="Arial" w:hAnsi="Arial" w:cs="Arial"/>
        </w:rPr>
        <w:t>)</w:t>
      </w:r>
    </w:p>
    <w:p w14:paraId="667B40E2" w14:textId="77777777" w:rsidR="008B2D4E" w:rsidRPr="00844ABB" w:rsidRDefault="008B2D4E" w:rsidP="0084467A">
      <w:pPr>
        <w:autoSpaceDN w:val="0"/>
        <w:spacing w:before="120"/>
        <w:ind w:firstLine="1134"/>
        <w:jc w:val="both"/>
        <w:rPr>
          <w:rFonts w:ascii="Arial" w:hAnsi="Arial" w:cs="Arial"/>
        </w:rPr>
      </w:pPr>
      <w:r>
        <w:rPr>
          <w:rFonts w:ascii="Arial" w:hAnsi="Arial" w:cs="Arial"/>
        </w:rPr>
        <w:t>XV – e</w:t>
      </w:r>
      <w:r w:rsidRPr="00844ABB">
        <w:rPr>
          <w:rFonts w:ascii="Arial" w:hAnsi="Arial" w:cs="Arial"/>
        </w:rPr>
        <w:t>laborar diretrizes para a organização e modernização das estruturas e procedimentos administrativos;</w:t>
      </w:r>
    </w:p>
    <w:p w14:paraId="21751C35" w14:textId="77777777" w:rsidR="008B2D4E" w:rsidRPr="00844ABB" w:rsidRDefault="008B2D4E" w:rsidP="0084467A">
      <w:pPr>
        <w:autoSpaceDN w:val="0"/>
        <w:spacing w:before="120"/>
        <w:ind w:firstLine="1134"/>
        <w:jc w:val="both"/>
        <w:rPr>
          <w:rFonts w:ascii="Arial" w:hAnsi="Arial" w:cs="Arial"/>
        </w:rPr>
      </w:pPr>
      <w:r>
        <w:rPr>
          <w:rFonts w:ascii="Arial" w:hAnsi="Arial" w:cs="Arial"/>
        </w:rPr>
        <w:t>XVI – e</w:t>
      </w:r>
      <w:r w:rsidRPr="00844ABB">
        <w:rPr>
          <w:rFonts w:ascii="Arial" w:hAnsi="Arial" w:cs="Arial"/>
        </w:rPr>
        <w:t>studar e analisar programas e projetos, em harmonia com as diretrizes e políticas estabelecidas;</w:t>
      </w:r>
    </w:p>
    <w:p w14:paraId="24C7EBA2" w14:textId="77777777" w:rsidR="008B2D4E" w:rsidRPr="00844ABB" w:rsidRDefault="008B2D4E" w:rsidP="0084467A">
      <w:pPr>
        <w:autoSpaceDN w:val="0"/>
        <w:spacing w:before="120"/>
        <w:ind w:firstLine="1134"/>
        <w:jc w:val="both"/>
        <w:rPr>
          <w:rFonts w:ascii="Arial" w:hAnsi="Arial" w:cs="Arial"/>
        </w:rPr>
      </w:pPr>
      <w:r>
        <w:rPr>
          <w:rFonts w:ascii="Arial" w:hAnsi="Arial" w:cs="Arial"/>
        </w:rPr>
        <w:t>XVII – f</w:t>
      </w:r>
      <w:r w:rsidRPr="00844ABB">
        <w:rPr>
          <w:rFonts w:ascii="Arial" w:hAnsi="Arial" w:cs="Arial"/>
        </w:rPr>
        <w:t>ornecer subsídios técnicos para elaboração de anteprojeto de leis e decretos relacionados a assuntos de sua área de competência;</w:t>
      </w:r>
    </w:p>
    <w:p w14:paraId="24A7592E" w14:textId="77777777" w:rsidR="008B2D4E" w:rsidRPr="00844ABB" w:rsidRDefault="008B2D4E" w:rsidP="0084467A">
      <w:pPr>
        <w:autoSpaceDN w:val="0"/>
        <w:spacing w:before="120"/>
        <w:ind w:firstLine="1134"/>
        <w:jc w:val="both"/>
        <w:rPr>
          <w:rFonts w:ascii="Arial" w:hAnsi="Arial" w:cs="Arial"/>
        </w:rPr>
      </w:pPr>
      <w:r>
        <w:rPr>
          <w:rFonts w:ascii="Arial" w:hAnsi="Arial" w:cs="Arial"/>
        </w:rPr>
        <w:t>XVIII – f</w:t>
      </w:r>
      <w:r w:rsidRPr="00844ABB">
        <w:rPr>
          <w:rFonts w:ascii="Arial" w:hAnsi="Arial" w:cs="Arial"/>
        </w:rPr>
        <w:t>ornecer dados estatísticos e apresentar relatórios de suas atividades;</w:t>
      </w:r>
    </w:p>
    <w:p w14:paraId="4314FD72" w14:textId="77777777" w:rsidR="008B2D4E" w:rsidRPr="00844ABB" w:rsidRDefault="008B2D4E" w:rsidP="0084467A">
      <w:pPr>
        <w:autoSpaceDN w:val="0"/>
        <w:spacing w:before="120"/>
        <w:ind w:firstLine="1134"/>
        <w:jc w:val="both"/>
        <w:rPr>
          <w:rFonts w:ascii="Arial" w:hAnsi="Arial" w:cs="Arial"/>
        </w:rPr>
      </w:pPr>
      <w:r>
        <w:rPr>
          <w:rFonts w:ascii="Arial" w:hAnsi="Arial" w:cs="Arial"/>
        </w:rPr>
        <w:t>XIX – e</w:t>
      </w:r>
      <w:r w:rsidRPr="00844ABB">
        <w:rPr>
          <w:rFonts w:ascii="Arial" w:hAnsi="Arial" w:cs="Arial"/>
        </w:rPr>
        <w:t>mitir laudos e pareceres sobre assuntos de sua área de competência;</w:t>
      </w:r>
    </w:p>
    <w:p w14:paraId="174BE00C" w14:textId="77777777" w:rsidR="008B2D4E" w:rsidRPr="00844ABB" w:rsidRDefault="008B2D4E" w:rsidP="0084467A">
      <w:pPr>
        <w:autoSpaceDN w:val="0"/>
        <w:spacing w:before="120"/>
        <w:ind w:firstLine="1134"/>
        <w:jc w:val="both"/>
        <w:rPr>
          <w:rFonts w:ascii="Arial" w:hAnsi="Arial" w:cs="Arial"/>
        </w:rPr>
      </w:pPr>
      <w:r>
        <w:rPr>
          <w:rFonts w:ascii="Arial" w:hAnsi="Arial" w:cs="Arial"/>
        </w:rPr>
        <w:t>XX – e</w:t>
      </w:r>
      <w:r w:rsidRPr="00844ABB">
        <w:rPr>
          <w:rFonts w:ascii="Arial" w:hAnsi="Arial" w:cs="Arial"/>
        </w:rPr>
        <w:t>laborar estudos e pareceres técnicos para orientar a tomada de decisão do superior hierárquico;</w:t>
      </w:r>
    </w:p>
    <w:p w14:paraId="187C235E" w14:textId="5EBF1E8D" w:rsidR="00D1272A" w:rsidRDefault="00FD17F2" w:rsidP="0084467A">
      <w:pPr>
        <w:autoSpaceDN w:val="0"/>
        <w:spacing w:before="120"/>
        <w:ind w:firstLine="1134"/>
        <w:jc w:val="both"/>
        <w:rPr>
          <w:rFonts w:ascii="Arial" w:hAnsi="Arial" w:cs="Arial"/>
        </w:rPr>
      </w:pPr>
      <w:r w:rsidRPr="00C30D2E">
        <w:rPr>
          <w:rFonts w:ascii="Arial" w:hAnsi="Arial" w:cs="Arial"/>
        </w:rPr>
        <w:t>XXI - participar, dentro de sua especialidade, de equipes multidisciplinares em programas, projetos, comissões internas, auditorias e fiscalizações;</w:t>
      </w:r>
      <w:r w:rsidR="00946ABD" w:rsidRPr="00946ABD">
        <w:rPr>
          <w:rFonts w:ascii="Arial" w:hAnsi="Arial" w:cs="Arial"/>
        </w:rPr>
        <w:t xml:space="preserve"> </w:t>
      </w:r>
      <w:r w:rsidR="00946ABD" w:rsidRPr="00946ABD">
        <w:rPr>
          <w:rFonts w:ascii="Arial" w:hAnsi="Arial" w:cs="Arial"/>
        </w:rPr>
        <w:t>(</w:t>
      </w:r>
      <w:r w:rsidR="00946ABD" w:rsidRPr="00946ABD">
        <w:rPr>
          <w:rFonts w:ascii="Arial" w:hAnsi="Arial" w:cs="Arial"/>
          <w:color w:val="0000FF"/>
        </w:rPr>
        <w:t xml:space="preserve">Redação dada pela </w:t>
      </w:r>
      <w:hyperlink r:id="rId14" w:history="1">
        <w:r w:rsidR="00946ABD" w:rsidRPr="00946ABD">
          <w:rPr>
            <w:rStyle w:val="Hyperlink"/>
            <w:rFonts w:cs="Arial"/>
            <w:sz w:val="24"/>
          </w:rPr>
          <w:t>Resolução n. 90/2021</w:t>
        </w:r>
      </w:hyperlink>
      <w:r w:rsidR="00946ABD" w:rsidRPr="00946ABD">
        <w:rPr>
          <w:rFonts w:ascii="Arial" w:hAnsi="Arial" w:cs="Arial"/>
        </w:rPr>
        <w:t>)</w:t>
      </w:r>
    </w:p>
    <w:p w14:paraId="0923598B" w14:textId="77777777" w:rsidR="008B2D4E" w:rsidRDefault="008B2D4E" w:rsidP="0084467A">
      <w:pPr>
        <w:autoSpaceDN w:val="0"/>
        <w:spacing w:before="120"/>
        <w:ind w:firstLine="1134"/>
        <w:jc w:val="both"/>
        <w:rPr>
          <w:rFonts w:ascii="Arial" w:hAnsi="Arial" w:cs="Arial"/>
        </w:rPr>
      </w:pPr>
      <w:r w:rsidRPr="003B1458">
        <w:rPr>
          <w:rFonts w:ascii="Arial" w:hAnsi="Arial" w:cs="Arial"/>
        </w:rPr>
        <w:t>XXII – executar demais atribuições compatíveis com o cargo.</w:t>
      </w:r>
    </w:p>
    <w:p w14:paraId="2C2ED1F5" w14:textId="77777777" w:rsidR="00875ED9" w:rsidRPr="008B2D4E" w:rsidRDefault="00875ED9" w:rsidP="003B1458">
      <w:pPr>
        <w:autoSpaceDN w:val="0"/>
        <w:spacing w:before="120"/>
        <w:ind w:firstLine="1134"/>
        <w:jc w:val="both"/>
        <w:rPr>
          <w:b/>
        </w:rPr>
      </w:pPr>
    </w:p>
    <w:p w14:paraId="1B398124" w14:textId="77777777" w:rsidR="00BC725D" w:rsidRDefault="00BC725D" w:rsidP="00875ED9">
      <w:pPr>
        <w:pStyle w:val="Sumrio"/>
        <w:spacing w:before="0" w:after="0"/>
      </w:pPr>
      <w:bookmarkStart w:id="23" w:name="_Toc362536069"/>
      <w:bookmarkStart w:id="24" w:name="_Toc378665715"/>
      <w:r>
        <w:t>CAPÍTULO IV</w:t>
      </w:r>
      <w:r w:rsidRPr="00F31BD3">
        <w:br/>
        <w:t>DA</w:t>
      </w:r>
      <w:r>
        <w:t>S ATRIBUIÇÕES ESPECÍFICAS DO CARGO DE TÉCNICO DE CONTROLE</w:t>
      </w:r>
      <w:bookmarkEnd w:id="23"/>
      <w:bookmarkEnd w:id="24"/>
    </w:p>
    <w:p w14:paraId="382306A8" w14:textId="77777777" w:rsidR="00BC725D" w:rsidRDefault="00BC725D" w:rsidP="00BC725D">
      <w:pPr>
        <w:pStyle w:val="Recuodecorpodetexto3"/>
        <w:spacing w:before="120"/>
        <w:ind w:firstLine="1134"/>
        <w:contextualSpacing/>
        <w:rPr>
          <w:rFonts w:ascii="Arial" w:hAnsi="Arial" w:cs="Arial"/>
          <w:color w:val="000000"/>
        </w:rPr>
      </w:pPr>
      <w:r w:rsidRPr="00AB0355">
        <w:rPr>
          <w:rFonts w:ascii="Arial" w:hAnsi="Arial" w:cs="Arial"/>
          <w:b/>
          <w:color w:val="000000"/>
        </w:rPr>
        <w:t xml:space="preserve">Art. </w:t>
      </w:r>
      <w:r>
        <w:rPr>
          <w:rFonts w:ascii="Arial" w:hAnsi="Arial" w:cs="Arial"/>
          <w:b/>
          <w:color w:val="000000"/>
        </w:rPr>
        <w:t>24.</w:t>
      </w:r>
      <w:r w:rsidRPr="00AB0355">
        <w:rPr>
          <w:rFonts w:ascii="Arial" w:hAnsi="Arial" w:cs="Arial"/>
          <w:b/>
          <w:color w:val="000000"/>
        </w:rPr>
        <w:t xml:space="preserve"> </w:t>
      </w:r>
      <w:r w:rsidRPr="00AB0355">
        <w:rPr>
          <w:rFonts w:ascii="Arial" w:hAnsi="Arial" w:cs="Arial"/>
          <w:color w:val="000000"/>
        </w:rPr>
        <w:t>Os cargos de Técnico de Controle (TC) t</w:t>
      </w:r>
      <w:r>
        <w:rPr>
          <w:rFonts w:ascii="Arial" w:hAnsi="Arial" w:cs="Arial"/>
          <w:color w:val="000000"/>
        </w:rPr>
        <w:t>ê</w:t>
      </w:r>
      <w:r w:rsidRPr="00AB0355">
        <w:rPr>
          <w:rFonts w:ascii="Arial" w:hAnsi="Arial" w:cs="Arial"/>
          <w:color w:val="000000"/>
        </w:rPr>
        <w:t>m como atribuições específicas:</w:t>
      </w:r>
    </w:p>
    <w:p w14:paraId="32C339BE" w14:textId="77777777" w:rsidR="00BC725D" w:rsidRPr="00BC725D" w:rsidRDefault="00BC725D" w:rsidP="00BC725D">
      <w:pPr>
        <w:pStyle w:val="Recuodecorpodetexto3"/>
        <w:spacing w:before="120"/>
        <w:ind w:firstLine="1134"/>
        <w:contextualSpacing/>
        <w:rPr>
          <w:rFonts w:ascii="Arial" w:hAnsi="Arial" w:cs="Arial"/>
          <w:color w:val="auto"/>
        </w:rPr>
      </w:pPr>
      <w:r w:rsidRPr="00BC725D">
        <w:rPr>
          <w:rFonts w:ascii="Arial" w:hAnsi="Arial" w:cs="Arial"/>
          <w:color w:val="auto"/>
        </w:rPr>
        <w:t>I – desempenhar atividades inerentes aos serviços de apoio administrativo e suporte junto às diversas unidades do Tribunal de Contas;</w:t>
      </w:r>
    </w:p>
    <w:p w14:paraId="068AF848" w14:textId="77777777" w:rsidR="00BC725D" w:rsidRPr="00BC725D" w:rsidRDefault="00BC725D" w:rsidP="00BC725D">
      <w:pPr>
        <w:pStyle w:val="Recuodecorpodetexto3"/>
        <w:spacing w:before="120"/>
        <w:ind w:firstLine="1134"/>
        <w:contextualSpacing/>
        <w:rPr>
          <w:rFonts w:ascii="Arial" w:hAnsi="Arial" w:cs="Arial"/>
          <w:color w:val="auto"/>
        </w:rPr>
      </w:pPr>
      <w:r w:rsidRPr="00BC725D">
        <w:rPr>
          <w:rFonts w:ascii="Arial" w:hAnsi="Arial" w:cs="Arial"/>
          <w:color w:val="auto"/>
        </w:rPr>
        <w:t>II – prestar atendimento ao público interno e externo;</w:t>
      </w:r>
    </w:p>
    <w:p w14:paraId="1C6395DC" w14:textId="77777777" w:rsidR="00BC725D" w:rsidRPr="00BC725D" w:rsidRDefault="00BC725D" w:rsidP="00BC725D">
      <w:pPr>
        <w:pStyle w:val="Recuodecorpodetexto3"/>
        <w:spacing w:before="120"/>
        <w:ind w:firstLine="1134"/>
        <w:contextualSpacing/>
        <w:rPr>
          <w:rFonts w:ascii="Arial" w:hAnsi="Arial" w:cs="Arial"/>
          <w:iCs/>
          <w:color w:val="auto"/>
          <w:lang w:val="pt-PT"/>
        </w:rPr>
      </w:pPr>
      <w:r w:rsidRPr="00BC725D">
        <w:rPr>
          <w:rFonts w:ascii="Arial" w:hAnsi="Arial" w:cs="Arial"/>
          <w:color w:val="auto"/>
        </w:rPr>
        <w:lastRenderedPageBreak/>
        <w:t xml:space="preserve">III – </w:t>
      </w:r>
      <w:r w:rsidRPr="00BC725D">
        <w:rPr>
          <w:rFonts w:ascii="Arial" w:hAnsi="Arial" w:cs="Arial"/>
          <w:iCs/>
          <w:color w:val="auto"/>
          <w:lang w:val="pt-PT"/>
        </w:rPr>
        <w:t xml:space="preserve">desempenhar tarefas identificadas com a instrução dos processos, observadas as atribuições do cargo e sua </w:t>
      </w:r>
      <w:r w:rsidRPr="00BC725D">
        <w:rPr>
          <w:rFonts w:ascii="Arial" w:hAnsi="Arial" w:cs="Arial"/>
          <w:color w:val="auto"/>
        </w:rPr>
        <w:t>área de atuação</w:t>
      </w:r>
      <w:r w:rsidRPr="00BC725D">
        <w:rPr>
          <w:rFonts w:ascii="Arial" w:hAnsi="Arial" w:cs="Arial"/>
          <w:iCs/>
          <w:color w:val="auto"/>
          <w:lang w:val="pt-PT"/>
        </w:rPr>
        <w:t>;</w:t>
      </w:r>
    </w:p>
    <w:p w14:paraId="3378D923" w14:textId="77777777" w:rsidR="00BC725D" w:rsidRPr="00BC725D" w:rsidRDefault="00BC725D" w:rsidP="00BC725D">
      <w:pPr>
        <w:pStyle w:val="Recuodecorpodetexto3"/>
        <w:spacing w:before="120"/>
        <w:ind w:firstLine="1134"/>
        <w:contextualSpacing/>
        <w:rPr>
          <w:rFonts w:ascii="Arial" w:hAnsi="Arial" w:cs="Arial"/>
          <w:iCs/>
          <w:color w:val="auto"/>
          <w:lang w:val="pt-PT"/>
        </w:rPr>
      </w:pPr>
      <w:r w:rsidRPr="00BC725D">
        <w:rPr>
          <w:rFonts w:ascii="Arial" w:hAnsi="Arial" w:cs="Arial"/>
          <w:iCs/>
          <w:color w:val="auto"/>
          <w:lang w:val="pt-PT"/>
        </w:rPr>
        <w:t>IV – colaborar na organização interna das unidades administrativas do Tribunal para melhor desempenho dos trabalhos;</w:t>
      </w:r>
    </w:p>
    <w:p w14:paraId="3E2EE0BE" w14:textId="77777777" w:rsidR="00BC725D" w:rsidRPr="00BC725D" w:rsidRDefault="00BC725D" w:rsidP="00BC725D">
      <w:pPr>
        <w:pStyle w:val="Recuodecorpodetexto3"/>
        <w:spacing w:before="120"/>
        <w:ind w:firstLine="1134"/>
        <w:contextualSpacing/>
        <w:rPr>
          <w:rFonts w:ascii="Arial" w:hAnsi="Arial" w:cs="Arial"/>
          <w:color w:val="auto"/>
        </w:rPr>
      </w:pPr>
      <w:r w:rsidRPr="00BC725D">
        <w:rPr>
          <w:rFonts w:ascii="Arial" w:hAnsi="Arial" w:cs="Arial"/>
          <w:iCs/>
          <w:color w:val="auto"/>
          <w:lang w:val="pt-PT"/>
        </w:rPr>
        <w:t xml:space="preserve">V – </w:t>
      </w:r>
      <w:r w:rsidRPr="00BC725D">
        <w:rPr>
          <w:rFonts w:ascii="Arial" w:hAnsi="Arial" w:cs="Arial"/>
          <w:color w:val="auto"/>
        </w:rPr>
        <w:t>manter atualizado material informativo de natureza técnica compatíveis com sua área de atuação;</w:t>
      </w:r>
    </w:p>
    <w:p w14:paraId="2770A860" w14:textId="77777777" w:rsidR="00BC725D" w:rsidRDefault="00BC725D" w:rsidP="00BC725D">
      <w:pPr>
        <w:pStyle w:val="Recuodecorpodetexto3"/>
        <w:spacing w:before="120"/>
        <w:ind w:firstLine="1134"/>
        <w:contextualSpacing/>
        <w:rPr>
          <w:rFonts w:ascii="Arial" w:hAnsi="Arial" w:cs="Arial"/>
          <w:color w:val="auto"/>
        </w:rPr>
      </w:pPr>
      <w:r w:rsidRPr="00BC725D">
        <w:rPr>
          <w:rFonts w:ascii="Arial" w:hAnsi="Arial" w:cs="Arial"/>
          <w:color w:val="auto"/>
        </w:rPr>
        <w:t xml:space="preserve">VI – </w:t>
      </w:r>
      <w:r w:rsidRPr="00BC725D">
        <w:rPr>
          <w:rFonts w:ascii="Arial" w:hAnsi="Arial" w:cs="Arial"/>
          <w:iCs/>
          <w:color w:val="auto"/>
          <w:lang w:val="pt-PT"/>
        </w:rPr>
        <w:t xml:space="preserve">desempenhar </w:t>
      </w:r>
      <w:r w:rsidRPr="00BC725D">
        <w:rPr>
          <w:rFonts w:ascii="Arial" w:hAnsi="Arial" w:cs="Arial"/>
          <w:color w:val="auto"/>
        </w:rPr>
        <w:t>outras atividades de interesse do Tribunal de Contas que, por sua natureza, estejam inseridas no âmbito das atribuições do cargo e da área de atuação</w:t>
      </w:r>
      <w:r w:rsidR="00594C15">
        <w:rPr>
          <w:rFonts w:ascii="Arial" w:hAnsi="Arial" w:cs="Arial"/>
          <w:color w:val="auto"/>
        </w:rPr>
        <w:t>.</w:t>
      </w:r>
    </w:p>
    <w:p w14:paraId="27F82C10" w14:textId="77777777" w:rsidR="00875ED9" w:rsidRPr="00BC725D" w:rsidRDefault="00875ED9" w:rsidP="00BC725D">
      <w:pPr>
        <w:pStyle w:val="Recuodecorpodetexto3"/>
        <w:spacing w:before="120"/>
        <w:ind w:firstLine="1134"/>
        <w:contextualSpacing/>
        <w:rPr>
          <w:rFonts w:ascii="Arial" w:hAnsi="Arial" w:cs="Arial"/>
          <w:color w:val="auto"/>
        </w:rPr>
      </w:pPr>
    </w:p>
    <w:p w14:paraId="76BF3CB3" w14:textId="77777777" w:rsidR="00BC725D" w:rsidRDefault="00BC725D" w:rsidP="00875ED9">
      <w:pPr>
        <w:pStyle w:val="Sumrio"/>
        <w:spacing w:before="0" w:after="0"/>
      </w:pPr>
      <w:bookmarkStart w:id="25" w:name="_Toc378665716"/>
      <w:r w:rsidRPr="00E04BAF">
        <w:t xml:space="preserve">CAPÍTULO </w:t>
      </w:r>
      <w:r>
        <w:t>V</w:t>
      </w:r>
      <w:r w:rsidRPr="00E04BAF">
        <w:br/>
        <w:t>DAS ATRIBUIÇÕES ESPECÍFICAS DO CARGO DE AUXILIAR DE CONTROLE</w:t>
      </w:r>
      <w:bookmarkEnd w:id="25"/>
    </w:p>
    <w:p w14:paraId="0D777878" w14:textId="77777777" w:rsidR="00BC725D" w:rsidRPr="00E04BAF" w:rsidRDefault="00BC725D" w:rsidP="00BC725D">
      <w:pPr>
        <w:pStyle w:val="Recuodecorpodetexto3"/>
        <w:spacing w:before="120"/>
        <w:ind w:firstLine="1134"/>
        <w:rPr>
          <w:rFonts w:ascii="Arial" w:hAnsi="Arial" w:cs="Arial"/>
          <w:color w:val="000000"/>
        </w:rPr>
      </w:pPr>
      <w:r w:rsidRPr="00E04BAF">
        <w:rPr>
          <w:rFonts w:ascii="Arial" w:hAnsi="Arial" w:cs="Arial"/>
          <w:b/>
          <w:color w:val="000000"/>
        </w:rPr>
        <w:t xml:space="preserve">Art. </w:t>
      </w:r>
      <w:r>
        <w:rPr>
          <w:rFonts w:ascii="Arial" w:hAnsi="Arial" w:cs="Arial"/>
          <w:b/>
          <w:color w:val="000000"/>
        </w:rPr>
        <w:t>25.</w:t>
      </w:r>
      <w:r w:rsidRPr="00E04BAF">
        <w:rPr>
          <w:rFonts w:ascii="Arial" w:hAnsi="Arial" w:cs="Arial"/>
          <w:b/>
          <w:color w:val="000000"/>
        </w:rPr>
        <w:t xml:space="preserve"> </w:t>
      </w:r>
      <w:r w:rsidRPr="00E04BAF">
        <w:rPr>
          <w:rFonts w:ascii="Arial" w:hAnsi="Arial" w:cs="Arial"/>
          <w:color w:val="000000"/>
        </w:rPr>
        <w:t>O cargo de Auxiliar de Controle (</w:t>
      </w:r>
      <w:proofErr w:type="spellStart"/>
      <w:r w:rsidRPr="00E04BAF">
        <w:rPr>
          <w:rFonts w:ascii="Arial" w:hAnsi="Arial" w:cs="Arial"/>
          <w:color w:val="000000"/>
        </w:rPr>
        <w:t>AuxC</w:t>
      </w:r>
      <w:proofErr w:type="spellEnd"/>
      <w:r w:rsidRPr="00E04BAF">
        <w:rPr>
          <w:rFonts w:ascii="Arial" w:hAnsi="Arial" w:cs="Arial"/>
          <w:color w:val="000000"/>
        </w:rPr>
        <w:t>) t</w:t>
      </w:r>
      <w:r w:rsidR="00B53AB2">
        <w:rPr>
          <w:rFonts w:ascii="Arial" w:hAnsi="Arial" w:cs="Arial"/>
          <w:color w:val="000000"/>
        </w:rPr>
        <w:t>ê</w:t>
      </w:r>
      <w:r w:rsidRPr="00E04BAF">
        <w:rPr>
          <w:rFonts w:ascii="Arial" w:hAnsi="Arial" w:cs="Arial"/>
          <w:color w:val="000000"/>
        </w:rPr>
        <w:t>m como atribuições específicas:</w:t>
      </w:r>
    </w:p>
    <w:p w14:paraId="3B5540B4" w14:textId="77777777" w:rsidR="00BC725D" w:rsidRDefault="00BC725D" w:rsidP="00BC725D">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 xml:space="preserve">I – </w:t>
      </w:r>
      <w:r w:rsidRPr="00917490">
        <w:rPr>
          <w:rFonts w:ascii="Arial" w:hAnsi="Arial" w:cs="Arial"/>
          <w:sz w:val="24"/>
          <w:szCs w:val="24"/>
        </w:rPr>
        <w:t>desempenhar tarefas administrativas auxiliares, necessárias para o bom andamento dos serviços;</w:t>
      </w:r>
    </w:p>
    <w:p w14:paraId="509FFA34" w14:textId="77777777" w:rsidR="00BC725D" w:rsidRDefault="00BC725D" w:rsidP="00BC725D">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II – realizar trabalhos referentes ao expediente e à movimentação de processos</w:t>
      </w:r>
      <w:r w:rsidRPr="00917490">
        <w:rPr>
          <w:rFonts w:ascii="Arial" w:hAnsi="Arial" w:cs="Arial"/>
          <w:sz w:val="24"/>
          <w:szCs w:val="24"/>
        </w:rPr>
        <w:t>;</w:t>
      </w:r>
    </w:p>
    <w:p w14:paraId="244E7B4D" w14:textId="77777777" w:rsidR="00BC725D" w:rsidRDefault="00BC725D" w:rsidP="00BC725D">
      <w:pPr>
        <w:pStyle w:val="PargrafodaLista"/>
        <w:autoSpaceDE w:val="0"/>
        <w:autoSpaceDN w:val="0"/>
        <w:adjustRightInd w:val="0"/>
        <w:spacing w:before="120" w:after="0" w:line="240" w:lineRule="auto"/>
        <w:ind w:left="0" w:firstLine="1134"/>
        <w:jc w:val="both"/>
        <w:rPr>
          <w:rFonts w:ascii="Arial" w:hAnsi="Arial" w:cs="Arial"/>
          <w:color w:val="000000"/>
          <w:sz w:val="24"/>
          <w:szCs w:val="24"/>
        </w:rPr>
      </w:pPr>
      <w:r>
        <w:rPr>
          <w:rFonts w:ascii="Arial" w:hAnsi="Arial" w:cs="Arial"/>
          <w:sz w:val="24"/>
          <w:szCs w:val="24"/>
        </w:rPr>
        <w:t xml:space="preserve">III – </w:t>
      </w:r>
      <w:r w:rsidRPr="00EF0090">
        <w:rPr>
          <w:rFonts w:ascii="Arial" w:hAnsi="Arial" w:cs="Arial"/>
          <w:color w:val="000000"/>
          <w:sz w:val="24"/>
          <w:szCs w:val="24"/>
        </w:rPr>
        <w:t>prestar atendimento ao público interno e externo;</w:t>
      </w:r>
    </w:p>
    <w:p w14:paraId="71DD0DB7" w14:textId="77777777" w:rsidR="00BC725D" w:rsidRDefault="00BC725D" w:rsidP="00BC725D">
      <w:pPr>
        <w:pStyle w:val="PargrafodaLista"/>
        <w:autoSpaceDE w:val="0"/>
        <w:autoSpaceDN w:val="0"/>
        <w:adjustRightInd w:val="0"/>
        <w:spacing w:before="120" w:after="0" w:line="240" w:lineRule="auto"/>
        <w:ind w:left="0" w:firstLine="1134"/>
        <w:jc w:val="both"/>
        <w:rPr>
          <w:rFonts w:ascii="Arial" w:hAnsi="Arial" w:cs="Arial"/>
          <w:sz w:val="24"/>
          <w:szCs w:val="24"/>
        </w:rPr>
      </w:pPr>
      <w:r>
        <w:rPr>
          <w:rFonts w:ascii="Arial" w:hAnsi="Arial" w:cs="Arial"/>
          <w:sz w:val="24"/>
          <w:szCs w:val="24"/>
        </w:rPr>
        <w:t>IV –</w:t>
      </w:r>
      <w:r>
        <w:rPr>
          <w:rFonts w:ascii="Arial" w:hAnsi="Arial" w:cs="Arial"/>
          <w:iCs/>
          <w:color w:val="000000"/>
          <w:sz w:val="24"/>
          <w:szCs w:val="24"/>
          <w:lang w:val="pt-PT"/>
        </w:rPr>
        <w:t xml:space="preserve"> </w:t>
      </w:r>
      <w:r w:rsidRPr="00917490">
        <w:rPr>
          <w:rFonts w:ascii="Arial" w:hAnsi="Arial" w:cs="Arial"/>
          <w:iCs/>
          <w:color w:val="000000"/>
          <w:sz w:val="24"/>
          <w:szCs w:val="24"/>
          <w:lang w:val="pt-PT"/>
        </w:rPr>
        <w:t xml:space="preserve">desempenhar </w:t>
      </w:r>
      <w:r w:rsidRPr="00917490">
        <w:rPr>
          <w:rFonts w:ascii="Arial" w:hAnsi="Arial" w:cs="Arial"/>
          <w:sz w:val="24"/>
          <w:szCs w:val="24"/>
        </w:rPr>
        <w:t>outras atividades de interesse do Tribunal de Contas que, por sua natureza, estejam inseridas no âmbito das atribuições do cargo e da área de atuação</w:t>
      </w:r>
      <w:r>
        <w:rPr>
          <w:rFonts w:ascii="Arial" w:hAnsi="Arial" w:cs="Arial"/>
          <w:sz w:val="24"/>
          <w:szCs w:val="24"/>
        </w:rPr>
        <w:t>.</w:t>
      </w:r>
    </w:p>
    <w:p w14:paraId="48641007" w14:textId="77777777" w:rsidR="00E64008" w:rsidRDefault="00EF06BB" w:rsidP="00CF0684">
      <w:pPr>
        <w:pStyle w:val="Recuodecorpodetexto3"/>
        <w:spacing w:before="120"/>
        <w:ind w:firstLine="1134"/>
        <w:rPr>
          <w:rFonts w:ascii="Arial" w:hAnsi="Arial" w:cs="Arial"/>
          <w:color w:val="000000"/>
        </w:rPr>
      </w:pPr>
      <w:r>
        <w:rPr>
          <w:rFonts w:ascii="Arial" w:hAnsi="Arial" w:cs="Arial"/>
          <w:b/>
          <w:color w:val="000000"/>
        </w:rPr>
        <w:t xml:space="preserve">Art. </w:t>
      </w:r>
      <w:r w:rsidR="00370F8B">
        <w:rPr>
          <w:rFonts w:ascii="Arial" w:hAnsi="Arial" w:cs="Arial"/>
          <w:b/>
          <w:color w:val="000000"/>
        </w:rPr>
        <w:t>2</w:t>
      </w:r>
      <w:r w:rsidR="00BC725D">
        <w:rPr>
          <w:rFonts w:ascii="Arial" w:hAnsi="Arial" w:cs="Arial"/>
          <w:b/>
          <w:color w:val="000000"/>
        </w:rPr>
        <w:t>6</w:t>
      </w:r>
      <w:r w:rsidR="00370F8B">
        <w:rPr>
          <w:rFonts w:ascii="Arial" w:hAnsi="Arial" w:cs="Arial"/>
          <w:b/>
          <w:color w:val="000000"/>
        </w:rPr>
        <w:t>.</w:t>
      </w:r>
      <w:r>
        <w:rPr>
          <w:rFonts w:ascii="Arial" w:hAnsi="Arial" w:cs="Arial"/>
          <w:b/>
          <w:color w:val="000000"/>
        </w:rPr>
        <w:t xml:space="preserve"> </w:t>
      </w:r>
      <w:r>
        <w:rPr>
          <w:rFonts w:ascii="Arial" w:hAnsi="Arial" w:cs="Arial"/>
          <w:color w:val="000000"/>
        </w:rPr>
        <w:t>Esta Resolução entra em vigor na data de sua publicação.</w:t>
      </w:r>
    </w:p>
    <w:p w14:paraId="41C7C1C5" w14:textId="77777777" w:rsidR="00CF0684" w:rsidRDefault="00CF0684" w:rsidP="00CF0684">
      <w:pPr>
        <w:pStyle w:val="Recuodecorpodetexto3"/>
        <w:spacing w:before="120"/>
        <w:ind w:firstLine="1134"/>
        <w:rPr>
          <w:rFonts w:ascii="Arial" w:hAnsi="Arial" w:cs="Arial"/>
          <w:color w:val="000000"/>
        </w:rPr>
      </w:pPr>
    </w:p>
    <w:p w14:paraId="27618B9E" w14:textId="77777777" w:rsidR="00EF06BB" w:rsidRDefault="00127350" w:rsidP="00E64008">
      <w:pPr>
        <w:pStyle w:val="Recuodecorpodetexto3"/>
        <w:spacing w:before="120"/>
        <w:ind w:firstLine="0"/>
        <w:jc w:val="center"/>
        <w:rPr>
          <w:rFonts w:ascii="Arial" w:hAnsi="Arial" w:cs="Arial"/>
          <w:color w:val="000000"/>
        </w:rPr>
      </w:pPr>
      <w:r>
        <w:rPr>
          <w:rFonts w:ascii="Arial" w:hAnsi="Arial" w:cs="Arial"/>
          <w:color w:val="000000"/>
        </w:rPr>
        <w:t>Curitiba</w:t>
      </w:r>
      <w:r w:rsidR="002E3FAB">
        <w:rPr>
          <w:rFonts w:ascii="Arial" w:hAnsi="Arial" w:cs="Arial"/>
          <w:color w:val="000000"/>
        </w:rPr>
        <w:t>, 19 de dezembro de 2013.</w:t>
      </w:r>
    </w:p>
    <w:p w14:paraId="6435F933" w14:textId="77777777" w:rsidR="00CF0684" w:rsidRDefault="00CF0684" w:rsidP="00875ED9">
      <w:pPr>
        <w:pStyle w:val="Recuodecorpodetexto3"/>
        <w:ind w:firstLine="0"/>
        <w:rPr>
          <w:rFonts w:ascii="Arial" w:hAnsi="Arial" w:cs="Arial"/>
          <w:color w:val="000000"/>
        </w:rPr>
      </w:pPr>
    </w:p>
    <w:p w14:paraId="05A5FA57" w14:textId="77777777" w:rsidR="00E64008" w:rsidRDefault="00E64008" w:rsidP="00E64008">
      <w:pPr>
        <w:pStyle w:val="Recuodecorpodetexto3"/>
        <w:ind w:firstLine="0"/>
        <w:jc w:val="center"/>
        <w:rPr>
          <w:rFonts w:ascii="Arial" w:hAnsi="Arial" w:cs="Arial"/>
          <w:color w:val="000000"/>
        </w:rPr>
      </w:pPr>
    </w:p>
    <w:p w14:paraId="4B8182CB" w14:textId="77777777" w:rsidR="00CF0684" w:rsidRPr="002E3FAB" w:rsidRDefault="002E3FAB" w:rsidP="00CF0684">
      <w:pPr>
        <w:pStyle w:val="Recuodecorpodetexto3"/>
        <w:ind w:firstLine="0"/>
        <w:jc w:val="center"/>
        <w:rPr>
          <w:rFonts w:ascii="Arial" w:hAnsi="Arial" w:cs="Arial"/>
          <w:b/>
          <w:color w:val="000000"/>
        </w:rPr>
      </w:pPr>
      <w:r w:rsidRPr="002E3FAB">
        <w:rPr>
          <w:rFonts w:ascii="Arial" w:hAnsi="Arial" w:cs="Arial"/>
          <w:b/>
          <w:color w:val="000000"/>
        </w:rPr>
        <w:t>ARTAGÃO DE MATTOS LEÃO</w:t>
      </w:r>
    </w:p>
    <w:p w14:paraId="42837F83" w14:textId="77777777" w:rsidR="00EF06BB" w:rsidRPr="00A77101" w:rsidRDefault="00EF06BB" w:rsidP="002E3FAB">
      <w:pPr>
        <w:pStyle w:val="Recuodecorpodetexto3"/>
        <w:ind w:firstLine="0"/>
        <w:jc w:val="center"/>
        <w:rPr>
          <w:rFonts w:ascii="Arial" w:hAnsi="Arial" w:cs="Arial"/>
          <w:color w:val="000000"/>
        </w:rPr>
      </w:pPr>
      <w:r w:rsidRPr="00A77101">
        <w:rPr>
          <w:rFonts w:ascii="Arial" w:hAnsi="Arial" w:cs="Arial"/>
          <w:color w:val="000000"/>
        </w:rPr>
        <w:t>Presidente</w:t>
      </w:r>
    </w:p>
    <w:sectPr w:rsidR="00EF06BB" w:rsidRPr="00A77101" w:rsidSect="00A26D08">
      <w:headerReference w:type="default" r:id="rId15"/>
      <w:footerReference w:type="default" r:id="rId16"/>
      <w:footnotePr>
        <w:numFmt w:val="chicago"/>
      </w:footnotePr>
      <w:pgSz w:w="11907" w:h="16840" w:code="9"/>
      <w:pgMar w:top="1418" w:right="1701" w:bottom="1418" w:left="1701" w:header="720" w:footer="5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A0FA3" w14:textId="77777777" w:rsidR="00810E97" w:rsidRDefault="00810E97">
      <w:r>
        <w:separator/>
      </w:r>
    </w:p>
  </w:endnote>
  <w:endnote w:type="continuationSeparator" w:id="0">
    <w:p w14:paraId="0FE65B99" w14:textId="77777777" w:rsidR="00810E97" w:rsidRDefault="0081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74B7" w14:textId="00813F41" w:rsidR="004214CC" w:rsidRPr="004214CC" w:rsidRDefault="004214CC">
    <w:pPr>
      <w:pStyle w:val="Rodap"/>
      <w:jc w:val="right"/>
      <w:rPr>
        <w:rFonts w:ascii="Arial" w:hAnsi="Arial" w:cs="Arial"/>
      </w:rPr>
    </w:pPr>
  </w:p>
  <w:p w14:paraId="1CAF592A" w14:textId="77777777" w:rsidR="004D1491" w:rsidRPr="002B2C6E" w:rsidRDefault="004D1491">
    <w:pPr>
      <w:pStyle w:val="Rodap"/>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1FB3" w14:textId="77777777" w:rsidR="00810E97" w:rsidRDefault="00810E97">
      <w:r>
        <w:separator/>
      </w:r>
    </w:p>
  </w:footnote>
  <w:footnote w:type="continuationSeparator" w:id="0">
    <w:p w14:paraId="2F1B31EA" w14:textId="77777777" w:rsidR="00810E97" w:rsidRDefault="00810E97">
      <w:r>
        <w:continuationSeparator/>
      </w:r>
    </w:p>
  </w:footnote>
  <w:footnote w:id="1">
    <w:p w14:paraId="1E674D6B" w14:textId="77777777" w:rsidR="00D938C7" w:rsidRPr="00D57CBD" w:rsidRDefault="0032433E" w:rsidP="00D57CBD">
      <w:pPr>
        <w:pStyle w:val="Textodenotaderodap"/>
        <w:jc w:val="both"/>
        <w:rPr>
          <w:rFonts w:ascii="Arial" w:hAnsi="Arial" w:cs="Arial"/>
        </w:rPr>
      </w:pPr>
      <w:r>
        <w:rPr>
          <w:rStyle w:val="Refdenotaderodap"/>
        </w:rPr>
        <w:footnoteRef/>
      </w:r>
      <w:r>
        <w:t xml:space="preserve"> </w:t>
      </w:r>
      <w:r w:rsidR="00D938C7" w:rsidRPr="00D57CBD">
        <w:rPr>
          <w:rFonts w:ascii="Arial" w:hAnsi="Arial" w:cs="Arial"/>
          <w:b/>
        </w:rPr>
        <w:t>Notas da Biblioteca:</w:t>
      </w:r>
    </w:p>
    <w:p w14:paraId="7C11C17B" w14:textId="301A68E1" w:rsidR="00D938C7" w:rsidRPr="00D57CBD" w:rsidRDefault="00D938C7" w:rsidP="00D57CBD">
      <w:pPr>
        <w:pStyle w:val="Textodenotaderodap"/>
        <w:numPr>
          <w:ilvl w:val="0"/>
          <w:numId w:val="7"/>
        </w:numPr>
        <w:ind w:left="426" w:hanging="284"/>
        <w:jc w:val="both"/>
        <w:rPr>
          <w:rFonts w:ascii="Arial" w:hAnsi="Arial" w:cs="Arial"/>
        </w:rPr>
      </w:pPr>
      <w:r w:rsidRPr="00D57CBD">
        <w:rPr>
          <w:rFonts w:ascii="Arial" w:hAnsi="Arial" w:cs="Arial"/>
        </w:rPr>
        <w:t xml:space="preserve">Este texto não substitui o publicado no periódico: </w:t>
      </w:r>
      <w:hyperlink r:id="rId1" w:history="1">
        <w:r w:rsidR="00F144A8" w:rsidRPr="00D57CBD">
          <w:rPr>
            <w:rStyle w:val="Hyperlink"/>
            <w:rFonts w:cs="Arial"/>
            <w:b/>
            <w:bCs/>
            <w:sz w:val="20"/>
          </w:rPr>
          <w:t xml:space="preserve">Diário Eletrônico do Tribunal de Contas do Estado do Paraná, </w:t>
        </w:r>
        <w:r w:rsidR="00F144A8" w:rsidRPr="00D57CBD">
          <w:rPr>
            <w:rStyle w:val="Hyperlink"/>
            <w:rFonts w:cs="Arial"/>
            <w:sz w:val="20"/>
          </w:rPr>
          <w:t>Curitiba, PR, n. 813, 31 jan. 2014, p. 41-49</w:t>
        </w:r>
      </w:hyperlink>
      <w:r w:rsidR="00F144A8" w:rsidRPr="00D57CBD">
        <w:rPr>
          <w:rFonts w:ascii="Arial" w:hAnsi="Arial" w:cs="Arial"/>
        </w:rPr>
        <w:t>.</w:t>
      </w:r>
    </w:p>
    <w:p w14:paraId="6BD6CFF2" w14:textId="77777777" w:rsidR="002C3672" w:rsidRPr="00D57CBD" w:rsidRDefault="002C3672" w:rsidP="00D57CBD">
      <w:pPr>
        <w:numPr>
          <w:ilvl w:val="0"/>
          <w:numId w:val="7"/>
        </w:numPr>
        <w:ind w:left="426" w:hanging="284"/>
        <w:textAlignment w:val="top"/>
        <w:rPr>
          <w:rFonts w:ascii="Arial" w:hAnsi="Arial" w:cs="Arial"/>
          <w:sz w:val="20"/>
          <w:szCs w:val="20"/>
        </w:rPr>
      </w:pPr>
      <w:r w:rsidRPr="00D57CBD">
        <w:rPr>
          <w:rFonts w:ascii="Arial" w:hAnsi="Arial" w:cs="Arial"/>
          <w:b/>
          <w:bCs/>
          <w:color w:val="0000FF"/>
          <w:sz w:val="20"/>
          <w:szCs w:val="20"/>
        </w:rPr>
        <w:t>Alterada</w:t>
      </w:r>
      <w:r w:rsidRPr="00D57CBD">
        <w:rPr>
          <w:rFonts w:ascii="Arial" w:hAnsi="Arial" w:cs="Arial"/>
          <w:sz w:val="20"/>
          <w:szCs w:val="20"/>
        </w:rPr>
        <w:t xml:space="preserve"> por: </w:t>
      </w:r>
      <w:hyperlink r:id="rId2" w:history="1">
        <w:r w:rsidRPr="00D57CBD">
          <w:rPr>
            <w:rStyle w:val="Hyperlink"/>
            <w:rFonts w:cs="Arial"/>
            <w:sz w:val="20"/>
            <w:szCs w:val="20"/>
          </w:rPr>
          <w:t>Resolução n. 90, de 10 de dezembro de 2021</w:t>
        </w:r>
      </w:hyperlink>
      <w:r w:rsidRPr="00D57CBD">
        <w:rPr>
          <w:rFonts w:ascii="Arial" w:hAnsi="Arial" w:cs="Arial"/>
          <w:sz w:val="20"/>
          <w:szCs w:val="20"/>
        </w:rPr>
        <w:t>.</w:t>
      </w:r>
    </w:p>
    <w:p w14:paraId="5038940D" w14:textId="77777777" w:rsidR="00D938C7" w:rsidRPr="00D57CBD" w:rsidRDefault="00D938C7" w:rsidP="00D57CBD">
      <w:pPr>
        <w:pStyle w:val="Textodenotaderodap"/>
        <w:numPr>
          <w:ilvl w:val="0"/>
          <w:numId w:val="7"/>
        </w:numPr>
        <w:ind w:left="426" w:hanging="284"/>
        <w:jc w:val="both"/>
        <w:rPr>
          <w:rFonts w:ascii="Arial" w:hAnsi="Arial" w:cs="Arial"/>
        </w:rPr>
      </w:pPr>
      <w:r w:rsidRPr="00D57CBD">
        <w:rPr>
          <w:rFonts w:ascii="Arial" w:hAnsi="Arial" w:cs="Arial"/>
          <w:b/>
          <w:bCs/>
        </w:rPr>
        <w:t>Ver também</w:t>
      </w:r>
      <w:r w:rsidRPr="00D57CBD">
        <w:rPr>
          <w:rFonts w:ascii="Arial" w:hAnsi="Arial" w:cs="Arial"/>
        </w:rPr>
        <w:t xml:space="preserve">: </w:t>
      </w:r>
    </w:p>
    <w:p w14:paraId="7F6D7658" w14:textId="77777777" w:rsidR="00D57CBD" w:rsidRPr="00D57CBD" w:rsidRDefault="00244614" w:rsidP="00D57CBD">
      <w:pPr>
        <w:ind w:firstLine="426"/>
        <w:rPr>
          <w:rFonts w:ascii="Arial" w:hAnsi="Arial" w:cs="Arial"/>
          <w:sz w:val="20"/>
          <w:szCs w:val="20"/>
        </w:rPr>
      </w:pPr>
      <w:hyperlink r:id="rId3" w:history="1">
        <w:r w:rsidR="00D57CBD" w:rsidRPr="00D57CBD">
          <w:rPr>
            <w:rStyle w:val="Hyperlink"/>
            <w:rFonts w:cs="Arial"/>
            <w:sz w:val="20"/>
            <w:szCs w:val="20"/>
          </w:rPr>
          <w:t>Lei Estadual n. 15.854, de 16 de junho de 2008</w:t>
        </w:r>
      </w:hyperlink>
      <w:r w:rsidR="00D57CBD" w:rsidRPr="00D57CBD">
        <w:rPr>
          <w:rFonts w:ascii="Arial" w:hAnsi="Arial" w:cs="Arial"/>
          <w:sz w:val="20"/>
          <w:szCs w:val="20"/>
        </w:rPr>
        <w:t>.</w:t>
      </w:r>
    </w:p>
    <w:p w14:paraId="2561F778" w14:textId="77777777" w:rsidR="00D57CBD" w:rsidRPr="00D57CBD" w:rsidRDefault="00244614" w:rsidP="00D57CBD">
      <w:pPr>
        <w:ind w:firstLine="426"/>
        <w:rPr>
          <w:rFonts w:ascii="Arial" w:hAnsi="Arial" w:cs="Arial"/>
          <w:sz w:val="20"/>
          <w:szCs w:val="20"/>
        </w:rPr>
      </w:pPr>
      <w:hyperlink r:id="rId4" w:history="1">
        <w:r w:rsidR="00D57CBD" w:rsidRPr="00D57CBD">
          <w:rPr>
            <w:rStyle w:val="Hyperlink"/>
            <w:rFonts w:cs="Arial"/>
            <w:sz w:val="20"/>
            <w:szCs w:val="20"/>
          </w:rPr>
          <w:t>Lei Estadual n. 16.387, de 26 de janeiro de 2010</w:t>
        </w:r>
      </w:hyperlink>
      <w:r w:rsidR="00D57CBD" w:rsidRPr="00D57CBD">
        <w:rPr>
          <w:rFonts w:ascii="Arial" w:hAnsi="Arial" w:cs="Arial"/>
          <w:sz w:val="20"/>
          <w:szCs w:val="20"/>
        </w:rPr>
        <w:t xml:space="preserve">. </w:t>
      </w:r>
    </w:p>
    <w:p w14:paraId="58531047" w14:textId="3A5F86D8" w:rsidR="0032433E" w:rsidRDefault="00244614" w:rsidP="00D57CBD">
      <w:pPr>
        <w:pStyle w:val="Textodenotaderodap"/>
        <w:ind w:firstLine="426"/>
      </w:pPr>
      <w:hyperlink r:id="rId5" w:history="1">
        <w:r w:rsidR="00D57CBD" w:rsidRPr="00D57CBD">
          <w:rPr>
            <w:rStyle w:val="Hyperlink"/>
            <w:rFonts w:cs="Arial"/>
            <w:sz w:val="20"/>
          </w:rPr>
          <w:t>Lei Estadual n. 17.423, de 18 de dezembro de 2012</w:t>
        </w:r>
      </w:hyperlink>
      <w:r w:rsidR="00D57CBD" w:rsidRPr="00D57CBD">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E472" w14:textId="77777777" w:rsidR="004D1491" w:rsidRDefault="00244614" w:rsidP="004214CC">
    <w:pPr>
      <w:keepLines/>
      <w:spacing w:before="360" w:after="120"/>
      <w:jc w:val="center"/>
      <w:rPr>
        <w:rFonts w:ascii="Arial" w:hAnsi="Arial" w:cs="Arial"/>
        <w:b/>
        <w:sz w:val="28"/>
        <w:szCs w:val="28"/>
      </w:rPr>
    </w:pPr>
    <w:r>
      <w:rPr>
        <w:rFonts w:ascii="Arial" w:hAnsi="Arial" w:cs="Arial"/>
        <w:noProof/>
        <w:sz w:val="28"/>
        <w:szCs w:val="28"/>
      </w:rPr>
      <w:pict w14:anchorId="76FCA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brasao_pr_pequeno" style="position:absolute;left:0;text-align:left;margin-left:7.1pt;margin-top:.55pt;width:44.05pt;height:51.6pt;z-index:251657728;visibility:visible">
          <v:imagedata r:id="rId1" o:title="brasao_pr_pequeno"/>
        </v:shape>
      </w:pict>
    </w:r>
    <w:r w:rsidR="004214CC">
      <w:rPr>
        <w:rFonts w:ascii="Arial" w:hAnsi="Arial" w:cs="Arial"/>
        <w:b/>
        <w:sz w:val="28"/>
        <w:szCs w:val="28"/>
      </w:rPr>
      <w:t xml:space="preserve">    </w:t>
    </w:r>
    <w:r w:rsidR="004D1491" w:rsidRPr="00347E10">
      <w:rPr>
        <w:rFonts w:ascii="Arial" w:hAnsi="Arial" w:cs="Arial"/>
        <w:b/>
        <w:sz w:val="28"/>
        <w:szCs w:val="28"/>
      </w:rPr>
      <w:t>TRIBUNAL DE CONTAS DO ESTADO DO PARANÁ</w:t>
    </w:r>
  </w:p>
  <w:p w14:paraId="165A264B" w14:textId="77777777" w:rsidR="00126191" w:rsidRPr="00347E10" w:rsidRDefault="00126191" w:rsidP="00126191">
    <w:pPr>
      <w:keepLines/>
      <w:spacing w:before="120" w:after="120"/>
      <w:jc w:val="cent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eastAsia="Calibri"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E5A4F"/>
    <w:multiLevelType w:val="hybridMultilevel"/>
    <w:tmpl w:val="A91ACA9C"/>
    <w:lvl w:ilvl="0" w:tplc="FFFFFFFF">
      <w:start w:val="1"/>
      <w:numFmt w:val="lowerLetter"/>
      <w:lvlText w:val="%1)"/>
      <w:lvlJc w:val="left"/>
      <w:pPr>
        <w:ind w:left="720" w:hanging="360"/>
      </w:pPr>
      <w:rPr>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267C0E34"/>
    <w:multiLevelType w:val="hybridMultilevel"/>
    <w:tmpl w:val="2BFCE834"/>
    <w:lvl w:ilvl="0" w:tplc="87BCD8F0">
      <w:start w:val="1"/>
      <w:numFmt w:val="upperRoman"/>
      <w:lvlText w:val="%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FA12E3"/>
    <w:multiLevelType w:val="hybridMultilevel"/>
    <w:tmpl w:val="A0009BF0"/>
    <w:lvl w:ilvl="0" w:tplc="87BCD8F0">
      <w:start w:val="1"/>
      <w:numFmt w:val="upperRoman"/>
      <w:lvlText w:val="%1 - "/>
      <w:lvlJc w:val="left"/>
      <w:pPr>
        <w:ind w:left="1495" w:hanging="36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6"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7"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542988522">
    <w:abstractNumId w:val="6"/>
  </w:num>
  <w:num w:numId="2" w16cid:durableId="1060245851">
    <w:abstractNumId w:val="7"/>
  </w:num>
  <w:num w:numId="3" w16cid:durableId="162554502">
    <w:abstractNumId w:val="1"/>
  </w:num>
  <w:num w:numId="4" w16cid:durableId="21010217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747110">
    <w:abstractNumId w:val="4"/>
  </w:num>
  <w:num w:numId="6" w16cid:durableId="1841264626">
    <w:abstractNumId w:val="5"/>
  </w:num>
  <w:num w:numId="7" w16cid:durableId="57856465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701"/>
    <w:rsid w:val="000000EB"/>
    <w:rsid w:val="00002BCC"/>
    <w:rsid w:val="00005156"/>
    <w:rsid w:val="0000522E"/>
    <w:rsid w:val="00011DFA"/>
    <w:rsid w:val="00013A8D"/>
    <w:rsid w:val="00017175"/>
    <w:rsid w:val="00017A16"/>
    <w:rsid w:val="000204F0"/>
    <w:rsid w:val="0002425E"/>
    <w:rsid w:val="0002686C"/>
    <w:rsid w:val="000277DD"/>
    <w:rsid w:val="00027B4B"/>
    <w:rsid w:val="000301FA"/>
    <w:rsid w:val="0003160C"/>
    <w:rsid w:val="000322EC"/>
    <w:rsid w:val="0003322C"/>
    <w:rsid w:val="000336C2"/>
    <w:rsid w:val="00034E1B"/>
    <w:rsid w:val="00035C3E"/>
    <w:rsid w:val="00043C11"/>
    <w:rsid w:val="00045518"/>
    <w:rsid w:val="00046C98"/>
    <w:rsid w:val="00047D4E"/>
    <w:rsid w:val="00054184"/>
    <w:rsid w:val="00057074"/>
    <w:rsid w:val="00057CF2"/>
    <w:rsid w:val="00057F4A"/>
    <w:rsid w:val="00060C86"/>
    <w:rsid w:val="00061FE9"/>
    <w:rsid w:val="00062365"/>
    <w:rsid w:val="00063B2D"/>
    <w:rsid w:val="00066CB9"/>
    <w:rsid w:val="00070349"/>
    <w:rsid w:val="00074D00"/>
    <w:rsid w:val="000753E8"/>
    <w:rsid w:val="000764A0"/>
    <w:rsid w:val="000840E7"/>
    <w:rsid w:val="00091568"/>
    <w:rsid w:val="00091EA5"/>
    <w:rsid w:val="000956C8"/>
    <w:rsid w:val="000969C6"/>
    <w:rsid w:val="00097EE8"/>
    <w:rsid w:val="000A03CF"/>
    <w:rsid w:val="000A05D0"/>
    <w:rsid w:val="000A0BD8"/>
    <w:rsid w:val="000A213D"/>
    <w:rsid w:val="000A42C1"/>
    <w:rsid w:val="000A5DD5"/>
    <w:rsid w:val="000A6CE7"/>
    <w:rsid w:val="000B378F"/>
    <w:rsid w:val="000B5822"/>
    <w:rsid w:val="000B72B7"/>
    <w:rsid w:val="000C24C3"/>
    <w:rsid w:val="000C264C"/>
    <w:rsid w:val="000C50B1"/>
    <w:rsid w:val="000C62A2"/>
    <w:rsid w:val="000D3D11"/>
    <w:rsid w:val="000E0BC8"/>
    <w:rsid w:val="000E0E45"/>
    <w:rsid w:val="000E3ECE"/>
    <w:rsid w:val="000E4786"/>
    <w:rsid w:val="000F461B"/>
    <w:rsid w:val="000F5547"/>
    <w:rsid w:val="000F5E0F"/>
    <w:rsid w:val="00107229"/>
    <w:rsid w:val="001076A9"/>
    <w:rsid w:val="001115AF"/>
    <w:rsid w:val="00112E3E"/>
    <w:rsid w:val="001147E6"/>
    <w:rsid w:val="00115902"/>
    <w:rsid w:val="001161DF"/>
    <w:rsid w:val="00121276"/>
    <w:rsid w:val="00126191"/>
    <w:rsid w:val="00127350"/>
    <w:rsid w:val="001300AD"/>
    <w:rsid w:val="001354ED"/>
    <w:rsid w:val="001363F3"/>
    <w:rsid w:val="001365F8"/>
    <w:rsid w:val="0013792C"/>
    <w:rsid w:val="00145E55"/>
    <w:rsid w:val="00146728"/>
    <w:rsid w:val="001520ED"/>
    <w:rsid w:val="00153143"/>
    <w:rsid w:val="001551D8"/>
    <w:rsid w:val="00157927"/>
    <w:rsid w:val="00161127"/>
    <w:rsid w:val="0017170A"/>
    <w:rsid w:val="00173D53"/>
    <w:rsid w:val="00177529"/>
    <w:rsid w:val="0017766A"/>
    <w:rsid w:val="00180503"/>
    <w:rsid w:val="00182FCA"/>
    <w:rsid w:val="0018409B"/>
    <w:rsid w:val="00184944"/>
    <w:rsid w:val="00187D39"/>
    <w:rsid w:val="001909F0"/>
    <w:rsid w:val="0019229A"/>
    <w:rsid w:val="0019240B"/>
    <w:rsid w:val="00193E65"/>
    <w:rsid w:val="00194A6E"/>
    <w:rsid w:val="001A0A09"/>
    <w:rsid w:val="001A0C13"/>
    <w:rsid w:val="001A0E34"/>
    <w:rsid w:val="001A471C"/>
    <w:rsid w:val="001A4B51"/>
    <w:rsid w:val="001A6022"/>
    <w:rsid w:val="001B49A6"/>
    <w:rsid w:val="001B6BE6"/>
    <w:rsid w:val="001B74F7"/>
    <w:rsid w:val="001B7B85"/>
    <w:rsid w:val="001C0B54"/>
    <w:rsid w:val="001C19B1"/>
    <w:rsid w:val="001C3E29"/>
    <w:rsid w:val="001C6309"/>
    <w:rsid w:val="001C79F0"/>
    <w:rsid w:val="001C7A9C"/>
    <w:rsid w:val="001D03CE"/>
    <w:rsid w:val="001D0E75"/>
    <w:rsid w:val="001D1375"/>
    <w:rsid w:val="001D4417"/>
    <w:rsid w:val="001D7FA7"/>
    <w:rsid w:val="001E0DB2"/>
    <w:rsid w:val="001E379B"/>
    <w:rsid w:val="001F0794"/>
    <w:rsid w:val="001F1C43"/>
    <w:rsid w:val="001F247B"/>
    <w:rsid w:val="001F31A0"/>
    <w:rsid w:val="001F5806"/>
    <w:rsid w:val="001F6358"/>
    <w:rsid w:val="001F787F"/>
    <w:rsid w:val="00201625"/>
    <w:rsid w:val="00206987"/>
    <w:rsid w:val="00210F91"/>
    <w:rsid w:val="002154EF"/>
    <w:rsid w:val="00216B19"/>
    <w:rsid w:val="002257A1"/>
    <w:rsid w:val="00226B58"/>
    <w:rsid w:val="00230CE6"/>
    <w:rsid w:val="00243878"/>
    <w:rsid w:val="00244614"/>
    <w:rsid w:val="002447D9"/>
    <w:rsid w:val="00245995"/>
    <w:rsid w:val="00246142"/>
    <w:rsid w:val="00247067"/>
    <w:rsid w:val="00251B77"/>
    <w:rsid w:val="002616E9"/>
    <w:rsid w:val="0026282A"/>
    <w:rsid w:val="00264665"/>
    <w:rsid w:val="00264E41"/>
    <w:rsid w:val="0026567C"/>
    <w:rsid w:val="0027272C"/>
    <w:rsid w:val="002749D4"/>
    <w:rsid w:val="00275AD9"/>
    <w:rsid w:val="002763E9"/>
    <w:rsid w:val="00277701"/>
    <w:rsid w:val="002806B5"/>
    <w:rsid w:val="00281B64"/>
    <w:rsid w:val="00284E76"/>
    <w:rsid w:val="00292AEE"/>
    <w:rsid w:val="00292C8E"/>
    <w:rsid w:val="00296B8F"/>
    <w:rsid w:val="002A218C"/>
    <w:rsid w:val="002A355D"/>
    <w:rsid w:val="002A3635"/>
    <w:rsid w:val="002A7563"/>
    <w:rsid w:val="002B055B"/>
    <w:rsid w:val="002B25DC"/>
    <w:rsid w:val="002B2C6E"/>
    <w:rsid w:val="002B4C1B"/>
    <w:rsid w:val="002B5E17"/>
    <w:rsid w:val="002B607D"/>
    <w:rsid w:val="002C2DC8"/>
    <w:rsid w:val="002C3672"/>
    <w:rsid w:val="002C5608"/>
    <w:rsid w:val="002C7500"/>
    <w:rsid w:val="002D03AF"/>
    <w:rsid w:val="002D21DE"/>
    <w:rsid w:val="002D2A95"/>
    <w:rsid w:val="002D306D"/>
    <w:rsid w:val="002D60C5"/>
    <w:rsid w:val="002D60E5"/>
    <w:rsid w:val="002D63F5"/>
    <w:rsid w:val="002D7AF9"/>
    <w:rsid w:val="002E1475"/>
    <w:rsid w:val="002E181A"/>
    <w:rsid w:val="002E3FAB"/>
    <w:rsid w:val="002E484E"/>
    <w:rsid w:val="00301373"/>
    <w:rsid w:val="00302F21"/>
    <w:rsid w:val="00304059"/>
    <w:rsid w:val="00306472"/>
    <w:rsid w:val="0031018D"/>
    <w:rsid w:val="00311F69"/>
    <w:rsid w:val="00312C37"/>
    <w:rsid w:val="00315F70"/>
    <w:rsid w:val="00316991"/>
    <w:rsid w:val="00323DB0"/>
    <w:rsid w:val="0032433E"/>
    <w:rsid w:val="00324B29"/>
    <w:rsid w:val="003355E4"/>
    <w:rsid w:val="00335D09"/>
    <w:rsid w:val="00344A71"/>
    <w:rsid w:val="00345D36"/>
    <w:rsid w:val="00347E10"/>
    <w:rsid w:val="00351974"/>
    <w:rsid w:val="003529B2"/>
    <w:rsid w:val="00353C23"/>
    <w:rsid w:val="003542B1"/>
    <w:rsid w:val="0035567B"/>
    <w:rsid w:val="003564E3"/>
    <w:rsid w:val="003625C5"/>
    <w:rsid w:val="003659B7"/>
    <w:rsid w:val="00365DAC"/>
    <w:rsid w:val="00366AB4"/>
    <w:rsid w:val="00366B8F"/>
    <w:rsid w:val="00370092"/>
    <w:rsid w:val="00370F8B"/>
    <w:rsid w:val="0038161B"/>
    <w:rsid w:val="0038182C"/>
    <w:rsid w:val="0039076F"/>
    <w:rsid w:val="0039084A"/>
    <w:rsid w:val="00390D80"/>
    <w:rsid w:val="00391AFF"/>
    <w:rsid w:val="003941BD"/>
    <w:rsid w:val="003A2964"/>
    <w:rsid w:val="003A2F97"/>
    <w:rsid w:val="003A4F77"/>
    <w:rsid w:val="003A50FA"/>
    <w:rsid w:val="003A629B"/>
    <w:rsid w:val="003A7F4A"/>
    <w:rsid w:val="003B04C5"/>
    <w:rsid w:val="003B1040"/>
    <w:rsid w:val="003B1458"/>
    <w:rsid w:val="003B286D"/>
    <w:rsid w:val="003B3C35"/>
    <w:rsid w:val="003B4166"/>
    <w:rsid w:val="003B42E1"/>
    <w:rsid w:val="003B6654"/>
    <w:rsid w:val="003B7153"/>
    <w:rsid w:val="003B7321"/>
    <w:rsid w:val="003C0B8F"/>
    <w:rsid w:val="003C1BC8"/>
    <w:rsid w:val="003C1EC8"/>
    <w:rsid w:val="003C2472"/>
    <w:rsid w:val="003C27A3"/>
    <w:rsid w:val="003C4645"/>
    <w:rsid w:val="003C5ECE"/>
    <w:rsid w:val="003D05AD"/>
    <w:rsid w:val="003D572D"/>
    <w:rsid w:val="003E1E43"/>
    <w:rsid w:val="003F6F5F"/>
    <w:rsid w:val="0040008F"/>
    <w:rsid w:val="00401D8A"/>
    <w:rsid w:val="00402D7E"/>
    <w:rsid w:val="00404B5C"/>
    <w:rsid w:val="00410349"/>
    <w:rsid w:val="0041124B"/>
    <w:rsid w:val="004120F0"/>
    <w:rsid w:val="00413B5E"/>
    <w:rsid w:val="0041435C"/>
    <w:rsid w:val="004214CC"/>
    <w:rsid w:val="00422624"/>
    <w:rsid w:val="004262D8"/>
    <w:rsid w:val="00426B8F"/>
    <w:rsid w:val="0043125F"/>
    <w:rsid w:val="0043319E"/>
    <w:rsid w:val="0043337E"/>
    <w:rsid w:val="0043567F"/>
    <w:rsid w:val="00441D86"/>
    <w:rsid w:val="00441F78"/>
    <w:rsid w:val="0044250B"/>
    <w:rsid w:val="004445A4"/>
    <w:rsid w:val="00444A2D"/>
    <w:rsid w:val="00445FF2"/>
    <w:rsid w:val="00446860"/>
    <w:rsid w:val="004476CE"/>
    <w:rsid w:val="00452835"/>
    <w:rsid w:val="004554CD"/>
    <w:rsid w:val="004563B0"/>
    <w:rsid w:val="004615A5"/>
    <w:rsid w:val="00462EDB"/>
    <w:rsid w:val="00464B59"/>
    <w:rsid w:val="004660C8"/>
    <w:rsid w:val="0046741D"/>
    <w:rsid w:val="004705CB"/>
    <w:rsid w:val="00470EC4"/>
    <w:rsid w:val="004717E2"/>
    <w:rsid w:val="0047285C"/>
    <w:rsid w:val="00473346"/>
    <w:rsid w:val="0047498C"/>
    <w:rsid w:val="00474E1D"/>
    <w:rsid w:val="0047688D"/>
    <w:rsid w:val="00476F8F"/>
    <w:rsid w:val="00477013"/>
    <w:rsid w:val="0048137B"/>
    <w:rsid w:val="00481CA9"/>
    <w:rsid w:val="00483E9C"/>
    <w:rsid w:val="0048471C"/>
    <w:rsid w:val="004876EC"/>
    <w:rsid w:val="00487BDC"/>
    <w:rsid w:val="00490DDD"/>
    <w:rsid w:val="004972D2"/>
    <w:rsid w:val="004A1434"/>
    <w:rsid w:val="004A3DD5"/>
    <w:rsid w:val="004A5556"/>
    <w:rsid w:val="004A6A0A"/>
    <w:rsid w:val="004B350E"/>
    <w:rsid w:val="004C0DEB"/>
    <w:rsid w:val="004C13DA"/>
    <w:rsid w:val="004C2EBA"/>
    <w:rsid w:val="004C47B6"/>
    <w:rsid w:val="004C6676"/>
    <w:rsid w:val="004C7429"/>
    <w:rsid w:val="004D0750"/>
    <w:rsid w:val="004D091F"/>
    <w:rsid w:val="004D1491"/>
    <w:rsid w:val="004D22DA"/>
    <w:rsid w:val="004D3DD8"/>
    <w:rsid w:val="004D57BE"/>
    <w:rsid w:val="004D5A18"/>
    <w:rsid w:val="004D64A4"/>
    <w:rsid w:val="004D68F0"/>
    <w:rsid w:val="004D754E"/>
    <w:rsid w:val="004E00A6"/>
    <w:rsid w:val="004E0119"/>
    <w:rsid w:val="004E08B1"/>
    <w:rsid w:val="004E4B02"/>
    <w:rsid w:val="004E56FC"/>
    <w:rsid w:val="004F0A34"/>
    <w:rsid w:val="004F141C"/>
    <w:rsid w:val="004F27CE"/>
    <w:rsid w:val="004F4202"/>
    <w:rsid w:val="00500C2B"/>
    <w:rsid w:val="00503481"/>
    <w:rsid w:val="00504A1C"/>
    <w:rsid w:val="00504B0E"/>
    <w:rsid w:val="00511B8A"/>
    <w:rsid w:val="0051332E"/>
    <w:rsid w:val="00513BA2"/>
    <w:rsid w:val="00513BAA"/>
    <w:rsid w:val="0051529D"/>
    <w:rsid w:val="00515D32"/>
    <w:rsid w:val="005177C3"/>
    <w:rsid w:val="0052229B"/>
    <w:rsid w:val="0052613C"/>
    <w:rsid w:val="00527024"/>
    <w:rsid w:val="00530CCC"/>
    <w:rsid w:val="00530CFB"/>
    <w:rsid w:val="00531819"/>
    <w:rsid w:val="005321AF"/>
    <w:rsid w:val="00537471"/>
    <w:rsid w:val="00540D6D"/>
    <w:rsid w:val="00540F43"/>
    <w:rsid w:val="00544791"/>
    <w:rsid w:val="00545615"/>
    <w:rsid w:val="00545C05"/>
    <w:rsid w:val="00546C08"/>
    <w:rsid w:val="00546CD2"/>
    <w:rsid w:val="00551538"/>
    <w:rsid w:val="00555EFF"/>
    <w:rsid w:val="00557716"/>
    <w:rsid w:val="005642BF"/>
    <w:rsid w:val="0056451D"/>
    <w:rsid w:val="00565EA1"/>
    <w:rsid w:val="0056622C"/>
    <w:rsid w:val="005669B0"/>
    <w:rsid w:val="00566A3D"/>
    <w:rsid w:val="005705B6"/>
    <w:rsid w:val="00570F79"/>
    <w:rsid w:val="005736B9"/>
    <w:rsid w:val="00583480"/>
    <w:rsid w:val="00583A1E"/>
    <w:rsid w:val="005847FB"/>
    <w:rsid w:val="00584AD5"/>
    <w:rsid w:val="00585324"/>
    <w:rsid w:val="00585885"/>
    <w:rsid w:val="00585CC7"/>
    <w:rsid w:val="005903AB"/>
    <w:rsid w:val="00590405"/>
    <w:rsid w:val="00593768"/>
    <w:rsid w:val="0059417D"/>
    <w:rsid w:val="00594A8E"/>
    <w:rsid w:val="00594C15"/>
    <w:rsid w:val="0059589F"/>
    <w:rsid w:val="005A051B"/>
    <w:rsid w:val="005A1B1A"/>
    <w:rsid w:val="005A2EDA"/>
    <w:rsid w:val="005A3095"/>
    <w:rsid w:val="005A4256"/>
    <w:rsid w:val="005A5811"/>
    <w:rsid w:val="005A6E86"/>
    <w:rsid w:val="005B1C09"/>
    <w:rsid w:val="005B2A42"/>
    <w:rsid w:val="005B3552"/>
    <w:rsid w:val="005B5DA5"/>
    <w:rsid w:val="005B60BA"/>
    <w:rsid w:val="005B68F1"/>
    <w:rsid w:val="005C0A62"/>
    <w:rsid w:val="005C44B1"/>
    <w:rsid w:val="005C6DA7"/>
    <w:rsid w:val="005D0F2F"/>
    <w:rsid w:val="005D1039"/>
    <w:rsid w:val="005D2BF9"/>
    <w:rsid w:val="005D52D7"/>
    <w:rsid w:val="005E1253"/>
    <w:rsid w:val="005E4D70"/>
    <w:rsid w:val="005E52B4"/>
    <w:rsid w:val="005E5A45"/>
    <w:rsid w:val="005F4D65"/>
    <w:rsid w:val="0060082C"/>
    <w:rsid w:val="006039E6"/>
    <w:rsid w:val="006044CA"/>
    <w:rsid w:val="0061074D"/>
    <w:rsid w:val="00611445"/>
    <w:rsid w:val="00611F20"/>
    <w:rsid w:val="00615A4B"/>
    <w:rsid w:val="006172EF"/>
    <w:rsid w:val="006208E7"/>
    <w:rsid w:val="00621320"/>
    <w:rsid w:val="00621631"/>
    <w:rsid w:val="00622007"/>
    <w:rsid w:val="00622C40"/>
    <w:rsid w:val="0062354A"/>
    <w:rsid w:val="006252BA"/>
    <w:rsid w:val="00627A85"/>
    <w:rsid w:val="00632C32"/>
    <w:rsid w:val="00633162"/>
    <w:rsid w:val="006331A9"/>
    <w:rsid w:val="00633727"/>
    <w:rsid w:val="00635275"/>
    <w:rsid w:val="0063538A"/>
    <w:rsid w:val="00635AA0"/>
    <w:rsid w:val="00636088"/>
    <w:rsid w:val="006372B6"/>
    <w:rsid w:val="00637866"/>
    <w:rsid w:val="00637F13"/>
    <w:rsid w:val="006413CE"/>
    <w:rsid w:val="006418C8"/>
    <w:rsid w:val="00644743"/>
    <w:rsid w:val="00644945"/>
    <w:rsid w:val="006457C7"/>
    <w:rsid w:val="006460E8"/>
    <w:rsid w:val="006468F2"/>
    <w:rsid w:val="0065130E"/>
    <w:rsid w:val="00655ED3"/>
    <w:rsid w:val="006615BE"/>
    <w:rsid w:val="00662087"/>
    <w:rsid w:val="0066775D"/>
    <w:rsid w:val="00670474"/>
    <w:rsid w:val="00682D13"/>
    <w:rsid w:val="006834D2"/>
    <w:rsid w:val="00684035"/>
    <w:rsid w:val="00684342"/>
    <w:rsid w:val="006849F9"/>
    <w:rsid w:val="006869BC"/>
    <w:rsid w:val="00692D21"/>
    <w:rsid w:val="00694FD9"/>
    <w:rsid w:val="00695EA5"/>
    <w:rsid w:val="0069732A"/>
    <w:rsid w:val="006A1090"/>
    <w:rsid w:val="006A6B86"/>
    <w:rsid w:val="006B0069"/>
    <w:rsid w:val="006B018F"/>
    <w:rsid w:val="006B6618"/>
    <w:rsid w:val="006B6646"/>
    <w:rsid w:val="006B6A0D"/>
    <w:rsid w:val="006C7DF2"/>
    <w:rsid w:val="006D0999"/>
    <w:rsid w:val="006D12CE"/>
    <w:rsid w:val="006D1A5B"/>
    <w:rsid w:val="006D3A56"/>
    <w:rsid w:val="006D5845"/>
    <w:rsid w:val="006D5929"/>
    <w:rsid w:val="006D74DE"/>
    <w:rsid w:val="006D78F5"/>
    <w:rsid w:val="006E047E"/>
    <w:rsid w:val="006E0CAD"/>
    <w:rsid w:val="006E1911"/>
    <w:rsid w:val="006E26B6"/>
    <w:rsid w:val="006E2814"/>
    <w:rsid w:val="006E2B9B"/>
    <w:rsid w:val="006E48BD"/>
    <w:rsid w:val="006E4B3C"/>
    <w:rsid w:val="006E5746"/>
    <w:rsid w:val="006E6EB9"/>
    <w:rsid w:val="006F0F2E"/>
    <w:rsid w:val="006F2E98"/>
    <w:rsid w:val="006F3048"/>
    <w:rsid w:val="006F4E90"/>
    <w:rsid w:val="006F586B"/>
    <w:rsid w:val="00700E3F"/>
    <w:rsid w:val="007032F4"/>
    <w:rsid w:val="00707D10"/>
    <w:rsid w:val="00713F07"/>
    <w:rsid w:val="00724558"/>
    <w:rsid w:val="007301F2"/>
    <w:rsid w:val="00730E9F"/>
    <w:rsid w:val="00740D77"/>
    <w:rsid w:val="007429CA"/>
    <w:rsid w:val="007458F0"/>
    <w:rsid w:val="007471B3"/>
    <w:rsid w:val="007478A8"/>
    <w:rsid w:val="007538C6"/>
    <w:rsid w:val="0075584D"/>
    <w:rsid w:val="0076105C"/>
    <w:rsid w:val="007615AE"/>
    <w:rsid w:val="00761947"/>
    <w:rsid w:val="00763098"/>
    <w:rsid w:val="007637E2"/>
    <w:rsid w:val="007708B8"/>
    <w:rsid w:val="007714CA"/>
    <w:rsid w:val="00771FF6"/>
    <w:rsid w:val="00772A36"/>
    <w:rsid w:val="0077326B"/>
    <w:rsid w:val="00776747"/>
    <w:rsid w:val="007858F2"/>
    <w:rsid w:val="00786812"/>
    <w:rsid w:val="00792897"/>
    <w:rsid w:val="00796A65"/>
    <w:rsid w:val="00797441"/>
    <w:rsid w:val="007A1180"/>
    <w:rsid w:val="007A20AF"/>
    <w:rsid w:val="007A20E0"/>
    <w:rsid w:val="007A23F8"/>
    <w:rsid w:val="007A55B0"/>
    <w:rsid w:val="007A5E8C"/>
    <w:rsid w:val="007A6FE8"/>
    <w:rsid w:val="007B0AC8"/>
    <w:rsid w:val="007B47BD"/>
    <w:rsid w:val="007C4618"/>
    <w:rsid w:val="007D1BF3"/>
    <w:rsid w:val="007D7914"/>
    <w:rsid w:val="007E023E"/>
    <w:rsid w:val="007E2286"/>
    <w:rsid w:val="007E3F2E"/>
    <w:rsid w:val="007F05FB"/>
    <w:rsid w:val="007F1575"/>
    <w:rsid w:val="007F2AA6"/>
    <w:rsid w:val="007F446F"/>
    <w:rsid w:val="00800DAE"/>
    <w:rsid w:val="00800F9A"/>
    <w:rsid w:val="00801835"/>
    <w:rsid w:val="00810E97"/>
    <w:rsid w:val="008144DD"/>
    <w:rsid w:val="0082255E"/>
    <w:rsid w:val="00823608"/>
    <w:rsid w:val="008268B9"/>
    <w:rsid w:val="00826A91"/>
    <w:rsid w:val="00830602"/>
    <w:rsid w:val="00831390"/>
    <w:rsid w:val="0084464B"/>
    <w:rsid w:val="0084467A"/>
    <w:rsid w:val="00844ABB"/>
    <w:rsid w:val="0084554E"/>
    <w:rsid w:val="00846F59"/>
    <w:rsid w:val="0085047E"/>
    <w:rsid w:val="00850FE8"/>
    <w:rsid w:val="008518CD"/>
    <w:rsid w:val="0085460B"/>
    <w:rsid w:val="008571EB"/>
    <w:rsid w:val="0086282C"/>
    <w:rsid w:val="00864F5D"/>
    <w:rsid w:val="008651DD"/>
    <w:rsid w:val="008669B9"/>
    <w:rsid w:val="0086704E"/>
    <w:rsid w:val="0087317F"/>
    <w:rsid w:val="0087430A"/>
    <w:rsid w:val="00875ED9"/>
    <w:rsid w:val="0088063F"/>
    <w:rsid w:val="00892E45"/>
    <w:rsid w:val="00894D27"/>
    <w:rsid w:val="008956CA"/>
    <w:rsid w:val="008956D1"/>
    <w:rsid w:val="00896D52"/>
    <w:rsid w:val="008A04F5"/>
    <w:rsid w:val="008A4595"/>
    <w:rsid w:val="008A6CB3"/>
    <w:rsid w:val="008B2D4E"/>
    <w:rsid w:val="008B745F"/>
    <w:rsid w:val="008C19A2"/>
    <w:rsid w:val="008C6A0E"/>
    <w:rsid w:val="008C7353"/>
    <w:rsid w:val="008C7AE1"/>
    <w:rsid w:val="008C7F87"/>
    <w:rsid w:val="008D2FC5"/>
    <w:rsid w:val="008D56B8"/>
    <w:rsid w:val="008E311A"/>
    <w:rsid w:val="008E4DE0"/>
    <w:rsid w:val="008E51F5"/>
    <w:rsid w:val="008E5E04"/>
    <w:rsid w:val="008F0DF6"/>
    <w:rsid w:val="008F6340"/>
    <w:rsid w:val="00900024"/>
    <w:rsid w:val="009108DD"/>
    <w:rsid w:val="00911278"/>
    <w:rsid w:val="0091136D"/>
    <w:rsid w:val="009129B0"/>
    <w:rsid w:val="00912EC7"/>
    <w:rsid w:val="0091327A"/>
    <w:rsid w:val="00913B69"/>
    <w:rsid w:val="00923B38"/>
    <w:rsid w:val="00925739"/>
    <w:rsid w:val="00926A6E"/>
    <w:rsid w:val="00927BEF"/>
    <w:rsid w:val="00932136"/>
    <w:rsid w:val="0093262C"/>
    <w:rsid w:val="0093373D"/>
    <w:rsid w:val="0093447A"/>
    <w:rsid w:val="009356CA"/>
    <w:rsid w:val="00935F6E"/>
    <w:rsid w:val="00942217"/>
    <w:rsid w:val="00944A05"/>
    <w:rsid w:val="00945665"/>
    <w:rsid w:val="00945894"/>
    <w:rsid w:val="00946ABD"/>
    <w:rsid w:val="00946C73"/>
    <w:rsid w:val="0094716E"/>
    <w:rsid w:val="009474B5"/>
    <w:rsid w:val="00950F8D"/>
    <w:rsid w:val="009526C9"/>
    <w:rsid w:val="00953DC6"/>
    <w:rsid w:val="00954CAB"/>
    <w:rsid w:val="00956185"/>
    <w:rsid w:val="00956B4C"/>
    <w:rsid w:val="00956C02"/>
    <w:rsid w:val="00960438"/>
    <w:rsid w:val="00960EE2"/>
    <w:rsid w:val="00961BC7"/>
    <w:rsid w:val="00963CE6"/>
    <w:rsid w:val="00973EEE"/>
    <w:rsid w:val="00975F43"/>
    <w:rsid w:val="009801A9"/>
    <w:rsid w:val="00981333"/>
    <w:rsid w:val="00983D3C"/>
    <w:rsid w:val="009922C8"/>
    <w:rsid w:val="00995C04"/>
    <w:rsid w:val="00997898"/>
    <w:rsid w:val="009A5652"/>
    <w:rsid w:val="009A5A8C"/>
    <w:rsid w:val="009B1F7A"/>
    <w:rsid w:val="009B2133"/>
    <w:rsid w:val="009B28C6"/>
    <w:rsid w:val="009B545A"/>
    <w:rsid w:val="009B545D"/>
    <w:rsid w:val="009B5D16"/>
    <w:rsid w:val="009B704D"/>
    <w:rsid w:val="009B7C18"/>
    <w:rsid w:val="009C076A"/>
    <w:rsid w:val="009C5CE9"/>
    <w:rsid w:val="009C68D1"/>
    <w:rsid w:val="009C6C4C"/>
    <w:rsid w:val="009C7FB2"/>
    <w:rsid w:val="009D2AA2"/>
    <w:rsid w:val="009E0E3F"/>
    <w:rsid w:val="009E5600"/>
    <w:rsid w:val="009F0864"/>
    <w:rsid w:val="009F0D66"/>
    <w:rsid w:val="009F19A7"/>
    <w:rsid w:val="009F1EE0"/>
    <w:rsid w:val="009F2077"/>
    <w:rsid w:val="009F2529"/>
    <w:rsid w:val="009F2E68"/>
    <w:rsid w:val="009F2F8E"/>
    <w:rsid w:val="009F54F2"/>
    <w:rsid w:val="009F5891"/>
    <w:rsid w:val="009F5DEC"/>
    <w:rsid w:val="009F6020"/>
    <w:rsid w:val="009F6F10"/>
    <w:rsid w:val="009F7913"/>
    <w:rsid w:val="00A02A49"/>
    <w:rsid w:val="00A04DDE"/>
    <w:rsid w:val="00A06A6C"/>
    <w:rsid w:val="00A07ECF"/>
    <w:rsid w:val="00A1068A"/>
    <w:rsid w:val="00A10A7E"/>
    <w:rsid w:val="00A10F6E"/>
    <w:rsid w:val="00A118AB"/>
    <w:rsid w:val="00A11A62"/>
    <w:rsid w:val="00A12619"/>
    <w:rsid w:val="00A132D6"/>
    <w:rsid w:val="00A202DA"/>
    <w:rsid w:val="00A205D2"/>
    <w:rsid w:val="00A22166"/>
    <w:rsid w:val="00A26742"/>
    <w:rsid w:val="00A26D08"/>
    <w:rsid w:val="00A302C4"/>
    <w:rsid w:val="00A30FF5"/>
    <w:rsid w:val="00A32D28"/>
    <w:rsid w:val="00A331C7"/>
    <w:rsid w:val="00A40F2A"/>
    <w:rsid w:val="00A41567"/>
    <w:rsid w:val="00A43D17"/>
    <w:rsid w:val="00A46087"/>
    <w:rsid w:val="00A5541E"/>
    <w:rsid w:val="00A55C9B"/>
    <w:rsid w:val="00A573B5"/>
    <w:rsid w:val="00A57AB8"/>
    <w:rsid w:val="00A62B2B"/>
    <w:rsid w:val="00A71075"/>
    <w:rsid w:val="00A733D7"/>
    <w:rsid w:val="00A740AC"/>
    <w:rsid w:val="00A77101"/>
    <w:rsid w:val="00A80EB7"/>
    <w:rsid w:val="00A8522A"/>
    <w:rsid w:val="00A86A5B"/>
    <w:rsid w:val="00A958BE"/>
    <w:rsid w:val="00A975B4"/>
    <w:rsid w:val="00AA6DFA"/>
    <w:rsid w:val="00AA7062"/>
    <w:rsid w:val="00AA70C2"/>
    <w:rsid w:val="00AB083D"/>
    <w:rsid w:val="00AB2685"/>
    <w:rsid w:val="00AB5903"/>
    <w:rsid w:val="00AB6F07"/>
    <w:rsid w:val="00AB73F6"/>
    <w:rsid w:val="00AB783B"/>
    <w:rsid w:val="00AC5004"/>
    <w:rsid w:val="00AC547A"/>
    <w:rsid w:val="00AC6B98"/>
    <w:rsid w:val="00AD241B"/>
    <w:rsid w:val="00AD3778"/>
    <w:rsid w:val="00AD56D0"/>
    <w:rsid w:val="00AD7D27"/>
    <w:rsid w:val="00AE213B"/>
    <w:rsid w:val="00AE3850"/>
    <w:rsid w:val="00AE5462"/>
    <w:rsid w:val="00AF1E91"/>
    <w:rsid w:val="00B01566"/>
    <w:rsid w:val="00B021C8"/>
    <w:rsid w:val="00B11051"/>
    <w:rsid w:val="00B12987"/>
    <w:rsid w:val="00B15D52"/>
    <w:rsid w:val="00B2047B"/>
    <w:rsid w:val="00B21081"/>
    <w:rsid w:val="00B21AE1"/>
    <w:rsid w:val="00B220EA"/>
    <w:rsid w:val="00B2772A"/>
    <w:rsid w:val="00B30024"/>
    <w:rsid w:val="00B3055F"/>
    <w:rsid w:val="00B31396"/>
    <w:rsid w:val="00B403E0"/>
    <w:rsid w:val="00B40A54"/>
    <w:rsid w:val="00B42127"/>
    <w:rsid w:val="00B46A03"/>
    <w:rsid w:val="00B52288"/>
    <w:rsid w:val="00B53AB2"/>
    <w:rsid w:val="00B54D56"/>
    <w:rsid w:val="00B5631D"/>
    <w:rsid w:val="00B5721F"/>
    <w:rsid w:val="00B573F8"/>
    <w:rsid w:val="00B62450"/>
    <w:rsid w:val="00B72965"/>
    <w:rsid w:val="00B76565"/>
    <w:rsid w:val="00B8487E"/>
    <w:rsid w:val="00B93D6D"/>
    <w:rsid w:val="00B9451A"/>
    <w:rsid w:val="00BA0370"/>
    <w:rsid w:val="00BA120C"/>
    <w:rsid w:val="00BA12AD"/>
    <w:rsid w:val="00BA13F9"/>
    <w:rsid w:val="00BA7448"/>
    <w:rsid w:val="00BB23F2"/>
    <w:rsid w:val="00BB2464"/>
    <w:rsid w:val="00BB2D7B"/>
    <w:rsid w:val="00BB2F81"/>
    <w:rsid w:val="00BB6D32"/>
    <w:rsid w:val="00BC2B77"/>
    <w:rsid w:val="00BC322F"/>
    <w:rsid w:val="00BC39A1"/>
    <w:rsid w:val="00BC424E"/>
    <w:rsid w:val="00BC725D"/>
    <w:rsid w:val="00BD721B"/>
    <w:rsid w:val="00BD79E2"/>
    <w:rsid w:val="00BE0C47"/>
    <w:rsid w:val="00BE388D"/>
    <w:rsid w:val="00BE617C"/>
    <w:rsid w:val="00BE7E32"/>
    <w:rsid w:val="00BF098A"/>
    <w:rsid w:val="00BF2896"/>
    <w:rsid w:val="00BF7B42"/>
    <w:rsid w:val="00BF7F2C"/>
    <w:rsid w:val="00C00AAF"/>
    <w:rsid w:val="00C02DEE"/>
    <w:rsid w:val="00C04C38"/>
    <w:rsid w:val="00C11653"/>
    <w:rsid w:val="00C118A5"/>
    <w:rsid w:val="00C140EB"/>
    <w:rsid w:val="00C15D18"/>
    <w:rsid w:val="00C2072A"/>
    <w:rsid w:val="00C20AF7"/>
    <w:rsid w:val="00C20DD3"/>
    <w:rsid w:val="00C22600"/>
    <w:rsid w:val="00C31EF8"/>
    <w:rsid w:val="00C33390"/>
    <w:rsid w:val="00C351D6"/>
    <w:rsid w:val="00C36351"/>
    <w:rsid w:val="00C364F6"/>
    <w:rsid w:val="00C36F18"/>
    <w:rsid w:val="00C42425"/>
    <w:rsid w:val="00C448F5"/>
    <w:rsid w:val="00C479D3"/>
    <w:rsid w:val="00C52033"/>
    <w:rsid w:val="00C5307B"/>
    <w:rsid w:val="00C5358C"/>
    <w:rsid w:val="00C550C5"/>
    <w:rsid w:val="00C61719"/>
    <w:rsid w:val="00C62EC7"/>
    <w:rsid w:val="00C633CD"/>
    <w:rsid w:val="00C6355D"/>
    <w:rsid w:val="00C66ACE"/>
    <w:rsid w:val="00C747B2"/>
    <w:rsid w:val="00C74EF4"/>
    <w:rsid w:val="00C75066"/>
    <w:rsid w:val="00C76ABF"/>
    <w:rsid w:val="00C7751E"/>
    <w:rsid w:val="00C83626"/>
    <w:rsid w:val="00C84003"/>
    <w:rsid w:val="00C90DC4"/>
    <w:rsid w:val="00C9151C"/>
    <w:rsid w:val="00C91F2E"/>
    <w:rsid w:val="00C940B7"/>
    <w:rsid w:val="00C95010"/>
    <w:rsid w:val="00C95129"/>
    <w:rsid w:val="00C95204"/>
    <w:rsid w:val="00C96DC0"/>
    <w:rsid w:val="00C9765D"/>
    <w:rsid w:val="00CA1B50"/>
    <w:rsid w:val="00CA411A"/>
    <w:rsid w:val="00CA5916"/>
    <w:rsid w:val="00CA6431"/>
    <w:rsid w:val="00CB01B7"/>
    <w:rsid w:val="00CB2004"/>
    <w:rsid w:val="00CB434C"/>
    <w:rsid w:val="00CC33B7"/>
    <w:rsid w:val="00CD44B9"/>
    <w:rsid w:val="00CD45CC"/>
    <w:rsid w:val="00CD5061"/>
    <w:rsid w:val="00CD51B5"/>
    <w:rsid w:val="00CE0BCD"/>
    <w:rsid w:val="00CE16A8"/>
    <w:rsid w:val="00CE3074"/>
    <w:rsid w:val="00CE537C"/>
    <w:rsid w:val="00CE5719"/>
    <w:rsid w:val="00CF0684"/>
    <w:rsid w:val="00CF0F75"/>
    <w:rsid w:val="00CF3E07"/>
    <w:rsid w:val="00CF58F2"/>
    <w:rsid w:val="00CF594E"/>
    <w:rsid w:val="00CF7EF7"/>
    <w:rsid w:val="00D04FCB"/>
    <w:rsid w:val="00D0676E"/>
    <w:rsid w:val="00D07763"/>
    <w:rsid w:val="00D1272A"/>
    <w:rsid w:val="00D1382E"/>
    <w:rsid w:val="00D14329"/>
    <w:rsid w:val="00D14C51"/>
    <w:rsid w:val="00D1537C"/>
    <w:rsid w:val="00D2157A"/>
    <w:rsid w:val="00D22C7C"/>
    <w:rsid w:val="00D254B3"/>
    <w:rsid w:val="00D25A77"/>
    <w:rsid w:val="00D2762E"/>
    <w:rsid w:val="00D324B2"/>
    <w:rsid w:val="00D33ADE"/>
    <w:rsid w:val="00D33C1A"/>
    <w:rsid w:val="00D35628"/>
    <w:rsid w:val="00D366C5"/>
    <w:rsid w:val="00D36909"/>
    <w:rsid w:val="00D3739B"/>
    <w:rsid w:val="00D426BC"/>
    <w:rsid w:val="00D504F5"/>
    <w:rsid w:val="00D52BD6"/>
    <w:rsid w:val="00D5339C"/>
    <w:rsid w:val="00D553D6"/>
    <w:rsid w:val="00D56C4D"/>
    <w:rsid w:val="00D57CBD"/>
    <w:rsid w:val="00D611ED"/>
    <w:rsid w:val="00D615B8"/>
    <w:rsid w:val="00D61C96"/>
    <w:rsid w:val="00D62126"/>
    <w:rsid w:val="00D63CC7"/>
    <w:rsid w:val="00D659F1"/>
    <w:rsid w:val="00D677C1"/>
    <w:rsid w:val="00D67E5C"/>
    <w:rsid w:val="00D71266"/>
    <w:rsid w:val="00D75AB3"/>
    <w:rsid w:val="00D8417C"/>
    <w:rsid w:val="00D84CB0"/>
    <w:rsid w:val="00D85656"/>
    <w:rsid w:val="00D86E3F"/>
    <w:rsid w:val="00D870B1"/>
    <w:rsid w:val="00D9080A"/>
    <w:rsid w:val="00D90C2C"/>
    <w:rsid w:val="00D938C7"/>
    <w:rsid w:val="00D941A7"/>
    <w:rsid w:val="00D9498A"/>
    <w:rsid w:val="00D94F3D"/>
    <w:rsid w:val="00DA0587"/>
    <w:rsid w:val="00DA1D3B"/>
    <w:rsid w:val="00DA2FCA"/>
    <w:rsid w:val="00DA5130"/>
    <w:rsid w:val="00DB05D6"/>
    <w:rsid w:val="00DB147F"/>
    <w:rsid w:val="00DB64D6"/>
    <w:rsid w:val="00DC108F"/>
    <w:rsid w:val="00DD0646"/>
    <w:rsid w:val="00DD1B5D"/>
    <w:rsid w:val="00DD342C"/>
    <w:rsid w:val="00DD505A"/>
    <w:rsid w:val="00DE2AB9"/>
    <w:rsid w:val="00DE58B0"/>
    <w:rsid w:val="00DE5D03"/>
    <w:rsid w:val="00DE656C"/>
    <w:rsid w:val="00DF0994"/>
    <w:rsid w:val="00DF0CAB"/>
    <w:rsid w:val="00DF2DAB"/>
    <w:rsid w:val="00DF38F6"/>
    <w:rsid w:val="00DF5120"/>
    <w:rsid w:val="00DF6F45"/>
    <w:rsid w:val="00DF7CB5"/>
    <w:rsid w:val="00E02117"/>
    <w:rsid w:val="00E03916"/>
    <w:rsid w:val="00E04CB9"/>
    <w:rsid w:val="00E07243"/>
    <w:rsid w:val="00E10B8D"/>
    <w:rsid w:val="00E1767D"/>
    <w:rsid w:val="00E178E9"/>
    <w:rsid w:val="00E21028"/>
    <w:rsid w:val="00E32567"/>
    <w:rsid w:val="00E341CC"/>
    <w:rsid w:val="00E34A4A"/>
    <w:rsid w:val="00E34DAB"/>
    <w:rsid w:val="00E3530F"/>
    <w:rsid w:val="00E4094B"/>
    <w:rsid w:val="00E459D5"/>
    <w:rsid w:val="00E46FA6"/>
    <w:rsid w:val="00E54CED"/>
    <w:rsid w:val="00E63C5B"/>
    <w:rsid w:val="00E63F22"/>
    <w:rsid w:val="00E64008"/>
    <w:rsid w:val="00E6473B"/>
    <w:rsid w:val="00E64DB6"/>
    <w:rsid w:val="00E659A3"/>
    <w:rsid w:val="00E663D2"/>
    <w:rsid w:val="00E66473"/>
    <w:rsid w:val="00E671F5"/>
    <w:rsid w:val="00E678C5"/>
    <w:rsid w:val="00E71B38"/>
    <w:rsid w:val="00E7547C"/>
    <w:rsid w:val="00E77891"/>
    <w:rsid w:val="00E779BA"/>
    <w:rsid w:val="00E809F9"/>
    <w:rsid w:val="00E915FD"/>
    <w:rsid w:val="00E926C2"/>
    <w:rsid w:val="00E92839"/>
    <w:rsid w:val="00E976A7"/>
    <w:rsid w:val="00E97A39"/>
    <w:rsid w:val="00EA73EF"/>
    <w:rsid w:val="00EB0B83"/>
    <w:rsid w:val="00EB43E0"/>
    <w:rsid w:val="00EB4E02"/>
    <w:rsid w:val="00EB729F"/>
    <w:rsid w:val="00EB7354"/>
    <w:rsid w:val="00EC208B"/>
    <w:rsid w:val="00ED48AC"/>
    <w:rsid w:val="00ED4F51"/>
    <w:rsid w:val="00ED56B0"/>
    <w:rsid w:val="00ED78EC"/>
    <w:rsid w:val="00ED7A24"/>
    <w:rsid w:val="00EE5176"/>
    <w:rsid w:val="00EE7CC4"/>
    <w:rsid w:val="00EF06BB"/>
    <w:rsid w:val="00EF3575"/>
    <w:rsid w:val="00EF3860"/>
    <w:rsid w:val="00F00004"/>
    <w:rsid w:val="00F006D9"/>
    <w:rsid w:val="00F01615"/>
    <w:rsid w:val="00F0438A"/>
    <w:rsid w:val="00F04EB5"/>
    <w:rsid w:val="00F06294"/>
    <w:rsid w:val="00F07553"/>
    <w:rsid w:val="00F11F30"/>
    <w:rsid w:val="00F133A3"/>
    <w:rsid w:val="00F13810"/>
    <w:rsid w:val="00F144A8"/>
    <w:rsid w:val="00F3151E"/>
    <w:rsid w:val="00F31BD3"/>
    <w:rsid w:val="00F33322"/>
    <w:rsid w:val="00F34115"/>
    <w:rsid w:val="00F40C75"/>
    <w:rsid w:val="00F40DB1"/>
    <w:rsid w:val="00F43A86"/>
    <w:rsid w:val="00F45265"/>
    <w:rsid w:val="00F4754D"/>
    <w:rsid w:val="00F52CDB"/>
    <w:rsid w:val="00F5424A"/>
    <w:rsid w:val="00F549D2"/>
    <w:rsid w:val="00F54CB5"/>
    <w:rsid w:val="00F56939"/>
    <w:rsid w:val="00F608B2"/>
    <w:rsid w:val="00F62A70"/>
    <w:rsid w:val="00F64505"/>
    <w:rsid w:val="00F64BC4"/>
    <w:rsid w:val="00F65A82"/>
    <w:rsid w:val="00F65D53"/>
    <w:rsid w:val="00F67EE9"/>
    <w:rsid w:val="00F70DA6"/>
    <w:rsid w:val="00F739AB"/>
    <w:rsid w:val="00F76513"/>
    <w:rsid w:val="00F81524"/>
    <w:rsid w:val="00F8318D"/>
    <w:rsid w:val="00F83ED6"/>
    <w:rsid w:val="00F874F7"/>
    <w:rsid w:val="00F94FE4"/>
    <w:rsid w:val="00F960AB"/>
    <w:rsid w:val="00F9650D"/>
    <w:rsid w:val="00F9703B"/>
    <w:rsid w:val="00F97585"/>
    <w:rsid w:val="00FA252A"/>
    <w:rsid w:val="00FA35C0"/>
    <w:rsid w:val="00FA7512"/>
    <w:rsid w:val="00FB7D8E"/>
    <w:rsid w:val="00FC0607"/>
    <w:rsid w:val="00FD0B27"/>
    <w:rsid w:val="00FD17F2"/>
    <w:rsid w:val="00FD3717"/>
    <w:rsid w:val="00FD50B7"/>
    <w:rsid w:val="00FE0CCD"/>
    <w:rsid w:val="00FE1591"/>
    <w:rsid w:val="00FE24A2"/>
    <w:rsid w:val="00FE254A"/>
    <w:rsid w:val="00FE3D82"/>
    <w:rsid w:val="00FE6BC3"/>
    <w:rsid w:val="00FF2342"/>
    <w:rsid w:val="00FF3E05"/>
    <w:rsid w:val="00FF71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7C17F"/>
  <w15:chartTrackingRefBased/>
  <w15:docId w15:val="{6D670D2B-E546-4955-BCCC-5DF6589B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smallCaps/>
      <w:sz w:val="26"/>
    </w:rPr>
  </w:style>
  <w:style w:type="paragraph" w:styleId="Ttulo2">
    <w:name w:val="heading 2"/>
    <w:basedOn w:val="Normal"/>
    <w:next w:val="Normal"/>
    <w:qFormat/>
    <w:pPr>
      <w:keepNext/>
      <w:jc w:val="center"/>
      <w:outlineLvl w:val="1"/>
    </w:pPr>
    <w:rPr>
      <w:smallCaps/>
    </w:rPr>
  </w:style>
  <w:style w:type="paragraph" w:styleId="Ttulo3">
    <w:name w:val="heading 3"/>
    <w:basedOn w:val="Normal"/>
    <w:next w:val="Normal"/>
    <w:qFormat/>
    <w:pPr>
      <w:keepNext/>
      <w:jc w:val="center"/>
      <w:outlineLvl w:val="2"/>
    </w:pPr>
    <w:rPr>
      <w:i/>
    </w:rPr>
  </w:style>
  <w:style w:type="paragraph" w:styleId="Ttulo4">
    <w:name w:val="heading 4"/>
    <w:basedOn w:val="Normal"/>
    <w:next w:val="Normal"/>
    <w:qFormat/>
    <w:pPr>
      <w:keepNext/>
      <w:tabs>
        <w:tab w:val="left" w:pos="4680"/>
      </w:tabs>
      <w:ind w:left="2832" w:firstLine="708"/>
      <w:jc w:val="center"/>
      <w:outlineLvl w:val="3"/>
    </w:pPr>
    <w:rPr>
      <w:i/>
      <w:sz w:val="22"/>
    </w:rPr>
  </w:style>
  <w:style w:type="paragraph" w:styleId="Ttulo5">
    <w:name w:val="heading 5"/>
    <w:basedOn w:val="Normal"/>
    <w:next w:val="Normal"/>
    <w:qFormat/>
    <w:pPr>
      <w:keepNext/>
      <w:ind w:left="3239" w:firstLine="576"/>
      <w:jc w:val="center"/>
      <w:outlineLvl w:val="4"/>
    </w:pPr>
    <w:rPr>
      <w:i/>
      <w:sz w:val="22"/>
    </w:rPr>
  </w:style>
  <w:style w:type="paragraph" w:styleId="Ttulo6">
    <w:name w:val="heading 6"/>
    <w:basedOn w:val="Normal"/>
    <w:next w:val="Normal"/>
    <w:qFormat/>
    <w:pPr>
      <w:keepNext/>
      <w:ind w:left="2160" w:firstLine="900"/>
      <w:jc w:val="center"/>
      <w:outlineLvl w:val="5"/>
    </w:pPr>
    <w:rPr>
      <w:i/>
      <w:color w:val="FF0000"/>
      <w:sz w:val="22"/>
    </w:rPr>
  </w:style>
  <w:style w:type="paragraph" w:styleId="Ttulo7">
    <w:name w:val="heading 7"/>
    <w:basedOn w:val="Normal"/>
    <w:next w:val="Normal"/>
    <w:qFormat/>
    <w:pPr>
      <w:keepNext/>
      <w:ind w:left="2836" w:firstLine="576"/>
      <w:jc w:val="center"/>
      <w:outlineLvl w:val="6"/>
    </w:pPr>
    <w:rPr>
      <w:i/>
      <w:color w:val="FF0000"/>
      <w:sz w:val="22"/>
    </w:rPr>
  </w:style>
  <w:style w:type="paragraph" w:styleId="Ttulo8">
    <w:name w:val="heading 8"/>
    <w:basedOn w:val="Normal"/>
    <w:next w:val="Normal"/>
    <w:qFormat/>
    <w:pPr>
      <w:keepNext/>
      <w:ind w:left="2836" w:firstLine="576"/>
      <w:jc w:val="both"/>
      <w:outlineLvl w:val="7"/>
    </w:pPr>
    <w:rPr>
      <w:i/>
      <w:color w:val="FF0000"/>
      <w:sz w:val="22"/>
    </w:rPr>
  </w:style>
  <w:style w:type="paragraph" w:styleId="Ttulo9">
    <w:name w:val="heading 9"/>
    <w:basedOn w:val="Normal"/>
    <w:next w:val="Normal"/>
    <w:qFormat/>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style>
  <w:style w:type="paragraph" w:styleId="Ttulo">
    <w:name w:val="Title"/>
    <w:basedOn w:val="Normal"/>
    <w:link w:val="TtuloChar"/>
    <w:qFormat/>
    <w:pPr>
      <w:keepNext/>
      <w:spacing w:before="240" w:after="240" w:line="360" w:lineRule="auto"/>
      <w:jc w:val="center"/>
      <w:outlineLvl w:val="0"/>
    </w:pPr>
    <w:rPr>
      <w:rFonts w:ascii="Verdana" w:hAnsi="Verdana"/>
      <w:b/>
      <w:smallCaps/>
      <w:sz w:val="28"/>
      <w:szCs w:val="20"/>
    </w:rPr>
  </w:style>
  <w:style w:type="paragraph" w:styleId="Sumrio1">
    <w:name w:val="toc 1"/>
    <w:basedOn w:val="Normal"/>
    <w:next w:val="Normal"/>
    <w:uiPriority w:val="39"/>
    <w:rsid w:val="0043567F"/>
    <w:pPr>
      <w:spacing w:before="120" w:after="120"/>
      <w:jc w:val="both"/>
    </w:pPr>
    <w:rPr>
      <w:rFonts w:ascii="Arial" w:hAnsi="Arial"/>
      <w:b/>
      <w:bCs/>
      <w:caps/>
    </w:rPr>
  </w:style>
  <w:style w:type="paragraph" w:styleId="Sumrio2">
    <w:name w:val="toc 2"/>
    <w:basedOn w:val="Normal"/>
    <w:next w:val="Normal"/>
    <w:autoRedefine/>
    <w:uiPriority w:val="39"/>
    <w:rsid w:val="0043567F"/>
    <w:pPr>
      <w:tabs>
        <w:tab w:val="right" w:leader="dot" w:pos="9345"/>
      </w:tabs>
      <w:spacing w:after="60"/>
      <w:ind w:left="238"/>
      <w:jc w:val="both"/>
    </w:pPr>
    <w:rPr>
      <w:rFonts w:ascii="Arial" w:hAnsi="Arial"/>
    </w:rPr>
  </w:style>
  <w:style w:type="paragraph" w:styleId="Sumrio3">
    <w:name w:val="toc 3"/>
    <w:basedOn w:val="Normal"/>
    <w:next w:val="Normal"/>
    <w:autoRedefine/>
    <w:semiHidden/>
    <w:pPr>
      <w:ind w:left="480"/>
    </w:pPr>
    <w:rPr>
      <w:i/>
      <w:iCs/>
    </w:rPr>
  </w:style>
  <w:style w:type="character" w:styleId="Nmerodepgina">
    <w:name w:val="page number"/>
    <w:basedOn w:val="Fontepargpadro"/>
  </w:style>
  <w:style w:type="paragraph" w:customStyle="1" w:styleId="Ementa">
    <w:name w:val="Ementa"/>
    <w:basedOn w:val="Normal"/>
    <w:pPr>
      <w:spacing w:before="240" w:after="240"/>
      <w:ind w:left="4253"/>
      <w:jc w:val="both"/>
    </w:pPr>
    <w:rPr>
      <w:rFonts w:ascii="Arial" w:hAnsi="Arial"/>
      <w:bCs/>
      <w:sz w:val="22"/>
    </w:rPr>
  </w:style>
  <w:style w:type="paragraph" w:customStyle="1" w:styleId="Artigo">
    <w:name w:val="Artigo"/>
    <w:basedOn w:val="Normal"/>
    <w:pPr>
      <w:numPr>
        <w:numId w:val="2"/>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pPr>
      <w:numPr>
        <w:numId w:val="3"/>
      </w:numPr>
      <w:spacing w:before="120"/>
      <w:jc w:val="both"/>
    </w:pPr>
    <w:rPr>
      <w:rFonts w:ascii="Arial" w:hAnsi="Arial"/>
      <w:sz w:val="22"/>
    </w:rPr>
  </w:style>
  <w:style w:type="paragraph" w:customStyle="1" w:styleId="Texto">
    <w:name w:val="Texto"/>
    <w:basedOn w:val="Artigo"/>
    <w:pPr>
      <w:numPr>
        <w:numId w:val="0"/>
      </w:numPr>
      <w:ind w:firstLine="680"/>
    </w:pPr>
    <w:rPr>
      <w:bCs w:val="0"/>
    </w:rPr>
  </w:style>
  <w:style w:type="paragraph" w:customStyle="1" w:styleId="Inciso">
    <w:name w:val="Inciso"/>
    <w:basedOn w:val="Normal"/>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pPr>
      <w:spacing w:before="120"/>
      <w:ind w:firstLine="709"/>
      <w:jc w:val="both"/>
    </w:pPr>
    <w:rPr>
      <w:rFonts w:ascii="Arial" w:hAnsi="Arial"/>
      <w:sz w:val="22"/>
    </w:rPr>
  </w:style>
  <w:style w:type="paragraph" w:customStyle="1" w:styleId="Capitulo">
    <w:name w:val="Capitulo"/>
    <w:basedOn w:val="Ttulo2"/>
    <w:pPr>
      <w:spacing w:before="240" w:after="240" w:line="360" w:lineRule="auto"/>
    </w:pPr>
    <w:rPr>
      <w:rFonts w:ascii="Arial" w:hAnsi="Arial"/>
      <w:b/>
    </w:rPr>
  </w:style>
  <w:style w:type="paragraph" w:customStyle="1" w:styleId="Alinea">
    <w:name w:val="Alinea"/>
    <w:basedOn w:val="Normal"/>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pPr>
      <w:ind w:left="720"/>
    </w:pPr>
    <w:rPr>
      <w:szCs w:val="21"/>
    </w:rPr>
  </w:style>
  <w:style w:type="paragraph" w:customStyle="1" w:styleId="TermoTitulo">
    <w:name w:val="TermoTitulo"/>
    <w:basedOn w:val="Normal"/>
    <w:pPr>
      <w:keepNext/>
      <w:keepLines/>
      <w:spacing w:before="240"/>
      <w:ind w:left="3062" w:firstLine="709"/>
      <w:jc w:val="center"/>
    </w:pPr>
    <w:rPr>
      <w:i/>
      <w:sz w:val="22"/>
    </w:rPr>
  </w:style>
  <w:style w:type="paragraph" w:customStyle="1" w:styleId="TermoCorpo">
    <w:name w:val="TermoCorpo"/>
    <w:basedOn w:val="Normal"/>
    <w:pPr>
      <w:keepNext/>
      <w:keepLines/>
      <w:spacing w:before="120"/>
      <w:ind w:left="3062" w:firstLine="680"/>
      <w:jc w:val="both"/>
    </w:pPr>
    <w:rPr>
      <w:i/>
      <w:sz w:val="22"/>
    </w:rPr>
  </w:style>
  <w:style w:type="paragraph" w:customStyle="1" w:styleId="TermoRodape">
    <w:name w:val="TermoRodape"/>
    <w:basedOn w:val="Normal"/>
    <w:pPr>
      <w:keepLines/>
      <w:spacing w:after="120"/>
      <w:ind w:left="3119"/>
      <w:jc w:val="center"/>
    </w:pPr>
    <w:rPr>
      <w:i/>
      <w:sz w:val="22"/>
    </w:rPr>
  </w:style>
  <w:style w:type="paragraph" w:styleId="Sumrio5">
    <w:name w:val="toc 5"/>
    <w:basedOn w:val="Normal"/>
    <w:next w:val="Normal"/>
    <w:autoRedefine/>
    <w:semiHidden/>
    <w:pPr>
      <w:ind w:left="960"/>
    </w:pPr>
    <w:rPr>
      <w:szCs w:val="21"/>
    </w:rPr>
  </w:style>
  <w:style w:type="paragraph" w:styleId="Sumrio6">
    <w:name w:val="toc 6"/>
    <w:basedOn w:val="Normal"/>
    <w:next w:val="Normal"/>
    <w:autoRedefine/>
    <w:semiHidden/>
    <w:pPr>
      <w:ind w:left="1200"/>
    </w:pPr>
    <w:rPr>
      <w:szCs w:val="21"/>
    </w:rPr>
  </w:style>
  <w:style w:type="paragraph" w:styleId="Sumrio7">
    <w:name w:val="toc 7"/>
    <w:basedOn w:val="Normal"/>
    <w:next w:val="Normal"/>
    <w:autoRedefine/>
    <w:semiHidden/>
    <w:pPr>
      <w:ind w:left="1440"/>
    </w:pPr>
    <w:rPr>
      <w:szCs w:val="21"/>
    </w:rPr>
  </w:style>
  <w:style w:type="paragraph" w:styleId="Sumrio8">
    <w:name w:val="toc 8"/>
    <w:basedOn w:val="Normal"/>
    <w:next w:val="Normal"/>
    <w:autoRedefine/>
    <w:semiHidden/>
    <w:pPr>
      <w:ind w:left="1680"/>
    </w:pPr>
    <w:rPr>
      <w:szCs w:val="21"/>
    </w:rPr>
  </w:style>
  <w:style w:type="paragraph" w:styleId="Sumrio9">
    <w:name w:val="toc 9"/>
    <w:basedOn w:val="Normal"/>
    <w:next w:val="Normal"/>
    <w:autoRedefine/>
    <w:semiHidden/>
    <w:pPr>
      <w:ind w:left="1920"/>
    </w:pPr>
    <w:rPr>
      <w:szCs w:val="21"/>
    </w:rPr>
  </w:style>
  <w:style w:type="character" w:styleId="Hyperlink">
    <w:name w:val="Hyperlink"/>
    <w:uiPriority w:val="99"/>
    <w:rPr>
      <w:rFonts w:ascii="Arial" w:hAnsi="Arial"/>
      <w:color w:val="0000FF"/>
      <w:sz w:val="16"/>
      <w:u w:val="single"/>
    </w:rPr>
  </w:style>
  <w:style w:type="paragraph" w:styleId="Recuodecorpodetexto">
    <w:name w:val="Body Text Indent"/>
    <w:basedOn w:val="Normal"/>
    <w:pPr>
      <w:ind w:firstLine="2700"/>
      <w:jc w:val="both"/>
    </w:pPr>
    <w:rPr>
      <w:rFonts w:ascii="Arial" w:hAnsi="Arial" w:cs="Arial"/>
    </w:rPr>
  </w:style>
  <w:style w:type="paragraph" w:customStyle="1" w:styleId="ArtigosOrdinais">
    <w:name w:val="ArtigosOrdinais"/>
    <w:basedOn w:val="Artigo"/>
    <w:pPr>
      <w:numPr>
        <w:numId w:val="0"/>
      </w:numPr>
    </w:pPr>
  </w:style>
  <w:style w:type="paragraph" w:styleId="Recuodecorpodetexto2">
    <w:name w:val="Body Text Indent 2"/>
    <w:basedOn w:val="Normal"/>
    <w:pPr>
      <w:ind w:firstLine="2124"/>
    </w:pPr>
    <w:rPr>
      <w:rFonts w:ascii="Arial" w:hAnsi="Arial" w:cs="Arial"/>
    </w:rPr>
  </w:style>
  <w:style w:type="paragraph" w:styleId="Recuodecorpodetexto3">
    <w:name w:val="Body Text Indent 3"/>
    <w:basedOn w:val="Normal"/>
    <w:link w:val="Recuodecorpodetexto3Char"/>
    <w:pPr>
      <w:ind w:firstLine="720"/>
      <w:jc w:val="both"/>
    </w:pPr>
    <w:rPr>
      <w:color w:val="FF0000"/>
    </w:rPr>
  </w:style>
  <w:style w:type="paragraph" w:styleId="Corpodetexto">
    <w:name w:val="Body Text"/>
    <w:basedOn w:val="Normal"/>
    <w:rsid w:val="00277701"/>
    <w:pPr>
      <w:jc w:val="center"/>
    </w:pPr>
    <w:rPr>
      <w:b/>
      <w:bCs/>
    </w:rPr>
  </w:style>
  <w:style w:type="paragraph" w:styleId="Cabealho">
    <w:name w:val="header"/>
    <w:basedOn w:val="Normal"/>
    <w:rsid w:val="00246142"/>
    <w:pPr>
      <w:tabs>
        <w:tab w:val="center" w:pos="4419"/>
        <w:tab w:val="right" w:pos="8838"/>
      </w:tabs>
    </w:pPr>
  </w:style>
  <w:style w:type="paragraph" w:customStyle="1" w:styleId="AssuntoIndice">
    <w:name w:val="AssuntoIndice"/>
    <w:basedOn w:val="Ttulo"/>
    <w:rsid w:val="00896D52"/>
    <w:pPr>
      <w:keepNext w:val="0"/>
      <w:numPr>
        <w:numId w:val="4"/>
      </w:numPr>
      <w:spacing w:before="20" w:after="0" w:line="240" w:lineRule="auto"/>
      <w:jc w:val="left"/>
      <w:outlineLvl w:val="9"/>
    </w:pPr>
    <w:rPr>
      <w:rFonts w:ascii="Arial" w:hAnsi="Arial"/>
      <w:b w:val="0"/>
      <w:smallCaps w:val="0"/>
      <w:sz w:val="22"/>
    </w:rPr>
  </w:style>
  <w:style w:type="paragraph" w:styleId="NormalWeb">
    <w:name w:val="Normal (Web)"/>
    <w:basedOn w:val="Normal"/>
    <w:uiPriority w:val="99"/>
    <w:rsid w:val="00E3530F"/>
    <w:pPr>
      <w:spacing w:before="100" w:beforeAutospacing="1" w:after="100" w:afterAutospacing="1"/>
    </w:pPr>
  </w:style>
  <w:style w:type="character" w:customStyle="1" w:styleId="Recuodecorpodetexto3Char">
    <w:name w:val="Recuo de corpo de texto 3 Char"/>
    <w:link w:val="Recuodecorpodetexto3"/>
    <w:rsid w:val="00C52033"/>
    <w:rPr>
      <w:color w:val="FF0000"/>
      <w:sz w:val="24"/>
      <w:szCs w:val="24"/>
    </w:rPr>
  </w:style>
  <w:style w:type="paragraph" w:styleId="PargrafodaLista">
    <w:name w:val="List Paragraph"/>
    <w:basedOn w:val="Normal"/>
    <w:uiPriority w:val="34"/>
    <w:qFormat/>
    <w:rsid w:val="004445A4"/>
    <w:pPr>
      <w:spacing w:after="200" w:line="276" w:lineRule="auto"/>
      <w:ind w:left="720"/>
      <w:contextualSpacing/>
    </w:pPr>
    <w:rPr>
      <w:rFonts w:ascii="Calibri" w:eastAsia="Calibri" w:hAnsi="Calibri"/>
      <w:sz w:val="22"/>
      <w:szCs w:val="22"/>
      <w:lang w:eastAsia="en-US"/>
    </w:rPr>
  </w:style>
  <w:style w:type="paragraph" w:customStyle="1" w:styleId="Sumrio">
    <w:name w:val="Sumário"/>
    <w:basedOn w:val="Ttulo"/>
    <w:link w:val="SumrioChar"/>
    <w:qFormat/>
    <w:rsid w:val="00F70DA6"/>
    <w:pPr>
      <w:spacing w:after="120" w:line="240" w:lineRule="auto"/>
    </w:pPr>
    <w:rPr>
      <w:rFonts w:ascii="Arial" w:hAnsi="Arial" w:cs="Arial"/>
      <w:sz w:val="24"/>
      <w:szCs w:val="24"/>
    </w:rPr>
  </w:style>
  <w:style w:type="paragraph" w:customStyle="1" w:styleId="SumrioSeo">
    <w:name w:val="Sumário Seção"/>
    <w:basedOn w:val="Recuodecorpodetexto3"/>
    <w:link w:val="SumrioSeoChar"/>
    <w:qFormat/>
    <w:rsid w:val="00F70DA6"/>
    <w:pPr>
      <w:spacing w:before="240"/>
      <w:ind w:firstLine="0"/>
      <w:jc w:val="center"/>
    </w:pPr>
    <w:rPr>
      <w:rFonts w:ascii="Arial" w:hAnsi="Arial" w:cs="Arial"/>
      <w:b/>
      <w:color w:val="000000"/>
    </w:rPr>
  </w:style>
  <w:style w:type="character" w:customStyle="1" w:styleId="TtuloChar">
    <w:name w:val="Título Char"/>
    <w:link w:val="Ttulo"/>
    <w:rsid w:val="00F70DA6"/>
    <w:rPr>
      <w:rFonts w:ascii="Verdana" w:hAnsi="Verdana"/>
      <w:b/>
      <w:smallCaps/>
      <w:sz w:val="28"/>
    </w:rPr>
  </w:style>
  <w:style w:type="character" w:customStyle="1" w:styleId="SumrioChar">
    <w:name w:val="Sumário Char"/>
    <w:link w:val="Sumrio"/>
    <w:rsid w:val="00F70DA6"/>
    <w:rPr>
      <w:rFonts w:ascii="Arial" w:hAnsi="Arial" w:cs="Arial"/>
      <w:b/>
      <w:smallCaps/>
      <w:sz w:val="24"/>
      <w:szCs w:val="24"/>
    </w:rPr>
  </w:style>
  <w:style w:type="paragraph" w:styleId="Textodebalo">
    <w:name w:val="Balloon Text"/>
    <w:basedOn w:val="Normal"/>
    <w:link w:val="TextodebaloChar"/>
    <w:rsid w:val="009801A9"/>
    <w:rPr>
      <w:rFonts w:ascii="Tahoma" w:hAnsi="Tahoma" w:cs="Tahoma"/>
      <w:sz w:val="16"/>
      <w:szCs w:val="16"/>
    </w:rPr>
  </w:style>
  <w:style w:type="character" w:customStyle="1" w:styleId="SumrioSeoChar">
    <w:name w:val="Sumário Seção Char"/>
    <w:link w:val="SumrioSeo"/>
    <w:rsid w:val="00F70DA6"/>
    <w:rPr>
      <w:rFonts w:ascii="Arial" w:hAnsi="Arial" w:cs="Arial"/>
      <w:b/>
      <w:color w:val="000000"/>
      <w:sz w:val="24"/>
      <w:szCs w:val="24"/>
    </w:rPr>
  </w:style>
  <w:style w:type="character" w:customStyle="1" w:styleId="TextodebaloChar">
    <w:name w:val="Texto de balão Char"/>
    <w:link w:val="Textodebalo"/>
    <w:rsid w:val="009801A9"/>
    <w:rPr>
      <w:rFonts w:ascii="Tahoma" w:hAnsi="Tahoma" w:cs="Tahoma"/>
      <w:sz w:val="16"/>
      <w:szCs w:val="16"/>
    </w:rPr>
  </w:style>
  <w:style w:type="character" w:customStyle="1" w:styleId="RodapChar">
    <w:name w:val="Rodapé Char"/>
    <w:link w:val="Rodap"/>
    <w:uiPriority w:val="99"/>
    <w:rsid w:val="004214CC"/>
    <w:rPr>
      <w:sz w:val="24"/>
      <w:szCs w:val="24"/>
    </w:rPr>
  </w:style>
  <w:style w:type="paragraph" w:styleId="Textodenotaderodap">
    <w:name w:val="footnote text"/>
    <w:basedOn w:val="Normal"/>
    <w:link w:val="TextodenotaderodapChar"/>
    <w:rsid w:val="0032433E"/>
    <w:rPr>
      <w:sz w:val="20"/>
      <w:szCs w:val="20"/>
    </w:rPr>
  </w:style>
  <w:style w:type="character" w:customStyle="1" w:styleId="TextodenotaderodapChar">
    <w:name w:val="Texto de nota de rodapé Char"/>
    <w:basedOn w:val="Fontepargpadro"/>
    <w:link w:val="Textodenotaderodap"/>
    <w:rsid w:val="0032433E"/>
  </w:style>
  <w:style w:type="character" w:styleId="Refdenotaderodap">
    <w:name w:val="footnote reference"/>
    <w:rsid w:val="0032433E"/>
    <w:rPr>
      <w:vertAlign w:val="superscript"/>
    </w:rPr>
  </w:style>
  <w:style w:type="character" w:styleId="MenoPendente">
    <w:name w:val="Unresolved Mention"/>
    <w:uiPriority w:val="99"/>
    <w:semiHidden/>
    <w:unhideWhenUsed/>
    <w:rsid w:val="00DB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cao.pr.gov.br/legislacao/pesquisarAto.do?action=exibir&amp;codAto=9190&amp;indice=1&amp;totalRegistros=3&amp;dt=5.6.2022.21.47.58.204" TargetMode="External"/><Relationship Id="rId13" Type="http://schemas.openxmlformats.org/officeDocument/2006/relationships/hyperlink" Target="https://www1.tce.pr.gov.br/conteudo/resolucao-n-90-de-10-de-dezembro-de-2021/339269/area/24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tce.pr.gov.br/conteudo/resolucao-n-90-de-10-de-dezembro-de-2021/339269/area/2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aslegais.com.br/legislacao/lei12249_2010.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slacao.pr.gov.br/legislacao/pesquisarAto.do?action=exibir&amp;codAto=83633&amp;indice=1&amp;totalRegistros=1&amp;dt=5.6.2022.21.48.57.80" TargetMode="External"/><Relationship Id="rId4" Type="http://schemas.openxmlformats.org/officeDocument/2006/relationships/settings" Target="settings.xml"/><Relationship Id="rId9" Type="http://schemas.openxmlformats.org/officeDocument/2006/relationships/hyperlink" Target="https://www.legislacao.pr.gov.br/legislacao/pesquisarAto.do?action=exibir&amp;codAto=53433&amp;indice=1&amp;totalRegistros=2&amp;dt=5.6.2022.21.48.27.816" TargetMode="External"/><Relationship Id="rId14" Type="http://schemas.openxmlformats.org/officeDocument/2006/relationships/hyperlink" Target="https://www1.tce.pr.gov.br/conteudo/resolucao-n-90-de-10-de-dezembro-de-2021/339269/area/24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cao.pr.gov.br/legislacao/pesquisarAto.do?action=exibir&amp;codAto=9190&amp;indice=1&amp;totalRegistros=3&amp;dt=5.6.2022.21.47.58.204" TargetMode="External"/><Relationship Id="rId2" Type="http://schemas.openxmlformats.org/officeDocument/2006/relationships/hyperlink" Target="https://www1.tce.pr.gov.br/conteudo/resolucao-n-90-de-10-de-dezembro-de-2021/339269/area/249" TargetMode="External"/><Relationship Id="rId1" Type="http://schemas.openxmlformats.org/officeDocument/2006/relationships/hyperlink" Target="http://www1.tce.pr.gov.br/multimidia/2014/1/pdf/00255374.pdf" TargetMode="External"/><Relationship Id="rId5" Type="http://schemas.openxmlformats.org/officeDocument/2006/relationships/hyperlink" Target="https://www.legislacao.pr.gov.br/legislacao/pesquisarAto.do?action=exibir&amp;codAto=83633&amp;indice=1&amp;totalRegistros=1&amp;dt=5.6.2022.21.48.57.80" TargetMode="External"/><Relationship Id="rId4" Type="http://schemas.openxmlformats.org/officeDocument/2006/relationships/hyperlink" Target="https://www.legislacao.pr.gov.br/legislacao/pesquisarAto.do?action=exibir&amp;codAto=53433&amp;indice=1&amp;totalRegistros=2&amp;dt=5.6.2022.21.48.27.8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074BB-EA31-4BDA-9E5E-3A933898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11965</Words>
  <Characters>64615</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Modelo de Projeto de Resolução</vt:lpstr>
    </vt:vector>
  </TitlesOfParts>
  <Company/>
  <LinksUpToDate>false</LinksUpToDate>
  <CharactersWithSpaces>76428</CharactersWithSpaces>
  <SharedDoc>false</SharedDoc>
  <HLinks>
    <vt:vector size="150" baseType="variant">
      <vt:variant>
        <vt:i4>7864397</vt:i4>
      </vt:variant>
      <vt:variant>
        <vt:i4>147</vt:i4>
      </vt:variant>
      <vt:variant>
        <vt:i4>0</vt:i4>
      </vt:variant>
      <vt:variant>
        <vt:i4>5</vt:i4>
      </vt:variant>
      <vt:variant>
        <vt:lpwstr>http://www.normaslegais.com.br/legislacao/lei12249_2010.htm</vt:lpwstr>
      </vt:variant>
      <vt:variant>
        <vt:lpwstr/>
      </vt:variant>
      <vt:variant>
        <vt:i4>1179706</vt:i4>
      </vt:variant>
      <vt:variant>
        <vt:i4>140</vt:i4>
      </vt:variant>
      <vt:variant>
        <vt:i4>0</vt:i4>
      </vt:variant>
      <vt:variant>
        <vt:i4>5</vt:i4>
      </vt:variant>
      <vt:variant>
        <vt:lpwstr/>
      </vt:variant>
      <vt:variant>
        <vt:lpwstr>_Toc378665716</vt:lpwstr>
      </vt:variant>
      <vt:variant>
        <vt:i4>1179706</vt:i4>
      </vt:variant>
      <vt:variant>
        <vt:i4>134</vt:i4>
      </vt:variant>
      <vt:variant>
        <vt:i4>0</vt:i4>
      </vt:variant>
      <vt:variant>
        <vt:i4>5</vt:i4>
      </vt:variant>
      <vt:variant>
        <vt:lpwstr/>
      </vt:variant>
      <vt:variant>
        <vt:lpwstr>_Toc378665715</vt:lpwstr>
      </vt:variant>
      <vt:variant>
        <vt:i4>1179706</vt:i4>
      </vt:variant>
      <vt:variant>
        <vt:i4>128</vt:i4>
      </vt:variant>
      <vt:variant>
        <vt:i4>0</vt:i4>
      </vt:variant>
      <vt:variant>
        <vt:i4>5</vt:i4>
      </vt:variant>
      <vt:variant>
        <vt:lpwstr/>
      </vt:variant>
      <vt:variant>
        <vt:lpwstr>_Toc378665714</vt:lpwstr>
      </vt:variant>
      <vt:variant>
        <vt:i4>1179706</vt:i4>
      </vt:variant>
      <vt:variant>
        <vt:i4>122</vt:i4>
      </vt:variant>
      <vt:variant>
        <vt:i4>0</vt:i4>
      </vt:variant>
      <vt:variant>
        <vt:i4>5</vt:i4>
      </vt:variant>
      <vt:variant>
        <vt:lpwstr/>
      </vt:variant>
      <vt:variant>
        <vt:lpwstr>_Toc378665713</vt:lpwstr>
      </vt:variant>
      <vt:variant>
        <vt:i4>1179706</vt:i4>
      </vt:variant>
      <vt:variant>
        <vt:i4>116</vt:i4>
      </vt:variant>
      <vt:variant>
        <vt:i4>0</vt:i4>
      </vt:variant>
      <vt:variant>
        <vt:i4>5</vt:i4>
      </vt:variant>
      <vt:variant>
        <vt:lpwstr/>
      </vt:variant>
      <vt:variant>
        <vt:lpwstr>_Toc378665712</vt:lpwstr>
      </vt:variant>
      <vt:variant>
        <vt:i4>1179706</vt:i4>
      </vt:variant>
      <vt:variant>
        <vt:i4>110</vt:i4>
      </vt:variant>
      <vt:variant>
        <vt:i4>0</vt:i4>
      </vt:variant>
      <vt:variant>
        <vt:i4>5</vt:i4>
      </vt:variant>
      <vt:variant>
        <vt:lpwstr/>
      </vt:variant>
      <vt:variant>
        <vt:lpwstr>_Toc378665711</vt:lpwstr>
      </vt:variant>
      <vt:variant>
        <vt:i4>1179706</vt:i4>
      </vt:variant>
      <vt:variant>
        <vt:i4>104</vt:i4>
      </vt:variant>
      <vt:variant>
        <vt:i4>0</vt:i4>
      </vt:variant>
      <vt:variant>
        <vt:i4>5</vt:i4>
      </vt:variant>
      <vt:variant>
        <vt:lpwstr/>
      </vt:variant>
      <vt:variant>
        <vt:lpwstr>_Toc378665710</vt:lpwstr>
      </vt:variant>
      <vt:variant>
        <vt:i4>1245242</vt:i4>
      </vt:variant>
      <vt:variant>
        <vt:i4>98</vt:i4>
      </vt:variant>
      <vt:variant>
        <vt:i4>0</vt:i4>
      </vt:variant>
      <vt:variant>
        <vt:i4>5</vt:i4>
      </vt:variant>
      <vt:variant>
        <vt:lpwstr/>
      </vt:variant>
      <vt:variant>
        <vt:lpwstr>_Toc378665709</vt:lpwstr>
      </vt:variant>
      <vt:variant>
        <vt:i4>1245242</vt:i4>
      </vt:variant>
      <vt:variant>
        <vt:i4>92</vt:i4>
      </vt:variant>
      <vt:variant>
        <vt:i4>0</vt:i4>
      </vt:variant>
      <vt:variant>
        <vt:i4>5</vt:i4>
      </vt:variant>
      <vt:variant>
        <vt:lpwstr/>
      </vt:variant>
      <vt:variant>
        <vt:lpwstr>_Toc378665708</vt:lpwstr>
      </vt:variant>
      <vt:variant>
        <vt:i4>1245242</vt:i4>
      </vt:variant>
      <vt:variant>
        <vt:i4>86</vt:i4>
      </vt:variant>
      <vt:variant>
        <vt:i4>0</vt:i4>
      </vt:variant>
      <vt:variant>
        <vt:i4>5</vt:i4>
      </vt:variant>
      <vt:variant>
        <vt:lpwstr/>
      </vt:variant>
      <vt:variant>
        <vt:lpwstr>_Toc378665707</vt:lpwstr>
      </vt:variant>
      <vt:variant>
        <vt:i4>1245242</vt:i4>
      </vt:variant>
      <vt:variant>
        <vt:i4>80</vt:i4>
      </vt:variant>
      <vt:variant>
        <vt:i4>0</vt:i4>
      </vt:variant>
      <vt:variant>
        <vt:i4>5</vt:i4>
      </vt:variant>
      <vt:variant>
        <vt:lpwstr/>
      </vt:variant>
      <vt:variant>
        <vt:lpwstr>_Toc378665706</vt:lpwstr>
      </vt:variant>
      <vt:variant>
        <vt:i4>1245242</vt:i4>
      </vt:variant>
      <vt:variant>
        <vt:i4>74</vt:i4>
      </vt:variant>
      <vt:variant>
        <vt:i4>0</vt:i4>
      </vt:variant>
      <vt:variant>
        <vt:i4>5</vt:i4>
      </vt:variant>
      <vt:variant>
        <vt:lpwstr/>
      </vt:variant>
      <vt:variant>
        <vt:lpwstr>_Toc378665705</vt:lpwstr>
      </vt:variant>
      <vt:variant>
        <vt:i4>1245242</vt:i4>
      </vt:variant>
      <vt:variant>
        <vt:i4>68</vt:i4>
      </vt:variant>
      <vt:variant>
        <vt:i4>0</vt:i4>
      </vt:variant>
      <vt:variant>
        <vt:i4>5</vt:i4>
      </vt:variant>
      <vt:variant>
        <vt:lpwstr/>
      </vt:variant>
      <vt:variant>
        <vt:lpwstr>_Toc378665704</vt:lpwstr>
      </vt:variant>
      <vt:variant>
        <vt:i4>1245242</vt:i4>
      </vt:variant>
      <vt:variant>
        <vt:i4>62</vt:i4>
      </vt:variant>
      <vt:variant>
        <vt:i4>0</vt:i4>
      </vt:variant>
      <vt:variant>
        <vt:i4>5</vt:i4>
      </vt:variant>
      <vt:variant>
        <vt:lpwstr/>
      </vt:variant>
      <vt:variant>
        <vt:lpwstr>_Toc378665703</vt:lpwstr>
      </vt:variant>
      <vt:variant>
        <vt:i4>1245242</vt:i4>
      </vt:variant>
      <vt:variant>
        <vt:i4>56</vt:i4>
      </vt:variant>
      <vt:variant>
        <vt:i4>0</vt:i4>
      </vt:variant>
      <vt:variant>
        <vt:i4>5</vt:i4>
      </vt:variant>
      <vt:variant>
        <vt:lpwstr/>
      </vt:variant>
      <vt:variant>
        <vt:lpwstr>_Toc378665702</vt:lpwstr>
      </vt:variant>
      <vt:variant>
        <vt:i4>1245242</vt:i4>
      </vt:variant>
      <vt:variant>
        <vt:i4>50</vt:i4>
      </vt:variant>
      <vt:variant>
        <vt:i4>0</vt:i4>
      </vt:variant>
      <vt:variant>
        <vt:i4>5</vt:i4>
      </vt:variant>
      <vt:variant>
        <vt:lpwstr/>
      </vt:variant>
      <vt:variant>
        <vt:lpwstr>_Toc378665701</vt:lpwstr>
      </vt:variant>
      <vt:variant>
        <vt:i4>1245242</vt:i4>
      </vt:variant>
      <vt:variant>
        <vt:i4>44</vt:i4>
      </vt:variant>
      <vt:variant>
        <vt:i4>0</vt:i4>
      </vt:variant>
      <vt:variant>
        <vt:i4>5</vt:i4>
      </vt:variant>
      <vt:variant>
        <vt:lpwstr/>
      </vt:variant>
      <vt:variant>
        <vt:lpwstr>_Toc378665700</vt:lpwstr>
      </vt:variant>
      <vt:variant>
        <vt:i4>1703995</vt:i4>
      </vt:variant>
      <vt:variant>
        <vt:i4>38</vt:i4>
      </vt:variant>
      <vt:variant>
        <vt:i4>0</vt:i4>
      </vt:variant>
      <vt:variant>
        <vt:i4>5</vt:i4>
      </vt:variant>
      <vt:variant>
        <vt:lpwstr/>
      </vt:variant>
      <vt:variant>
        <vt:lpwstr>_Toc378665699</vt:lpwstr>
      </vt:variant>
      <vt:variant>
        <vt:i4>1703995</vt:i4>
      </vt:variant>
      <vt:variant>
        <vt:i4>32</vt:i4>
      </vt:variant>
      <vt:variant>
        <vt:i4>0</vt:i4>
      </vt:variant>
      <vt:variant>
        <vt:i4>5</vt:i4>
      </vt:variant>
      <vt:variant>
        <vt:lpwstr/>
      </vt:variant>
      <vt:variant>
        <vt:lpwstr>_Toc378665698</vt:lpwstr>
      </vt:variant>
      <vt:variant>
        <vt:i4>1703995</vt:i4>
      </vt:variant>
      <vt:variant>
        <vt:i4>26</vt:i4>
      </vt:variant>
      <vt:variant>
        <vt:i4>0</vt:i4>
      </vt:variant>
      <vt:variant>
        <vt:i4>5</vt:i4>
      </vt:variant>
      <vt:variant>
        <vt:lpwstr/>
      </vt:variant>
      <vt:variant>
        <vt:lpwstr>_Toc378665697</vt:lpwstr>
      </vt:variant>
      <vt:variant>
        <vt:i4>1703995</vt:i4>
      </vt:variant>
      <vt:variant>
        <vt:i4>20</vt:i4>
      </vt:variant>
      <vt:variant>
        <vt:i4>0</vt:i4>
      </vt:variant>
      <vt:variant>
        <vt:i4>5</vt:i4>
      </vt:variant>
      <vt:variant>
        <vt:lpwstr/>
      </vt:variant>
      <vt:variant>
        <vt:lpwstr>_Toc378665696</vt:lpwstr>
      </vt:variant>
      <vt:variant>
        <vt:i4>1703995</vt:i4>
      </vt:variant>
      <vt:variant>
        <vt:i4>14</vt:i4>
      </vt:variant>
      <vt:variant>
        <vt:i4>0</vt:i4>
      </vt:variant>
      <vt:variant>
        <vt:i4>5</vt:i4>
      </vt:variant>
      <vt:variant>
        <vt:lpwstr/>
      </vt:variant>
      <vt:variant>
        <vt:lpwstr>_Toc378665695</vt:lpwstr>
      </vt:variant>
      <vt:variant>
        <vt:i4>1703995</vt:i4>
      </vt:variant>
      <vt:variant>
        <vt:i4>8</vt:i4>
      </vt:variant>
      <vt:variant>
        <vt:i4>0</vt:i4>
      </vt:variant>
      <vt:variant>
        <vt:i4>5</vt:i4>
      </vt:variant>
      <vt:variant>
        <vt:lpwstr/>
      </vt:variant>
      <vt:variant>
        <vt:lpwstr>_Toc378665694</vt:lpwstr>
      </vt:variant>
      <vt:variant>
        <vt:i4>1703995</vt:i4>
      </vt:variant>
      <vt:variant>
        <vt:i4>2</vt:i4>
      </vt:variant>
      <vt:variant>
        <vt:i4>0</vt:i4>
      </vt:variant>
      <vt:variant>
        <vt:i4>5</vt:i4>
      </vt:variant>
      <vt:variant>
        <vt:lpwstr/>
      </vt:variant>
      <vt:variant>
        <vt:lpwstr>_Toc378665693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Projeto de Resolução</dc:title>
  <dc:subject>Padronização de Atos Normativos</dc:subject>
  <dc:creator>Pedro Paulo Bueno dos Santos</dc:creator>
  <cp:keywords/>
  <cp:lastModifiedBy>Yarusya Fonseca</cp:lastModifiedBy>
  <cp:revision>4</cp:revision>
  <cp:lastPrinted>2014-01-28T11:50:00Z</cp:lastPrinted>
  <dcterms:created xsi:type="dcterms:W3CDTF">2022-07-06T11:29:00Z</dcterms:created>
  <dcterms:modified xsi:type="dcterms:W3CDTF">2022-07-06T11:31:00Z</dcterms:modified>
</cp:coreProperties>
</file>