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F4" w:rsidRPr="00F64103" w:rsidRDefault="009418F4" w:rsidP="009418F4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64103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F64103">
        <w:rPr>
          <w:rFonts w:ascii="Arial" w:hAnsi="Arial" w:cs="Arial"/>
          <w:b/>
          <w:sz w:val="28"/>
          <w:szCs w:val="28"/>
        </w:rPr>
        <w:t>31/</w:t>
      </w:r>
      <w:r w:rsidR="00F64103">
        <w:rPr>
          <w:rFonts w:ascii="Arial" w:hAnsi="Arial" w:cs="Arial"/>
          <w:b/>
          <w:sz w:val="28"/>
          <w:szCs w:val="28"/>
        </w:rPr>
        <w:t>20</w:t>
      </w:r>
      <w:r w:rsidRPr="00F64103">
        <w:rPr>
          <w:rFonts w:ascii="Arial" w:hAnsi="Arial" w:cs="Arial"/>
          <w:b/>
          <w:sz w:val="28"/>
          <w:szCs w:val="28"/>
        </w:rPr>
        <w:t>11</w:t>
      </w:r>
      <w:r w:rsidR="002B17AE" w:rsidRPr="002B17AE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9418F4" w:rsidRDefault="009418F4" w:rsidP="009418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left="396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1B5A18">
        <w:rPr>
          <w:rFonts w:ascii="Arial" w:hAnsi="Arial" w:cs="Arial"/>
          <w:i/>
          <w:iCs/>
          <w:color w:val="000000"/>
          <w:sz w:val="24"/>
          <w:szCs w:val="24"/>
        </w:rPr>
        <w:t>Dispõe sobre a criação do serviço do Núcleo de Imagens subordinado ao Gabinete da Presidência e dá outras providências.</w:t>
      </w:r>
    </w:p>
    <w:p w:rsidR="009418F4" w:rsidRPr="001B5A18" w:rsidRDefault="009418F4" w:rsidP="009418F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900"/>
        <w:jc w:val="both"/>
        <w:rPr>
          <w:rFonts w:ascii="Arial" w:hAnsi="Arial" w:cs="Arial"/>
          <w:color w:val="000000"/>
          <w:sz w:val="24"/>
          <w:szCs w:val="24"/>
        </w:rPr>
      </w:pPr>
      <w:r w:rsidRPr="001B5A18">
        <w:rPr>
          <w:rFonts w:ascii="Arial" w:hAnsi="Arial" w:cs="Arial"/>
          <w:b/>
          <w:bCs/>
          <w:color w:val="000000"/>
          <w:sz w:val="24"/>
          <w:szCs w:val="24"/>
        </w:rPr>
        <w:t xml:space="preserve">O PRESIDENTE DO TRIBUNAL DE CONTAS DO ESTADO DO PARANÁ, </w:t>
      </w:r>
      <w:r w:rsidRPr="001B5A18">
        <w:rPr>
          <w:rFonts w:ascii="Arial" w:hAnsi="Arial" w:cs="Arial"/>
          <w:sz w:val="24"/>
          <w:szCs w:val="24"/>
        </w:rPr>
        <w:t xml:space="preserve">no uso das atribuições contidas no art. 122, I, da Lei Complementar nº 113/2005 c/c o art. 16, XXXIIII, do </w:t>
      </w:r>
      <w:r w:rsidRPr="001B5A18">
        <w:rPr>
          <w:rFonts w:ascii="Arial" w:hAnsi="Arial" w:cs="Arial"/>
          <w:color w:val="000000"/>
          <w:sz w:val="24"/>
          <w:szCs w:val="24"/>
        </w:rPr>
        <w:t>Regimento Interno, e em razão da complexidade e do expressivo número de demandas internas relativas à divulgação por meio de imagens, vídeo e áudio,</w:t>
      </w:r>
    </w:p>
    <w:p w:rsidR="009418F4" w:rsidRPr="001B5A18" w:rsidRDefault="009418F4" w:rsidP="009418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B5A18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B5A18">
        <w:rPr>
          <w:rFonts w:ascii="Arial" w:hAnsi="Arial" w:cs="Arial"/>
          <w:b/>
          <w:bCs/>
          <w:color w:val="000000"/>
          <w:sz w:val="24"/>
          <w:szCs w:val="24"/>
        </w:rPr>
        <w:t xml:space="preserve">Art. 1º </w:t>
      </w:r>
      <w:r w:rsidRPr="001B5A18">
        <w:rPr>
          <w:rFonts w:ascii="Arial" w:hAnsi="Arial" w:cs="Arial"/>
          <w:color w:val="000000"/>
          <w:sz w:val="24"/>
          <w:szCs w:val="24"/>
        </w:rPr>
        <w:t>Fica instituído o serviço do Núcleo de Imagens - NI, subordinado ao Gabinete da Presidência.</w:t>
      </w: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B5A18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B5A18">
        <w:rPr>
          <w:rFonts w:ascii="Arial" w:hAnsi="Arial" w:cs="Arial"/>
          <w:sz w:val="24"/>
          <w:szCs w:val="24"/>
        </w:rPr>
        <w:t xml:space="preserve">O serviço do Núcleo de Imagens - NI tem como finalidade planejar, criar e desenvolver a comunicação visual do Tribunal por meio da execução de projetos gráficos sejam eles em mídias impressas, digitais ou com recursos audiovisuais. </w:t>
      </w: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B5A18">
        <w:rPr>
          <w:rFonts w:ascii="Arial" w:hAnsi="Arial" w:cs="Arial"/>
          <w:b/>
          <w:sz w:val="24"/>
          <w:szCs w:val="24"/>
        </w:rPr>
        <w:t>Parágrafo único.</w:t>
      </w:r>
      <w:r w:rsidRPr="001B5A18">
        <w:rPr>
          <w:rFonts w:ascii="Arial" w:hAnsi="Arial" w:cs="Arial"/>
          <w:sz w:val="24"/>
          <w:szCs w:val="24"/>
        </w:rPr>
        <w:t xml:space="preserve"> Entende-se por projeto gráfico a criação da programação visual de peças gráficas, em meio impresso ou digital, unindo imagens e textos para comunicar mensagens, ideias e conceitos ao público interno e externo do Tribunal.</w:t>
      </w: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B5A18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1B5A18">
        <w:rPr>
          <w:rFonts w:ascii="Arial" w:hAnsi="Arial" w:cs="Arial"/>
          <w:sz w:val="24"/>
          <w:szCs w:val="24"/>
        </w:rPr>
        <w:t>São de competência concorrente do Núcleo de Imagens, no que dizem respeito à comunicação visual, aquelas dispostas no art. 175, incisos VI e XIII, do Regimento Interno.</w:t>
      </w: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B5A18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1B5A18">
        <w:rPr>
          <w:rFonts w:ascii="Arial" w:hAnsi="Arial" w:cs="Arial"/>
          <w:sz w:val="24"/>
          <w:szCs w:val="24"/>
        </w:rPr>
        <w:t>As demandas provenientes das unidades administrativas devem previamente ser solicitadas ao Gabinete da Presidência, mediante o preenchimento do formulário em anexo, que autorizará ou não a sua realização.</w:t>
      </w: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9418F4" w:rsidRPr="001B5A18" w:rsidRDefault="009418F4" w:rsidP="009418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B5A18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1B5A18">
        <w:rPr>
          <w:rFonts w:ascii="Arial" w:hAnsi="Arial" w:cs="Arial"/>
          <w:sz w:val="24"/>
          <w:szCs w:val="24"/>
        </w:rPr>
        <w:t>Esta Instrução de Serviço entrará em vigor na data de sua publicação.</w:t>
      </w:r>
    </w:p>
    <w:p w:rsidR="009418F4" w:rsidRPr="001B5A18" w:rsidRDefault="009418F4" w:rsidP="009418F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9418F4" w:rsidRPr="001B5A18" w:rsidRDefault="009418F4" w:rsidP="009418F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9418F4" w:rsidRPr="001B5A18" w:rsidRDefault="009418F4" w:rsidP="009418F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jc w:val="right"/>
        <w:rPr>
          <w:szCs w:val="24"/>
        </w:rPr>
      </w:pPr>
      <w:bookmarkStart w:id="2" w:name="DataAtualExtenso"/>
      <w:r w:rsidRPr="001B5A18">
        <w:rPr>
          <w:szCs w:val="24"/>
        </w:rPr>
        <w:t xml:space="preserve">Curitiba, </w:t>
      </w:r>
      <w:bookmarkEnd w:id="2"/>
      <w:r w:rsidRPr="001B5A18">
        <w:rPr>
          <w:szCs w:val="24"/>
        </w:rPr>
        <w:t>20 de dezembro de 2011.</w:t>
      </w:r>
    </w:p>
    <w:p w:rsidR="009418F4" w:rsidRPr="001B5A18" w:rsidRDefault="009418F4" w:rsidP="009418F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jc w:val="right"/>
        <w:rPr>
          <w:szCs w:val="24"/>
        </w:rPr>
      </w:pPr>
    </w:p>
    <w:p w:rsidR="009418F4" w:rsidRPr="001B5A18" w:rsidRDefault="009418F4" w:rsidP="009418F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18F4" w:rsidRPr="001B5A18" w:rsidRDefault="009418F4" w:rsidP="009418F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18F4" w:rsidRPr="001B5A18" w:rsidRDefault="009418F4" w:rsidP="009418F4">
      <w:pPr>
        <w:spacing w:after="120"/>
        <w:jc w:val="center"/>
        <w:rPr>
          <w:rFonts w:ascii="Arial" w:hAnsi="Arial" w:cs="Arial"/>
          <w:b/>
          <w:noProof/>
          <w:sz w:val="24"/>
          <w:szCs w:val="24"/>
        </w:rPr>
      </w:pPr>
      <w:r w:rsidRPr="001B5A18">
        <w:rPr>
          <w:rFonts w:ascii="Arial" w:hAnsi="Arial" w:cs="Arial"/>
          <w:b/>
          <w:noProof/>
          <w:sz w:val="24"/>
          <w:szCs w:val="24"/>
        </w:rPr>
        <w:t>Fernando Augusto Mello Guimarães</w:t>
      </w:r>
    </w:p>
    <w:p w:rsidR="009418F4" w:rsidRPr="001B5A18" w:rsidRDefault="009418F4" w:rsidP="009418F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B5A18">
        <w:rPr>
          <w:rFonts w:ascii="Arial" w:hAnsi="Arial" w:cs="Arial"/>
          <w:noProof/>
          <w:sz w:val="24"/>
          <w:szCs w:val="24"/>
        </w:rPr>
        <w:t>Conselheiro Presidente</w:t>
      </w:r>
    </w:p>
    <w:p w:rsidR="009418F4" w:rsidRPr="001B5A18" w:rsidRDefault="009418F4" w:rsidP="009418F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18F4" w:rsidRPr="001B5A18" w:rsidRDefault="009418F4" w:rsidP="009418F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18F4" w:rsidRDefault="009418F4" w:rsidP="009418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  <w:r w:rsidRPr="001B5A18">
        <w:rPr>
          <w:rFonts w:ascii="Arial" w:hAnsi="Arial" w:cs="Arial"/>
          <w:sz w:val="24"/>
          <w:szCs w:val="24"/>
        </w:rPr>
        <w:br w:type="page"/>
      </w:r>
      <w:r w:rsidRPr="001B5A18">
        <w:rPr>
          <w:rFonts w:ascii="Arial" w:hAnsi="Arial" w:cs="Arial"/>
          <w:b/>
          <w:color w:val="292526"/>
        </w:rPr>
        <w:lastRenderedPageBreak/>
        <w:t>Ofício XX/201...</w:t>
      </w:r>
      <w:r w:rsidRPr="001B5A18">
        <w:rPr>
          <w:rFonts w:ascii="Arial" w:hAnsi="Arial" w:cs="Arial"/>
          <w:b/>
          <w:color w:val="292526"/>
        </w:rPr>
        <w:tab/>
      </w:r>
      <w:r w:rsidRPr="001B5A18">
        <w:rPr>
          <w:rFonts w:ascii="Arial" w:hAnsi="Arial" w:cs="Arial"/>
          <w:b/>
          <w:color w:val="292526"/>
        </w:rPr>
        <w:tab/>
      </w:r>
      <w:r w:rsidRPr="001B5A18">
        <w:rPr>
          <w:rFonts w:ascii="Arial" w:hAnsi="Arial" w:cs="Arial"/>
          <w:b/>
          <w:color w:val="292526"/>
        </w:rPr>
        <w:tab/>
      </w:r>
      <w:r w:rsidRPr="001B5A18">
        <w:rPr>
          <w:rFonts w:ascii="Arial" w:hAnsi="Arial" w:cs="Arial"/>
          <w:b/>
          <w:color w:val="292526"/>
        </w:rPr>
        <w:tab/>
      </w:r>
      <w:r w:rsidRPr="001B5A18">
        <w:rPr>
          <w:rFonts w:ascii="Arial" w:hAnsi="Arial" w:cs="Arial"/>
          <w:b/>
          <w:color w:val="292526"/>
        </w:rPr>
        <w:tab/>
        <w:t>Curitiba, ........ de ........... 20........</w:t>
      </w:r>
    </w:p>
    <w:p w:rsidR="001B5A18" w:rsidRPr="001B5A18" w:rsidRDefault="001B5A18" w:rsidP="009418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</w:p>
    <w:p w:rsidR="009418F4" w:rsidRPr="001B5A18" w:rsidRDefault="009418F4" w:rsidP="009418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  <w:r w:rsidRPr="001B5A18">
        <w:rPr>
          <w:rFonts w:ascii="Arial" w:hAnsi="Arial" w:cs="Arial"/>
          <w:b/>
          <w:color w:val="292526"/>
        </w:rPr>
        <w:t>Assunto:</w:t>
      </w:r>
    </w:p>
    <w:p w:rsidR="009418F4" w:rsidRPr="001B5A18" w:rsidRDefault="009418F4" w:rsidP="009418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</w:p>
    <w:p w:rsidR="009418F4" w:rsidRDefault="009418F4" w:rsidP="009418F4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  <w:color w:val="292526"/>
        </w:rPr>
      </w:pPr>
      <w:r w:rsidRPr="001B5A18">
        <w:rPr>
          <w:rFonts w:ascii="Arial" w:hAnsi="Arial" w:cs="Arial"/>
          <w:color w:val="292526"/>
        </w:rPr>
        <w:t>Senhor Presidente:</w:t>
      </w:r>
    </w:p>
    <w:p w:rsidR="001B5A18" w:rsidRPr="001B5A18" w:rsidRDefault="001B5A18" w:rsidP="009418F4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  <w:color w:val="292526"/>
        </w:rPr>
      </w:pPr>
    </w:p>
    <w:p w:rsidR="009418F4" w:rsidRDefault="009418F4" w:rsidP="009418F4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  <w:color w:val="292526"/>
        </w:rPr>
      </w:pPr>
      <w:r w:rsidRPr="001B5A18">
        <w:rPr>
          <w:rFonts w:ascii="Arial" w:hAnsi="Arial" w:cs="Arial"/>
          <w:color w:val="292526"/>
        </w:rPr>
        <w:t xml:space="preserve">Solicito a Vossa Senhoria a disponibilização dos serviços do Núcleo de Imagem para </w:t>
      </w:r>
      <w:r w:rsidRPr="001B5A18">
        <w:rPr>
          <w:rFonts w:ascii="Arial" w:hAnsi="Arial" w:cs="Arial"/>
          <w:i/>
          <w:color w:val="292526"/>
        </w:rPr>
        <w:t>(</w:t>
      </w:r>
      <w:r w:rsidRPr="001B5A18">
        <w:rPr>
          <w:rFonts w:ascii="Arial" w:hAnsi="Arial" w:cs="Arial"/>
          <w:i/>
          <w:color w:val="FF0000"/>
        </w:rPr>
        <w:t>descrever brevemente a necessidade/serviço</w:t>
      </w:r>
      <w:r w:rsidRPr="001B5A18">
        <w:rPr>
          <w:rFonts w:ascii="Arial" w:hAnsi="Arial" w:cs="Arial"/>
          <w:i/>
          <w:color w:val="292526"/>
        </w:rPr>
        <w:t xml:space="preserve">) </w:t>
      </w:r>
      <w:r w:rsidRPr="001B5A18">
        <w:rPr>
          <w:rFonts w:ascii="Arial" w:hAnsi="Arial" w:cs="Arial"/>
          <w:color w:val="292526"/>
        </w:rPr>
        <w:t>e demais providências conforme descritas abaixo.</w:t>
      </w:r>
    </w:p>
    <w:p w:rsidR="001B5A18" w:rsidRPr="001B5A18" w:rsidRDefault="001B5A18" w:rsidP="009418F4">
      <w:pPr>
        <w:autoSpaceDE w:val="0"/>
        <w:autoSpaceDN w:val="0"/>
        <w:adjustRightInd w:val="0"/>
        <w:ind w:firstLine="1560"/>
        <w:jc w:val="both"/>
        <w:rPr>
          <w:rFonts w:ascii="Arial" w:hAnsi="Arial" w:cs="Arial"/>
          <w:color w:val="2925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9418F4" w:rsidRPr="001B5A18" w:rsidTr="00C966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color w:val="292526"/>
              </w:rPr>
              <w:t>Descrição do serviço:</w:t>
            </w:r>
          </w:p>
        </w:tc>
      </w:tr>
      <w:tr w:rsidR="009418F4" w:rsidRPr="001B5A18" w:rsidTr="00C966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F4" w:rsidRPr="001B5A18" w:rsidRDefault="009418F4" w:rsidP="001B5A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i/>
                <w:color w:val="292526"/>
              </w:rPr>
              <w:t>Descrever detalhadamente a necessidade e o serviço a ser realizado.</w:t>
            </w:r>
          </w:p>
          <w:p w:rsidR="009418F4" w:rsidRPr="001B5A18" w:rsidRDefault="009418F4" w:rsidP="00C96636">
            <w:pPr>
              <w:autoSpaceDE w:val="0"/>
              <w:autoSpaceDN w:val="0"/>
              <w:adjustRightInd w:val="0"/>
              <w:ind w:firstLine="1560"/>
              <w:jc w:val="both"/>
              <w:rPr>
                <w:rFonts w:ascii="Arial" w:hAnsi="Arial" w:cs="Arial"/>
                <w:color w:val="292526"/>
              </w:rPr>
            </w:pPr>
          </w:p>
          <w:p w:rsidR="009418F4" w:rsidRPr="001B5A18" w:rsidRDefault="009418F4" w:rsidP="00C96636">
            <w:pPr>
              <w:autoSpaceDE w:val="0"/>
              <w:autoSpaceDN w:val="0"/>
              <w:adjustRightInd w:val="0"/>
              <w:ind w:firstLine="1560"/>
              <w:jc w:val="both"/>
              <w:rPr>
                <w:rFonts w:ascii="Arial" w:hAnsi="Arial" w:cs="Arial"/>
                <w:color w:val="292526"/>
              </w:rPr>
            </w:pPr>
          </w:p>
        </w:tc>
      </w:tr>
      <w:tr w:rsidR="009418F4" w:rsidRPr="001B5A18" w:rsidTr="00C966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color w:val="292526"/>
              </w:rPr>
              <w:t>Impressão do Material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proofErr w:type="gramStart"/>
            <w:r w:rsidRPr="001B5A18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1B5A18">
              <w:rPr>
                <w:rFonts w:ascii="Arial" w:hAnsi="Arial" w:cs="Arial"/>
                <w:color w:val="292526"/>
              </w:rPr>
              <w:t xml:space="preserve"> ) SIM             (   ) NÃO                n° cópias:</w:t>
            </w:r>
          </w:p>
        </w:tc>
      </w:tr>
      <w:tr w:rsidR="009418F4" w:rsidRPr="001B5A18" w:rsidTr="00C966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color w:val="292526"/>
              </w:rPr>
              <w:t>Prazo para entrega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ind w:firstLine="1560"/>
              <w:jc w:val="both"/>
              <w:rPr>
                <w:rFonts w:ascii="Arial" w:hAnsi="Arial" w:cs="Arial"/>
                <w:color w:val="292526"/>
              </w:rPr>
            </w:pPr>
          </w:p>
        </w:tc>
      </w:tr>
      <w:tr w:rsidR="009418F4" w:rsidRPr="001B5A18" w:rsidTr="00C966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color w:val="292526"/>
              </w:rPr>
              <w:t>Responsável: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292526"/>
              </w:rPr>
            </w:pPr>
            <w:r w:rsidRPr="001B5A18">
              <w:rPr>
                <w:rFonts w:ascii="Arial" w:hAnsi="Arial" w:cs="Arial"/>
                <w:i/>
                <w:color w:val="292526"/>
              </w:rPr>
              <w:t>Indicar o responsável na Unidade solicitante pelo acompanhamento do projeto</w:t>
            </w:r>
          </w:p>
        </w:tc>
      </w:tr>
      <w:tr w:rsidR="009418F4" w:rsidRPr="001B5A18" w:rsidTr="00C966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18F4" w:rsidRPr="001B5A18" w:rsidRDefault="009418F4" w:rsidP="00C9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color w:val="292526"/>
              </w:rPr>
              <w:t>Observações:</w:t>
            </w:r>
          </w:p>
        </w:tc>
      </w:tr>
      <w:tr w:rsidR="009418F4" w:rsidRPr="001B5A18" w:rsidTr="00C96636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F4" w:rsidRPr="001B5A18" w:rsidRDefault="009418F4" w:rsidP="001B5A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92526"/>
              </w:rPr>
            </w:pPr>
            <w:r w:rsidRPr="001B5A18">
              <w:rPr>
                <w:rFonts w:ascii="Arial" w:hAnsi="Arial" w:cs="Arial"/>
                <w:i/>
                <w:color w:val="292526"/>
              </w:rPr>
              <w:t>Descrever exigências do projeto e demais observações</w:t>
            </w:r>
          </w:p>
          <w:p w:rsidR="009418F4" w:rsidRPr="001B5A18" w:rsidRDefault="009418F4" w:rsidP="00C96636">
            <w:pPr>
              <w:autoSpaceDE w:val="0"/>
              <w:autoSpaceDN w:val="0"/>
              <w:adjustRightInd w:val="0"/>
              <w:ind w:firstLine="1560"/>
              <w:jc w:val="both"/>
              <w:rPr>
                <w:rFonts w:ascii="Arial" w:hAnsi="Arial" w:cs="Arial"/>
                <w:color w:val="292526"/>
              </w:rPr>
            </w:pPr>
          </w:p>
          <w:p w:rsidR="009418F4" w:rsidRPr="001B5A18" w:rsidRDefault="009418F4" w:rsidP="00C96636">
            <w:pPr>
              <w:autoSpaceDE w:val="0"/>
              <w:autoSpaceDN w:val="0"/>
              <w:adjustRightInd w:val="0"/>
              <w:ind w:firstLine="1560"/>
              <w:jc w:val="both"/>
              <w:rPr>
                <w:rFonts w:ascii="Arial" w:hAnsi="Arial" w:cs="Arial"/>
                <w:color w:val="292526"/>
              </w:rPr>
            </w:pPr>
          </w:p>
          <w:p w:rsidR="009418F4" w:rsidRPr="001B5A18" w:rsidRDefault="009418F4" w:rsidP="00C96636">
            <w:pPr>
              <w:autoSpaceDE w:val="0"/>
              <w:autoSpaceDN w:val="0"/>
              <w:adjustRightInd w:val="0"/>
              <w:ind w:firstLine="1560"/>
              <w:jc w:val="both"/>
              <w:rPr>
                <w:rFonts w:ascii="Arial" w:hAnsi="Arial" w:cs="Arial"/>
                <w:color w:val="292526"/>
              </w:rPr>
            </w:pPr>
          </w:p>
        </w:tc>
      </w:tr>
    </w:tbl>
    <w:p w:rsidR="009418F4" w:rsidRPr="001B5A18" w:rsidRDefault="009418F4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</w:p>
    <w:p w:rsidR="009418F4" w:rsidRPr="001B5A18" w:rsidRDefault="009418F4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  <w:r w:rsidRPr="001B5A18">
        <w:rPr>
          <w:rFonts w:ascii="Arial" w:hAnsi="Arial" w:cs="Arial"/>
          <w:color w:val="292526"/>
        </w:rPr>
        <w:t>Cordialmente,</w:t>
      </w:r>
    </w:p>
    <w:p w:rsidR="009418F4" w:rsidRPr="001B5A18" w:rsidRDefault="009418F4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</w:p>
    <w:p w:rsidR="001B5A18" w:rsidRPr="001B5A18" w:rsidRDefault="001B5A18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</w:p>
    <w:p w:rsidR="009418F4" w:rsidRPr="001B5A18" w:rsidRDefault="009418F4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b/>
          <w:color w:val="292526"/>
        </w:rPr>
      </w:pPr>
      <w:r w:rsidRPr="001B5A18">
        <w:rPr>
          <w:rFonts w:ascii="Arial" w:hAnsi="Arial" w:cs="Arial"/>
          <w:b/>
          <w:color w:val="292526"/>
        </w:rPr>
        <w:t>Nome</w:t>
      </w:r>
    </w:p>
    <w:p w:rsidR="009418F4" w:rsidRDefault="009418F4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  <w:r w:rsidRPr="001B5A18">
        <w:rPr>
          <w:rFonts w:ascii="Arial" w:hAnsi="Arial" w:cs="Arial"/>
          <w:color w:val="292526"/>
        </w:rPr>
        <w:t>Cargo</w:t>
      </w:r>
    </w:p>
    <w:p w:rsidR="002B17AE" w:rsidRPr="001B5A18" w:rsidRDefault="002B17AE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</w:p>
    <w:p w:rsidR="001B5A18" w:rsidRPr="001B5A18" w:rsidRDefault="001B5A18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</w:p>
    <w:p w:rsidR="001B5A18" w:rsidRPr="001B5A18" w:rsidRDefault="001B5A18" w:rsidP="001B5A1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Arial" w:hAnsi="Arial" w:cs="Arial"/>
          <w:color w:val="292526"/>
        </w:rPr>
      </w:pPr>
    </w:p>
    <w:p w:rsidR="009418F4" w:rsidRPr="001B5A18" w:rsidRDefault="009418F4" w:rsidP="002B1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526"/>
        </w:rPr>
      </w:pPr>
      <w:r w:rsidRPr="001B5A18">
        <w:rPr>
          <w:rFonts w:ascii="Arial" w:hAnsi="Arial" w:cs="Arial"/>
          <w:color w:val="292526"/>
        </w:rPr>
        <w:t>Exmo. Sr.</w:t>
      </w:r>
    </w:p>
    <w:p w:rsidR="009418F4" w:rsidRPr="001B5A18" w:rsidRDefault="009418F4" w:rsidP="002B1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92526"/>
        </w:rPr>
      </w:pPr>
      <w:r w:rsidRPr="001B5A18">
        <w:rPr>
          <w:rFonts w:ascii="Arial" w:hAnsi="Arial" w:cs="Arial"/>
          <w:b/>
          <w:color w:val="292526"/>
        </w:rPr>
        <w:t>FERNANDO AUGUSTO MELLO GUIMARÃES</w:t>
      </w:r>
    </w:p>
    <w:p w:rsidR="009418F4" w:rsidRPr="001B5A18" w:rsidRDefault="009418F4" w:rsidP="002B1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526"/>
        </w:rPr>
      </w:pPr>
      <w:r w:rsidRPr="001B5A18">
        <w:rPr>
          <w:rFonts w:ascii="Arial" w:hAnsi="Arial" w:cs="Arial"/>
          <w:color w:val="292526"/>
        </w:rPr>
        <w:t>Presidente do Tribunal de Contas do Estado do Paraná</w:t>
      </w:r>
    </w:p>
    <w:p w:rsidR="0015408B" w:rsidRPr="001B5A18" w:rsidRDefault="009418F4" w:rsidP="002B17AE">
      <w:pPr>
        <w:autoSpaceDE w:val="0"/>
        <w:autoSpaceDN w:val="0"/>
        <w:adjustRightInd w:val="0"/>
        <w:spacing w:after="0" w:line="240" w:lineRule="auto"/>
        <w:jc w:val="both"/>
      </w:pPr>
      <w:r w:rsidRPr="001B5A18">
        <w:rPr>
          <w:rFonts w:ascii="Arial" w:hAnsi="Arial" w:cs="Arial"/>
          <w:color w:val="292526"/>
        </w:rPr>
        <w:t>Edifício Sede</w:t>
      </w:r>
    </w:p>
    <w:sectPr w:rsidR="0015408B" w:rsidRPr="001B5A18" w:rsidSect="00D618DB">
      <w:headerReference w:type="default" r:id="rId7"/>
      <w:footerReference w:type="even" r:id="rId8"/>
      <w:footerReference w:type="default" r:id="rId9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103" w:rsidRDefault="00F64103" w:rsidP="00F64103">
      <w:pPr>
        <w:spacing w:after="0" w:line="240" w:lineRule="auto"/>
      </w:pPr>
      <w:r>
        <w:separator/>
      </w:r>
    </w:p>
  </w:endnote>
  <w:endnote w:type="continuationSeparator" w:id="0">
    <w:p w:rsidR="00F64103" w:rsidRDefault="00F64103" w:rsidP="00F6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F6D" w:rsidRDefault="002B17AE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0F6D" w:rsidRDefault="002B17AE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F6D" w:rsidRDefault="002B17AE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103" w:rsidRDefault="00F64103" w:rsidP="00F64103">
      <w:pPr>
        <w:spacing w:after="0" w:line="240" w:lineRule="auto"/>
      </w:pPr>
      <w:r>
        <w:separator/>
      </w:r>
    </w:p>
  </w:footnote>
  <w:footnote w:type="continuationSeparator" w:id="0">
    <w:p w:rsidR="00F64103" w:rsidRDefault="00F64103" w:rsidP="00F64103">
      <w:pPr>
        <w:spacing w:after="0" w:line="240" w:lineRule="auto"/>
      </w:pPr>
      <w:r>
        <w:continuationSeparator/>
      </w:r>
    </w:p>
  </w:footnote>
  <w:footnote w:id="1">
    <w:p w:rsidR="002B17AE" w:rsidRPr="00903F9E" w:rsidRDefault="002B17AE" w:rsidP="002B17AE">
      <w:pPr>
        <w:pStyle w:val="Textodenotaderodap"/>
        <w:rPr>
          <w:rFonts w:ascii="Arial" w:hAnsi="Arial" w:cs="Arial"/>
        </w:rPr>
      </w:pPr>
      <w:r w:rsidRPr="002B17AE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2B17AE" w:rsidRPr="00903F9E" w:rsidRDefault="002B17AE" w:rsidP="002B17AE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</w:t>
      </w:r>
      <w:bookmarkStart w:id="1" w:name="_GoBack"/>
      <w:bookmarkEnd w:id="1"/>
      <w:r w:rsidRPr="00903F9E">
        <w:rPr>
          <w:rFonts w:ascii="Arial" w:hAnsi="Arial" w:cs="Arial"/>
        </w:rPr>
        <w:t xml:space="preserve">ubstitui o publicado no periódico: </w:t>
      </w:r>
      <w:r w:rsidRPr="002B17AE">
        <w:rPr>
          <w:rStyle w:val="Hyperlink"/>
          <w:rFonts w:ascii="Arial" w:hAnsi="Arial" w:cs="Arial"/>
        </w:rPr>
        <w:t>Atos Oficiais do Tribunal de Contas do Estado do Paraná, Curitiba, PR, n. 331, 23 dez. 2011, p. 222-223.</w:t>
      </w:r>
    </w:p>
    <w:bookmarkEnd w:id="0"/>
    <w:p w:rsidR="002B17AE" w:rsidRDefault="002B17A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F6D" w:rsidRDefault="009418F4" w:rsidP="00AD0F6D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7AE">
      <w:rPr>
        <w:rFonts w:ascii="Arial" w:hAnsi="Arial" w:cs="Arial"/>
        <w:b/>
        <w:sz w:val="30"/>
        <w:szCs w:val="30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F4"/>
    <w:rsid w:val="0015408B"/>
    <w:rsid w:val="001B5A18"/>
    <w:rsid w:val="002B17AE"/>
    <w:rsid w:val="003C536B"/>
    <w:rsid w:val="009418F4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97C8"/>
  <w15:chartTrackingRefBased/>
  <w15:docId w15:val="{C69A137B-E661-459F-8A0B-7697EF1D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9418F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9418F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418F4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9418F4"/>
  </w:style>
  <w:style w:type="paragraph" w:styleId="Cabealho">
    <w:name w:val="header"/>
    <w:basedOn w:val="Normal"/>
    <w:link w:val="CabealhoChar"/>
    <w:uiPriority w:val="99"/>
    <w:rsid w:val="009418F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418F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nhideWhenUsed/>
    <w:rsid w:val="002B17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17AE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B17AE"/>
    <w:rPr>
      <w:vertAlign w:val="superscript"/>
    </w:rPr>
  </w:style>
  <w:style w:type="character" w:styleId="Hyperlink">
    <w:name w:val="Hyperlink"/>
    <w:unhideWhenUsed/>
    <w:rsid w:val="002B1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7240-9A1C-48DB-AE22-518BC5F4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3</cp:revision>
  <dcterms:created xsi:type="dcterms:W3CDTF">2019-06-17T12:56:00Z</dcterms:created>
  <dcterms:modified xsi:type="dcterms:W3CDTF">2019-06-17T13:14:00Z</dcterms:modified>
</cp:coreProperties>
</file>