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50D" w:rsidRPr="00BD750D" w:rsidRDefault="00BD750D" w:rsidP="00BD750D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BD750D">
        <w:rPr>
          <w:rFonts w:ascii="Arial" w:hAnsi="Arial" w:cs="Arial"/>
          <w:b/>
          <w:bCs/>
          <w:sz w:val="28"/>
          <w:szCs w:val="28"/>
        </w:rPr>
        <w:t xml:space="preserve">INSTRUÇÃO DE SERVIÇO Nº </w:t>
      </w:r>
      <w:r w:rsidRPr="00BD750D">
        <w:rPr>
          <w:rFonts w:ascii="Arial" w:hAnsi="Arial" w:cs="Arial"/>
          <w:b/>
          <w:sz w:val="28"/>
          <w:szCs w:val="28"/>
        </w:rPr>
        <w:t>17/</w:t>
      </w:r>
      <w:r>
        <w:rPr>
          <w:rFonts w:ascii="Arial" w:hAnsi="Arial" w:cs="Arial"/>
          <w:b/>
          <w:sz w:val="28"/>
          <w:szCs w:val="28"/>
        </w:rPr>
        <w:t>20</w:t>
      </w:r>
      <w:r w:rsidRPr="00BD750D">
        <w:rPr>
          <w:rFonts w:ascii="Arial" w:hAnsi="Arial" w:cs="Arial"/>
          <w:b/>
          <w:sz w:val="28"/>
          <w:szCs w:val="28"/>
        </w:rPr>
        <w:t>11</w:t>
      </w:r>
      <w:r w:rsidRPr="00BD750D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  <w:r w:rsidRPr="00BD750D">
        <w:rPr>
          <w:rFonts w:ascii="Arial" w:hAnsi="Arial" w:cs="Arial"/>
          <w:b/>
          <w:sz w:val="28"/>
          <w:szCs w:val="28"/>
        </w:rPr>
        <w:t xml:space="preserve">  </w:t>
      </w:r>
    </w:p>
    <w:p w:rsidR="00BD750D" w:rsidRPr="00BD750D" w:rsidRDefault="00BD750D" w:rsidP="00BD750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BD750D" w:rsidRPr="00BD750D" w:rsidRDefault="00BD750D" w:rsidP="00BD750D">
      <w:pPr>
        <w:spacing w:after="0" w:line="240" w:lineRule="auto"/>
        <w:ind w:left="4395" w:right="57"/>
        <w:jc w:val="both"/>
        <w:rPr>
          <w:rFonts w:ascii="Arial" w:hAnsi="Arial" w:cs="Arial"/>
          <w:sz w:val="24"/>
          <w:szCs w:val="24"/>
        </w:rPr>
      </w:pPr>
      <w:r w:rsidRPr="00BD750D">
        <w:rPr>
          <w:rFonts w:ascii="Arial" w:hAnsi="Arial" w:cs="Arial"/>
          <w:i/>
          <w:sz w:val="24"/>
          <w:szCs w:val="24"/>
        </w:rPr>
        <w:t>Dispõe sobre a delegação de que trata o art. 32, §1º, do Regimento  Interno  deste Tribunal</w:t>
      </w:r>
      <w:r w:rsidRPr="00BD750D">
        <w:rPr>
          <w:rFonts w:ascii="Arial" w:hAnsi="Arial" w:cs="Arial"/>
          <w:sz w:val="24"/>
          <w:szCs w:val="24"/>
        </w:rPr>
        <w:t>.</w:t>
      </w:r>
      <w:r w:rsidRPr="00BD750D">
        <w:rPr>
          <w:rStyle w:val="Refdenotaderodap"/>
          <w:rFonts w:ascii="Arial" w:hAnsi="Arial" w:cs="Arial"/>
          <w:sz w:val="24"/>
          <w:szCs w:val="24"/>
        </w:rPr>
        <w:footnoteReference w:id="2"/>
      </w:r>
    </w:p>
    <w:p w:rsidR="00BD750D" w:rsidRPr="00483F1A" w:rsidRDefault="00BD750D" w:rsidP="00BD750D">
      <w:pPr>
        <w:spacing w:line="360" w:lineRule="auto"/>
        <w:ind w:right="57"/>
        <w:jc w:val="both"/>
        <w:rPr>
          <w:rFonts w:ascii="Arial" w:hAnsi="Arial" w:cs="Arial"/>
        </w:rPr>
      </w:pPr>
    </w:p>
    <w:p w:rsidR="00BD750D" w:rsidRPr="00BD750D" w:rsidRDefault="00BD750D" w:rsidP="00BD750D">
      <w:pPr>
        <w:spacing w:line="360" w:lineRule="auto"/>
        <w:ind w:right="57"/>
        <w:jc w:val="both"/>
        <w:rPr>
          <w:rFonts w:ascii="Arial" w:hAnsi="Arial" w:cs="Arial"/>
          <w:sz w:val="24"/>
          <w:szCs w:val="24"/>
        </w:rPr>
      </w:pPr>
      <w:r w:rsidRPr="00483F1A">
        <w:rPr>
          <w:rFonts w:ascii="Arial" w:hAnsi="Arial" w:cs="Arial"/>
        </w:rPr>
        <w:t xml:space="preserve">                     </w:t>
      </w:r>
      <w:r w:rsidRPr="00BD750D">
        <w:rPr>
          <w:rFonts w:ascii="Arial" w:hAnsi="Arial" w:cs="Arial"/>
          <w:sz w:val="24"/>
          <w:szCs w:val="24"/>
        </w:rPr>
        <w:t xml:space="preserve">O </w:t>
      </w:r>
      <w:r w:rsidRPr="00BD750D">
        <w:rPr>
          <w:rFonts w:ascii="Arial" w:hAnsi="Arial" w:cs="Arial"/>
          <w:b/>
          <w:sz w:val="24"/>
          <w:szCs w:val="24"/>
        </w:rPr>
        <w:t>Conselheiro Nestor Baptista</w:t>
      </w:r>
      <w:r w:rsidRPr="00BD750D">
        <w:rPr>
          <w:rFonts w:ascii="Arial" w:hAnsi="Arial" w:cs="Arial"/>
          <w:sz w:val="24"/>
          <w:szCs w:val="24"/>
        </w:rPr>
        <w:t>, no uso das atribuições que lhe são conferidas no art. 32, §1º, do Regimento Interno deste Tribunal, instrui para fins de serviços internos deste Gabinete:</w:t>
      </w:r>
    </w:p>
    <w:p w:rsidR="00BD750D" w:rsidRPr="00BD750D" w:rsidRDefault="00BD750D" w:rsidP="00BD750D">
      <w:pPr>
        <w:spacing w:line="360" w:lineRule="auto"/>
        <w:ind w:right="57"/>
        <w:jc w:val="both"/>
        <w:rPr>
          <w:rFonts w:ascii="Arial" w:hAnsi="Arial" w:cs="Arial"/>
          <w:sz w:val="24"/>
          <w:szCs w:val="24"/>
        </w:rPr>
      </w:pPr>
      <w:r w:rsidRPr="00BD750D">
        <w:rPr>
          <w:rFonts w:ascii="Arial" w:hAnsi="Arial" w:cs="Arial"/>
          <w:sz w:val="24"/>
          <w:szCs w:val="24"/>
        </w:rPr>
        <w:t xml:space="preserve">                    </w:t>
      </w:r>
      <w:r w:rsidRPr="00BD750D">
        <w:rPr>
          <w:rFonts w:ascii="Arial" w:hAnsi="Arial" w:cs="Arial"/>
          <w:b/>
          <w:sz w:val="24"/>
          <w:szCs w:val="24"/>
        </w:rPr>
        <w:t>Art. 1º</w:t>
      </w:r>
      <w:r w:rsidRPr="00BD750D">
        <w:rPr>
          <w:rFonts w:ascii="Arial" w:hAnsi="Arial" w:cs="Arial"/>
          <w:sz w:val="24"/>
          <w:szCs w:val="24"/>
        </w:rPr>
        <w:t xml:space="preserve"> - Ficam delegados à servidora deste Gabinete, LUCIANE MARIA GONÇALVES FRANCO, matrícula nº 51093-9, os despachos de mero expediente para a adoção de medidas saneadoras, nas seguintes hipóteses, em processos de minha relatoria:</w:t>
      </w:r>
    </w:p>
    <w:p w:rsidR="00BD750D" w:rsidRPr="00BD750D" w:rsidRDefault="00BD750D" w:rsidP="00BD750D">
      <w:pPr>
        <w:spacing w:line="360" w:lineRule="auto"/>
        <w:ind w:left="1260" w:right="57"/>
        <w:jc w:val="both"/>
        <w:rPr>
          <w:rFonts w:ascii="Arial" w:hAnsi="Arial" w:cs="Arial"/>
          <w:sz w:val="24"/>
          <w:szCs w:val="24"/>
        </w:rPr>
      </w:pPr>
      <w:r w:rsidRPr="00BD750D">
        <w:rPr>
          <w:rFonts w:ascii="Arial" w:hAnsi="Arial" w:cs="Arial"/>
          <w:sz w:val="24"/>
          <w:szCs w:val="24"/>
        </w:rPr>
        <w:t>I – a abertura de prazo para o exercício do primeiro contraditório (exceto nos processos de iniciativa do Tribunal);</w:t>
      </w:r>
    </w:p>
    <w:p w:rsidR="00BD750D" w:rsidRPr="00BD750D" w:rsidRDefault="00BD750D" w:rsidP="00BD750D">
      <w:pPr>
        <w:spacing w:line="360" w:lineRule="auto"/>
        <w:ind w:left="1260" w:right="57"/>
        <w:jc w:val="both"/>
        <w:rPr>
          <w:rFonts w:ascii="Arial" w:hAnsi="Arial" w:cs="Arial"/>
          <w:sz w:val="24"/>
          <w:szCs w:val="24"/>
        </w:rPr>
      </w:pPr>
      <w:r w:rsidRPr="00BD750D">
        <w:rPr>
          <w:rFonts w:ascii="Arial" w:hAnsi="Arial" w:cs="Arial"/>
          <w:sz w:val="24"/>
          <w:szCs w:val="24"/>
        </w:rPr>
        <w:t>II – diligências externas e internas, incluindo as remessas de autos à Diretoria de Protocolo para redistribuição de relatoria, correção ou inclusão de nomes de responsáveis e interessados;</w:t>
      </w:r>
    </w:p>
    <w:p w:rsidR="00BD750D" w:rsidRPr="00BD750D" w:rsidRDefault="00BD750D" w:rsidP="00BD750D">
      <w:pPr>
        <w:spacing w:line="360" w:lineRule="auto"/>
        <w:ind w:left="1260" w:right="57"/>
        <w:jc w:val="both"/>
        <w:rPr>
          <w:rFonts w:ascii="Arial" w:hAnsi="Arial" w:cs="Arial"/>
          <w:sz w:val="24"/>
          <w:szCs w:val="24"/>
        </w:rPr>
      </w:pPr>
      <w:r w:rsidRPr="00BD750D">
        <w:rPr>
          <w:rFonts w:ascii="Arial" w:hAnsi="Arial" w:cs="Arial"/>
          <w:sz w:val="24"/>
          <w:szCs w:val="24"/>
        </w:rPr>
        <w:t>III – deferimento de pedidos de prorrogação de prazo para exercício do direito de defesa, por uma vez e em período não superior a 15 (quinze) dias;</w:t>
      </w:r>
    </w:p>
    <w:p w:rsidR="00BD750D" w:rsidRPr="00BD750D" w:rsidRDefault="00BD750D" w:rsidP="00BD750D">
      <w:pPr>
        <w:spacing w:line="360" w:lineRule="auto"/>
        <w:ind w:left="1260" w:right="57"/>
        <w:jc w:val="both"/>
        <w:rPr>
          <w:rFonts w:ascii="Arial" w:hAnsi="Arial" w:cs="Arial"/>
          <w:sz w:val="24"/>
          <w:szCs w:val="24"/>
        </w:rPr>
      </w:pPr>
      <w:r w:rsidRPr="00BD750D">
        <w:rPr>
          <w:rFonts w:ascii="Arial" w:hAnsi="Arial" w:cs="Arial"/>
          <w:sz w:val="24"/>
          <w:szCs w:val="24"/>
        </w:rPr>
        <w:t>IV – deferimento de juntada de documentos, e o devido encaminhamento às Unidades técnicas e administrativas, bem como ao Ministério Público junto ao Tribunal de Contas para análise, nos termos regimentais;</w:t>
      </w:r>
    </w:p>
    <w:p w:rsidR="00BD750D" w:rsidRPr="00BD750D" w:rsidRDefault="00BD750D" w:rsidP="00BD750D">
      <w:pPr>
        <w:spacing w:line="360" w:lineRule="auto"/>
        <w:ind w:left="1260" w:right="57"/>
        <w:jc w:val="both"/>
        <w:rPr>
          <w:rFonts w:ascii="Arial" w:hAnsi="Arial" w:cs="Arial"/>
          <w:sz w:val="24"/>
          <w:szCs w:val="24"/>
        </w:rPr>
      </w:pPr>
      <w:r w:rsidRPr="00BD750D">
        <w:rPr>
          <w:rFonts w:ascii="Arial" w:hAnsi="Arial" w:cs="Arial"/>
          <w:sz w:val="24"/>
          <w:szCs w:val="24"/>
        </w:rPr>
        <w:lastRenderedPageBreak/>
        <w:t>V – reunião, juntada, apensamento e desapensamento de processos;</w:t>
      </w:r>
    </w:p>
    <w:p w:rsidR="00BD750D" w:rsidRPr="00BD750D" w:rsidRDefault="00BD750D" w:rsidP="00BD750D">
      <w:pPr>
        <w:spacing w:line="360" w:lineRule="auto"/>
        <w:ind w:left="1260" w:right="57"/>
        <w:jc w:val="both"/>
        <w:rPr>
          <w:rFonts w:ascii="Arial" w:hAnsi="Arial" w:cs="Arial"/>
          <w:sz w:val="24"/>
          <w:szCs w:val="24"/>
        </w:rPr>
      </w:pPr>
      <w:r w:rsidRPr="00BD750D">
        <w:rPr>
          <w:rFonts w:ascii="Arial" w:hAnsi="Arial" w:cs="Arial"/>
          <w:sz w:val="24"/>
          <w:szCs w:val="24"/>
        </w:rPr>
        <w:t xml:space="preserve">VI – sobrestamentos referentes a processos de transferências voluntárias e de admissão de pessoal, nos termos do artigo 427, do Regimento Interno; </w:t>
      </w:r>
    </w:p>
    <w:p w:rsidR="00BD750D" w:rsidRPr="00BD750D" w:rsidRDefault="00BD750D" w:rsidP="00BD750D">
      <w:pPr>
        <w:spacing w:line="360" w:lineRule="auto"/>
        <w:ind w:left="1260" w:right="57"/>
        <w:jc w:val="both"/>
        <w:rPr>
          <w:rFonts w:ascii="Arial" w:hAnsi="Arial" w:cs="Arial"/>
          <w:sz w:val="24"/>
          <w:szCs w:val="24"/>
        </w:rPr>
      </w:pPr>
      <w:r w:rsidRPr="00BD750D">
        <w:rPr>
          <w:rFonts w:ascii="Arial" w:hAnsi="Arial" w:cs="Arial"/>
          <w:sz w:val="24"/>
          <w:szCs w:val="24"/>
        </w:rPr>
        <w:t>VII – deferimento de pedidos de vista e de cópias, nos termos regimentais;</w:t>
      </w:r>
    </w:p>
    <w:p w:rsidR="00BD750D" w:rsidRPr="00BD750D" w:rsidRDefault="00BD750D" w:rsidP="00BD750D">
      <w:pPr>
        <w:spacing w:line="360" w:lineRule="auto"/>
        <w:ind w:left="1260" w:right="57"/>
        <w:jc w:val="both"/>
        <w:rPr>
          <w:rFonts w:ascii="Arial" w:hAnsi="Arial" w:cs="Arial"/>
          <w:sz w:val="24"/>
          <w:szCs w:val="24"/>
        </w:rPr>
      </w:pPr>
      <w:r w:rsidRPr="00BD750D">
        <w:rPr>
          <w:rFonts w:ascii="Arial" w:hAnsi="Arial" w:cs="Arial"/>
          <w:sz w:val="24"/>
          <w:szCs w:val="24"/>
        </w:rPr>
        <w:t>Art. 2º - Esta Instrução de Serviço entrará em vigor na data de sua publicação.</w:t>
      </w:r>
    </w:p>
    <w:p w:rsidR="00BD750D" w:rsidRPr="00BD750D" w:rsidRDefault="00BD750D" w:rsidP="00BD750D">
      <w:pPr>
        <w:spacing w:line="360" w:lineRule="auto"/>
        <w:ind w:left="1260" w:right="57"/>
        <w:jc w:val="both"/>
        <w:rPr>
          <w:rFonts w:ascii="Arial" w:hAnsi="Arial" w:cs="Arial"/>
          <w:sz w:val="24"/>
          <w:szCs w:val="24"/>
        </w:rPr>
      </w:pPr>
      <w:r w:rsidRPr="00BD750D">
        <w:rPr>
          <w:rFonts w:ascii="Arial" w:hAnsi="Arial" w:cs="Arial"/>
          <w:sz w:val="24"/>
          <w:szCs w:val="24"/>
        </w:rPr>
        <w:t>Curitiba, 02 de maio de 2011.</w:t>
      </w:r>
    </w:p>
    <w:p w:rsidR="00BD750D" w:rsidRPr="00BD750D" w:rsidRDefault="00BD750D" w:rsidP="00BD750D">
      <w:pPr>
        <w:spacing w:line="360" w:lineRule="auto"/>
        <w:ind w:left="1260" w:right="57"/>
        <w:jc w:val="both"/>
        <w:rPr>
          <w:rFonts w:ascii="Arial" w:hAnsi="Arial" w:cs="Arial"/>
          <w:sz w:val="24"/>
          <w:szCs w:val="24"/>
        </w:rPr>
      </w:pPr>
    </w:p>
    <w:p w:rsidR="00BD750D" w:rsidRPr="00BD750D" w:rsidRDefault="00BD750D" w:rsidP="00BD750D">
      <w:pPr>
        <w:spacing w:line="360" w:lineRule="auto"/>
        <w:ind w:right="57"/>
        <w:rPr>
          <w:rFonts w:ascii="Arial" w:hAnsi="Arial" w:cs="Arial"/>
          <w:b/>
          <w:sz w:val="24"/>
          <w:szCs w:val="24"/>
        </w:rPr>
      </w:pPr>
      <w:r w:rsidRPr="00BD750D">
        <w:rPr>
          <w:rFonts w:ascii="Arial" w:hAnsi="Arial" w:cs="Arial"/>
          <w:b/>
          <w:smallCaps/>
          <w:sz w:val="24"/>
          <w:szCs w:val="24"/>
        </w:rPr>
        <w:t xml:space="preserve">                                                                   </w:t>
      </w:r>
      <w:r w:rsidRPr="00BD750D">
        <w:rPr>
          <w:rFonts w:ascii="Arial" w:hAnsi="Arial" w:cs="Arial"/>
          <w:b/>
          <w:sz w:val="24"/>
          <w:szCs w:val="24"/>
        </w:rPr>
        <w:t>NESTOR BAPTISTA</w:t>
      </w:r>
    </w:p>
    <w:p w:rsidR="00BD750D" w:rsidRPr="00BD750D" w:rsidRDefault="00BD750D" w:rsidP="00BD750D">
      <w:pPr>
        <w:spacing w:line="360" w:lineRule="auto"/>
        <w:ind w:right="57"/>
        <w:jc w:val="center"/>
        <w:rPr>
          <w:rFonts w:ascii="Arial" w:hAnsi="Arial" w:cs="Arial"/>
          <w:sz w:val="24"/>
          <w:szCs w:val="24"/>
        </w:rPr>
      </w:pPr>
      <w:r w:rsidRPr="00BD750D">
        <w:rPr>
          <w:rFonts w:ascii="Arial" w:hAnsi="Arial" w:cs="Arial"/>
          <w:smallCaps/>
          <w:sz w:val="24"/>
          <w:szCs w:val="24"/>
        </w:rPr>
        <w:t xml:space="preserve"> Conselheiro</w:t>
      </w:r>
    </w:p>
    <w:p w:rsidR="0015408B" w:rsidRDefault="0015408B"/>
    <w:sectPr w:rsidR="0015408B" w:rsidSect="00554EF5">
      <w:headerReference w:type="default" r:id="rId8"/>
      <w:footerReference w:type="even" r:id="rId9"/>
      <w:footerReference w:type="default" r:id="rId10"/>
      <w:pgSz w:w="11907" w:h="16839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50D" w:rsidRDefault="00BD750D" w:rsidP="00BD750D">
      <w:pPr>
        <w:spacing w:after="0" w:line="240" w:lineRule="auto"/>
      </w:pPr>
      <w:r>
        <w:separator/>
      </w:r>
    </w:p>
  </w:endnote>
  <w:endnote w:type="continuationSeparator" w:id="0">
    <w:p w:rsidR="00BD750D" w:rsidRDefault="00BD750D" w:rsidP="00BD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29B" w:rsidRDefault="00BD750D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29B" w:rsidRDefault="00BD750D" w:rsidP="0051629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29B" w:rsidRDefault="00BD750D" w:rsidP="0051629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50D" w:rsidRDefault="00BD750D" w:rsidP="00BD750D">
      <w:pPr>
        <w:spacing w:after="0" w:line="240" w:lineRule="auto"/>
      </w:pPr>
      <w:r>
        <w:separator/>
      </w:r>
    </w:p>
  </w:footnote>
  <w:footnote w:type="continuationSeparator" w:id="0">
    <w:p w:rsidR="00BD750D" w:rsidRDefault="00BD750D" w:rsidP="00BD750D">
      <w:pPr>
        <w:spacing w:after="0" w:line="240" w:lineRule="auto"/>
      </w:pPr>
      <w:r>
        <w:continuationSeparator/>
      </w:r>
    </w:p>
  </w:footnote>
  <w:footnote w:id="1">
    <w:p w:rsidR="00BD750D" w:rsidRPr="00903F9E" w:rsidRDefault="00BD750D" w:rsidP="00BD750D">
      <w:pPr>
        <w:pStyle w:val="Textodenotaderodap"/>
        <w:spacing w:after="0" w:line="240" w:lineRule="auto"/>
        <w:rPr>
          <w:rFonts w:ascii="Arial" w:hAnsi="Arial" w:cs="Arial"/>
        </w:rPr>
      </w:pPr>
      <w:r w:rsidRPr="00BD750D">
        <w:rPr>
          <w:rStyle w:val="Refdenotaderodap"/>
        </w:rPr>
        <w:sym w:font="Symbol" w:char="F02A"/>
      </w:r>
      <w:r>
        <w:t xml:space="preserve"> </w:t>
      </w:r>
      <w:bookmarkStart w:id="0" w:name="_Hlk11400953"/>
      <w:r w:rsidRPr="00903F9E">
        <w:rPr>
          <w:rFonts w:ascii="Arial" w:hAnsi="Arial" w:cs="Arial"/>
          <w:b/>
        </w:rPr>
        <w:t>Nota da Biblioteca:</w:t>
      </w:r>
    </w:p>
    <w:p w:rsidR="00BD750D" w:rsidRPr="00903F9E" w:rsidRDefault="00BD750D" w:rsidP="00BD750D">
      <w:pPr>
        <w:pStyle w:val="Textodenotaderodap"/>
        <w:spacing w:after="0" w:line="240" w:lineRule="auto"/>
        <w:ind w:left="142" w:hanging="142"/>
        <w:rPr>
          <w:rFonts w:ascii="Arial" w:hAnsi="Arial" w:cs="Arial"/>
        </w:rPr>
      </w:pPr>
      <w:r w:rsidRPr="00903F9E">
        <w:rPr>
          <w:rFonts w:ascii="Arial" w:hAnsi="Arial" w:cs="Arial"/>
        </w:rPr>
        <w:t xml:space="preserve">  Este texto não substitui o publicado no periódico: </w:t>
      </w:r>
      <w:hyperlink r:id="rId1" w:history="1">
        <w:r w:rsidRPr="00903F9E">
          <w:rPr>
            <w:rStyle w:val="Hyperlink"/>
            <w:rFonts w:ascii="Arial" w:hAnsi="Arial" w:cs="Arial"/>
          </w:rPr>
          <w:t>Diário Eletrônico do Tribunal de Contas do Estado do Paraná, Curitiba, PR, n. 1995, 7 fev. 2019, p.16</w:t>
        </w:r>
      </w:hyperlink>
      <w:r w:rsidRPr="00903F9E">
        <w:rPr>
          <w:rFonts w:ascii="Arial" w:hAnsi="Arial" w:cs="Arial"/>
        </w:rPr>
        <w:t>.</w:t>
      </w:r>
    </w:p>
    <w:bookmarkEnd w:id="0"/>
    <w:p w:rsidR="00BD750D" w:rsidRPr="00BD750D" w:rsidRDefault="00BD750D" w:rsidP="00BD750D">
      <w:pPr>
        <w:pStyle w:val="Textodenotaderodap"/>
        <w:spacing w:after="0" w:line="240" w:lineRule="auto"/>
        <w:rPr>
          <w:rFonts w:ascii="Arial" w:hAnsi="Arial" w:cs="Arial"/>
        </w:rPr>
      </w:pPr>
    </w:p>
  </w:footnote>
  <w:footnote w:id="2">
    <w:p w:rsidR="00BD750D" w:rsidRPr="00BD750D" w:rsidRDefault="00BD750D" w:rsidP="00BD750D">
      <w:pPr>
        <w:pStyle w:val="Numera10"/>
        <w:numPr>
          <w:ilvl w:val="0"/>
          <w:numId w:val="0"/>
        </w:numPr>
        <w:spacing w:before="0" w:after="0"/>
        <w:ind w:firstLine="142"/>
        <w:rPr>
          <w:szCs w:val="20"/>
        </w:rPr>
      </w:pPr>
      <w:r w:rsidRPr="00BD750D">
        <w:rPr>
          <w:rStyle w:val="Refdenotaderodap"/>
        </w:rPr>
        <w:footnoteRef/>
      </w:r>
      <w:r w:rsidRPr="00BD750D">
        <w:t xml:space="preserve"> </w:t>
      </w:r>
      <w:r w:rsidRPr="00BD750D">
        <w:rPr>
          <w:szCs w:val="20"/>
        </w:rPr>
        <w:t>Art. 32. Como Relator, compete ao Conselheiro:</w:t>
      </w:r>
    </w:p>
    <w:p w:rsidR="00BD750D" w:rsidRPr="00BD750D" w:rsidRDefault="00BD750D" w:rsidP="00BD750D">
      <w:pPr>
        <w:pStyle w:val="Numera10"/>
        <w:numPr>
          <w:ilvl w:val="0"/>
          <w:numId w:val="0"/>
        </w:numPr>
        <w:spacing w:before="0" w:after="0"/>
        <w:ind w:firstLine="142"/>
        <w:rPr>
          <w:szCs w:val="20"/>
        </w:rPr>
      </w:pPr>
      <w:r w:rsidRPr="00BD750D">
        <w:rPr>
          <w:szCs w:val="20"/>
        </w:rPr>
        <w:t>(...)</w:t>
      </w:r>
    </w:p>
    <w:p w:rsidR="00BD750D" w:rsidRDefault="00BD750D" w:rsidP="00BD750D">
      <w:pPr>
        <w:pStyle w:val="Textodenotaderodap"/>
        <w:spacing w:after="0" w:line="240" w:lineRule="auto"/>
        <w:ind w:left="142"/>
      </w:pPr>
      <w:r w:rsidRPr="00BD750D">
        <w:rPr>
          <w:rFonts w:ascii="Arial" w:hAnsi="Arial" w:cs="Arial"/>
        </w:rPr>
        <w:t>§ 1º Os despachos de mero expediente poderão ser delegados, por ato do Relator, ao Gabinete do Conselheiro ou do Auditor, por ato próprio, em que serão especificadas as hipóteses de delegação e o servidor autorizado a exará-los.</w:t>
      </w: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9F" w:rsidRDefault="00BD750D" w:rsidP="0091709F">
    <w:pPr>
      <w:pStyle w:val="Cabealho"/>
      <w:spacing w:before="48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0" b="0"/>
          <wp:wrapSquare wrapText="bothSides"/>
          <wp:docPr id="1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16DB0"/>
    <w:multiLevelType w:val="multilevel"/>
    <w:tmpl w:val="069E4D66"/>
    <w:lvl w:ilvl="0">
      <w:start w:val="10"/>
      <w:numFmt w:val="decimal"/>
      <w:pStyle w:val="Numera10"/>
      <w:suff w:val="space"/>
      <w:lvlText w:val="Art. %1."/>
      <w:lvlJc w:val="left"/>
      <w:pPr>
        <w:ind w:left="1233" w:firstLine="567"/>
      </w:pPr>
      <w:rPr>
        <w:b/>
        <w:i w:val="0"/>
        <w:strike w:val="0"/>
        <w:dstrike w:val="0"/>
        <w:color w:val="auto"/>
        <w:sz w:val="20"/>
        <w:u w:val="none" w:color="000000"/>
        <w:effect w:val="none"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2">
      <w:start w:val="1"/>
      <w:numFmt w:val="ordinal"/>
      <w:lvlRestart w:val="1"/>
      <w:suff w:val="space"/>
      <w:lvlText w:val="§ %3"/>
      <w:lvlJc w:val="left"/>
      <w:pPr>
        <w:ind w:left="0" w:firstLine="567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67"/>
      </w:pPr>
      <w:rPr>
        <w:b w:val="0"/>
        <w:i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</w:lvl>
  </w:abstractNum>
  <w:num w:numId="1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0D"/>
    <w:rsid w:val="0015408B"/>
    <w:rsid w:val="003C536B"/>
    <w:rsid w:val="00BD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34B45"/>
  <w15:chartTrackingRefBased/>
  <w15:docId w15:val="{C077D424-C624-4BD8-ADF0-BEA512DE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BD750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BD750D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basedOn w:val="Fontepargpadro"/>
    <w:rsid w:val="00BD750D"/>
  </w:style>
  <w:style w:type="paragraph" w:styleId="Cabealho">
    <w:name w:val="header"/>
    <w:basedOn w:val="Normal"/>
    <w:link w:val="CabealhoChar"/>
    <w:uiPriority w:val="99"/>
    <w:rsid w:val="00BD750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BD750D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umera10CharChar">
    <w:name w:val="Numera10 Char Char"/>
    <w:link w:val="Numera10"/>
    <w:locked/>
    <w:rsid w:val="00BD750D"/>
    <w:rPr>
      <w:rFonts w:ascii="Arial" w:hAnsi="Arial" w:cs="Arial"/>
      <w:szCs w:val="24"/>
    </w:rPr>
  </w:style>
  <w:style w:type="paragraph" w:customStyle="1" w:styleId="Numera10">
    <w:name w:val="Numera10"/>
    <w:basedOn w:val="Normal"/>
    <w:link w:val="Numera10CharChar"/>
    <w:rsid w:val="00BD750D"/>
    <w:pPr>
      <w:numPr>
        <w:numId w:val="1"/>
      </w:numPr>
      <w:spacing w:before="120" w:after="120" w:line="240" w:lineRule="auto"/>
      <w:jc w:val="both"/>
    </w:pPr>
    <w:rPr>
      <w:rFonts w:ascii="Arial" w:hAnsi="Arial" w:cs="Arial"/>
      <w:sz w:val="20"/>
      <w:szCs w:val="24"/>
      <w:lang w:eastAsia="pt-BR"/>
    </w:rPr>
  </w:style>
  <w:style w:type="character" w:styleId="Refdenotadefim">
    <w:name w:val="endnote reference"/>
    <w:unhideWhenUsed/>
    <w:rsid w:val="00BD750D"/>
    <w:rPr>
      <w:vertAlign w:val="superscript"/>
    </w:rPr>
  </w:style>
  <w:style w:type="paragraph" w:styleId="Textodenotaderodap">
    <w:name w:val="footnote text"/>
    <w:basedOn w:val="Normal"/>
    <w:link w:val="TextodenotaderodapChar"/>
    <w:unhideWhenUsed/>
    <w:rsid w:val="00BD750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D750D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D750D"/>
    <w:rPr>
      <w:vertAlign w:val="superscript"/>
    </w:rPr>
  </w:style>
  <w:style w:type="character" w:styleId="Hyperlink">
    <w:name w:val="Hyperlink"/>
    <w:unhideWhenUsed/>
    <w:rsid w:val="00BD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9/2/pdf/0033434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F76DE-C480-4A46-B330-51F87DB1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Rohrich da Fonseca</dc:creator>
  <cp:keywords/>
  <dc:description/>
  <cp:lastModifiedBy>Yarusya Rohrich da Fonseca</cp:lastModifiedBy>
  <cp:revision>1</cp:revision>
  <dcterms:created xsi:type="dcterms:W3CDTF">2019-06-18T15:48:00Z</dcterms:created>
  <dcterms:modified xsi:type="dcterms:W3CDTF">2019-06-18T15:54:00Z</dcterms:modified>
</cp:coreProperties>
</file>